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64F3C" w14:textId="77777777" w:rsidR="00530C27" w:rsidRPr="009C0816" w:rsidRDefault="00FC4FC4" w:rsidP="00AA5523">
      <w:pPr>
        <w:spacing w:after="0" w:line="240" w:lineRule="auto"/>
        <w:rPr>
          <w:rFonts w:ascii="Times New Roman" w:hAnsi="Times New Roman" w:cs="Times New Roman"/>
          <w:bCs/>
          <w:sz w:val="30"/>
          <w:szCs w:val="30"/>
        </w:rPr>
      </w:pPr>
      <w:r w:rsidRPr="009C0816">
        <w:rPr>
          <w:rFonts w:ascii="Times New Roman" w:hAnsi="Times New Roman" w:cs="Times New Roman"/>
          <w:bCs/>
          <w:sz w:val="30"/>
          <w:szCs w:val="30"/>
        </w:rPr>
        <w:t>ИЗВЕЩЕНИЕ</w:t>
      </w:r>
    </w:p>
    <w:p w14:paraId="66BA97BF" w14:textId="1BA32A57" w:rsidR="00AB5974" w:rsidRPr="009C0816" w:rsidRDefault="00AA5523" w:rsidP="007B3F79">
      <w:pPr>
        <w:spacing w:after="0" w:line="240" w:lineRule="auto"/>
        <w:rPr>
          <w:rFonts w:ascii="Times New Roman" w:hAnsi="Times New Roman" w:cs="Times New Roman"/>
          <w:bCs/>
          <w:sz w:val="30"/>
          <w:szCs w:val="30"/>
        </w:rPr>
      </w:pPr>
      <w:r w:rsidRPr="009C0816">
        <w:rPr>
          <w:rFonts w:ascii="Times New Roman" w:hAnsi="Times New Roman" w:cs="Times New Roman"/>
          <w:bCs/>
          <w:sz w:val="30"/>
          <w:szCs w:val="30"/>
        </w:rPr>
        <w:t>о проведени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 xml:space="preserve">и </w:t>
      </w:r>
      <w:r w:rsidR="00FC4FC4" w:rsidRPr="009C0816">
        <w:rPr>
          <w:rFonts w:ascii="Times New Roman" w:hAnsi="Times New Roman" w:cs="Times New Roman"/>
          <w:bCs/>
          <w:sz w:val="30"/>
          <w:szCs w:val="30"/>
        </w:rPr>
        <w:t>аукциона по продаже пустующ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>его жилого дома</w:t>
      </w:r>
      <w:r w:rsidR="00FC4FC4" w:rsidRPr="009C0816">
        <w:rPr>
          <w:rFonts w:ascii="Times New Roman" w:hAnsi="Times New Roman" w:cs="Times New Roman"/>
          <w:bCs/>
          <w:sz w:val="30"/>
          <w:szCs w:val="30"/>
        </w:rPr>
        <w:t xml:space="preserve"> в частную собственность</w:t>
      </w:r>
      <w:r w:rsidR="000B55DB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="000B55DB">
        <w:rPr>
          <w:rFonts w:ascii="Times New Roman" w:hAnsi="Times New Roman" w:cs="Times New Roman"/>
          <w:bCs/>
          <w:sz w:val="30"/>
          <w:szCs w:val="30"/>
        </w:rPr>
        <w:t xml:space="preserve">в </w:t>
      </w:r>
      <w:proofErr w:type="spellStart"/>
      <w:r w:rsidR="000B55DB">
        <w:rPr>
          <w:rFonts w:ascii="Times New Roman" w:hAnsi="Times New Roman" w:cs="Times New Roman"/>
          <w:bCs/>
          <w:sz w:val="30"/>
          <w:szCs w:val="30"/>
        </w:rPr>
        <w:t>аг</w:t>
      </w:r>
      <w:proofErr w:type="spellEnd"/>
      <w:proofErr w:type="gramEnd"/>
      <w:r w:rsidR="000B55DB">
        <w:rPr>
          <w:rFonts w:ascii="Times New Roman" w:hAnsi="Times New Roman" w:cs="Times New Roman"/>
          <w:bCs/>
          <w:sz w:val="30"/>
          <w:szCs w:val="30"/>
        </w:rPr>
        <w:t xml:space="preserve">. </w:t>
      </w:r>
      <w:proofErr w:type="spellStart"/>
      <w:r w:rsidR="000B55DB">
        <w:rPr>
          <w:rFonts w:ascii="Times New Roman" w:hAnsi="Times New Roman" w:cs="Times New Roman"/>
          <w:bCs/>
          <w:sz w:val="30"/>
          <w:szCs w:val="30"/>
        </w:rPr>
        <w:t>Одельск</w:t>
      </w:r>
      <w:proofErr w:type="spellEnd"/>
      <w:r w:rsidR="000B55DB">
        <w:rPr>
          <w:rFonts w:ascii="Times New Roman" w:hAnsi="Times New Roman" w:cs="Times New Roman"/>
          <w:bCs/>
          <w:sz w:val="30"/>
          <w:szCs w:val="30"/>
        </w:rPr>
        <w:t xml:space="preserve">  </w:t>
      </w:r>
      <w:proofErr w:type="spellStart"/>
      <w:r w:rsidR="000B55DB">
        <w:rPr>
          <w:rFonts w:ascii="Times New Roman" w:hAnsi="Times New Roman" w:cs="Times New Roman"/>
          <w:bCs/>
          <w:sz w:val="30"/>
          <w:szCs w:val="30"/>
        </w:rPr>
        <w:t>Одельского</w:t>
      </w:r>
      <w:proofErr w:type="spellEnd"/>
      <w:r w:rsidR="000B55D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 xml:space="preserve"> сельсовета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19"/>
        <w:gridCol w:w="5812"/>
      </w:tblGrid>
      <w:tr w:rsidR="00412838" w:rsidRPr="009C0816" w14:paraId="023A4C5A" w14:textId="77777777" w:rsidTr="007B3F79">
        <w:tc>
          <w:tcPr>
            <w:tcW w:w="4219" w:type="dxa"/>
          </w:tcPr>
          <w:p w14:paraId="1F5C6A42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5812" w:type="dxa"/>
          </w:tcPr>
          <w:p w14:paraId="6F114A1F" w14:textId="77777777" w:rsidR="00245127" w:rsidRDefault="00245127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Объект недвижимости: капитальное строение с инвентарным номером 400/С-1727</w:t>
            </w:r>
          </w:p>
          <w:p w14:paraId="65BDE44F" w14:textId="77777777" w:rsidR="00412838" w:rsidRDefault="00245127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( наименование: 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жилой дом</w:t>
            </w:r>
            <w:r w:rsidR="0014067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proofErr w:type="gramEnd"/>
          </w:p>
          <w:p w14:paraId="3DA51C45" w14:textId="0B4A9801" w:rsidR="0014067E" w:rsidRPr="009C0816" w:rsidRDefault="0014067E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назначение: здание одноквартирного жилого дома) </w:t>
            </w:r>
          </w:p>
        </w:tc>
      </w:tr>
      <w:tr w:rsidR="00412838" w:rsidRPr="009C0816" w14:paraId="08F40BDB" w14:textId="77777777" w:rsidTr="007B3F79">
        <w:tc>
          <w:tcPr>
            <w:tcW w:w="4219" w:type="dxa"/>
          </w:tcPr>
          <w:p w14:paraId="118FBE8A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5812" w:type="dxa"/>
          </w:tcPr>
          <w:p w14:paraId="528D5D32" w14:textId="7F2D00C3" w:rsidR="00412838" w:rsidRPr="009C0816" w:rsidRDefault="00412838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Гродненская область, Гродненский район, </w:t>
            </w:r>
            <w:r w:rsidR="000B55D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0B55D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Одельский</w:t>
            </w:r>
            <w:proofErr w:type="spellEnd"/>
            <w:r w:rsidR="003A1A29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с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ельсовет,</w:t>
            </w:r>
          </w:p>
          <w:p w14:paraId="143D2653" w14:textId="7138355C" w:rsidR="00412838" w:rsidRPr="009C0816" w:rsidRDefault="000B55DB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  <w:r w:rsidR="0024512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4512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Одельск</w:t>
            </w:r>
            <w:proofErr w:type="spellEnd"/>
            <w:r w:rsidR="0024512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 пл. Рыночная, д. 2</w:t>
            </w:r>
          </w:p>
        </w:tc>
      </w:tr>
      <w:tr w:rsidR="00412838" w:rsidRPr="009C0816" w14:paraId="4DBF62B6" w14:textId="77777777" w:rsidTr="007B3F79">
        <w:tc>
          <w:tcPr>
            <w:tcW w:w="4219" w:type="dxa"/>
          </w:tcPr>
          <w:p w14:paraId="157791E6" w14:textId="5250FA4E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Общая площадь</w:t>
            </w:r>
            <w:r w:rsidR="0024512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жилых помещений </w:t>
            </w:r>
          </w:p>
        </w:tc>
        <w:tc>
          <w:tcPr>
            <w:tcW w:w="5812" w:type="dxa"/>
          </w:tcPr>
          <w:p w14:paraId="2724E705" w14:textId="6DBEF885" w:rsidR="00412838" w:rsidRPr="009C0816" w:rsidRDefault="00245127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63,8 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кв.м</w:t>
            </w:r>
            <w:proofErr w:type="spellEnd"/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412838" w:rsidRPr="009C0816" w14:paraId="5AFC2707" w14:textId="77777777" w:rsidTr="0014067E">
        <w:trPr>
          <w:trHeight w:val="510"/>
        </w:trPr>
        <w:tc>
          <w:tcPr>
            <w:tcW w:w="4219" w:type="dxa"/>
            <w:tcBorders>
              <w:bottom w:val="single" w:sz="4" w:space="0" w:color="auto"/>
            </w:tcBorders>
          </w:tcPr>
          <w:p w14:paraId="423ACD4A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4E25C4F" w14:textId="7ED4919C" w:rsidR="0014067E" w:rsidRPr="009C0816" w:rsidRDefault="002E7097" w:rsidP="001406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дноэтажный</w:t>
            </w:r>
            <w:r w:rsidR="0014067E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жилой дом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r w:rsidR="003220D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брус обшит </w:t>
            </w:r>
            <w:proofErr w:type="spellStart"/>
            <w:r w:rsidR="003220D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вагонкой</w:t>
            </w:r>
            <w:proofErr w:type="spellEnd"/>
            <w:r w:rsidR="003220D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, 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Составные части и принадлежности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: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0B55D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сара</w:t>
            </w:r>
            <w:r w:rsidR="000B55D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й</w:t>
            </w:r>
            <w:r w:rsidR="00F42180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  <w:r w:rsidR="00113DD6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412838" w:rsidRPr="009C0816" w14:paraId="5EDF76AE" w14:textId="77777777" w:rsidTr="007B3F79">
        <w:tc>
          <w:tcPr>
            <w:tcW w:w="4219" w:type="dxa"/>
          </w:tcPr>
          <w:p w14:paraId="167219B4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5812" w:type="dxa"/>
          </w:tcPr>
          <w:p w14:paraId="47B6069A" w14:textId="77777777" w:rsidR="00412838" w:rsidRDefault="000B55DB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Одельский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сельский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исполнительный комитет</w:t>
            </w:r>
          </w:p>
          <w:p w14:paraId="3250BFEB" w14:textId="2AB87499" w:rsidR="0014067E" w:rsidRPr="009C0816" w:rsidRDefault="0014067E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412838" w:rsidRPr="009C0816" w14:paraId="00AD075A" w14:textId="77777777" w:rsidTr="007B3F79">
        <w:tc>
          <w:tcPr>
            <w:tcW w:w="4219" w:type="dxa"/>
          </w:tcPr>
          <w:p w14:paraId="3DD8E906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5812" w:type="dxa"/>
          </w:tcPr>
          <w:p w14:paraId="45704FAA" w14:textId="77777777" w:rsidR="00412838" w:rsidRPr="009C0816" w:rsidRDefault="00412838" w:rsidP="00D072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 расходы по публикации извещения в средствах масс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овой информации в соответствии 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со </w:t>
            </w: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счет-фактурой</w:t>
            </w:r>
            <w:proofErr w:type="gram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в течение 10 рабочих дней со дня утверждения в установленном порядке протокола о результатах аукциона</w:t>
            </w:r>
          </w:p>
        </w:tc>
      </w:tr>
      <w:tr w:rsidR="00412838" w:rsidRPr="009C0816" w14:paraId="43CC121E" w14:textId="77777777" w:rsidTr="007B3F79">
        <w:tc>
          <w:tcPr>
            <w:tcW w:w="4219" w:type="dxa"/>
          </w:tcPr>
          <w:p w14:paraId="08FFABF7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бел</w:t>
            </w: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14:paraId="09ADA032" w14:textId="77777777" w:rsidR="00431C49" w:rsidRDefault="000B55DB" w:rsidP="000B55DB">
            <w:pP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 xml:space="preserve"> </w:t>
            </w:r>
            <w:r w:rsidR="00431C49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 xml:space="preserve">                              49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,00</w:t>
            </w:r>
          </w:p>
          <w:p w14:paraId="5374D2E9" w14:textId="27B368CE" w:rsidR="00412838" w:rsidRPr="009C0816" w:rsidRDefault="00431C49" w:rsidP="000B55DB">
            <w:pP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(четыре тысяч девятьсот рублей 00 копеек)</w:t>
            </w:r>
          </w:p>
        </w:tc>
      </w:tr>
      <w:tr w:rsidR="00412838" w:rsidRPr="009C0816" w14:paraId="7D8060E8" w14:textId="77777777" w:rsidTr="007B3F79">
        <w:tc>
          <w:tcPr>
            <w:tcW w:w="4219" w:type="dxa"/>
          </w:tcPr>
          <w:p w14:paraId="06DFE66A" w14:textId="77777777"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Сумма задатка</w:t>
            </w:r>
            <w:r w:rsidR="003D3A2A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10% от начальной цены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бел</w:t>
            </w: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14:paraId="569717FE" w14:textId="682597C8" w:rsidR="00412838" w:rsidRPr="009C0816" w:rsidRDefault="00431C49" w:rsidP="00D072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 xml:space="preserve">490,00 </w:t>
            </w:r>
          </w:p>
        </w:tc>
      </w:tr>
      <w:tr w:rsidR="00412838" w:rsidRPr="009C0816" w14:paraId="0F45A8C1" w14:textId="77777777" w:rsidTr="007B3F79">
        <w:tc>
          <w:tcPr>
            <w:tcW w:w="4219" w:type="dxa"/>
          </w:tcPr>
          <w:p w14:paraId="2559EE2A" w14:textId="77777777" w:rsidR="00412838" w:rsidRPr="009C0816" w:rsidRDefault="00412838" w:rsidP="00250AE4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Иные сведения</w:t>
            </w:r>
          </w:p>
        </w:tc>
        <w:tc>
          <w:tcPr>
            <w:tcW w:w="5812" w:type="dxa"/>
          </w:tcPr>
          <w:p w14:paraId="7A865610" w14:textId="77777777" w:rsidR="002E7097" w:rsidRDefault="00F42180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троительство, реконструкция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. </w:t>
            </w:r>
          </w:p>
          <w:p w14:paraId="06128359" w14:textId="48372CD6" w:rsidR="00412838" w:rsidRPr="009C0816" w:rsidRDefault="000B55DB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Имущественные  права  на земельный участок не зарегистрированы в установленном порядке в ЕГРНИ</w:t>
            </w:r>
          </w:p>
        </w:tc>
      </w:tr>
    </w:tbl>
    <w:p w14:paraId="3BE315BE" w14:textId="77777777" w:rsidR="003220D8" w:rsidRDefault="003220D8" w:rsidP="004F5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E67A929" w14:textId="4B5B3C82" w:rsidR="00956665" w:rsidRPr="003D3A2A" w:rsidRDefault="003220D8" w:rsidP="004F5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="00956665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Аукцион</w:t>
      </w:r>
      <w:r w:rsidR="00F51854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665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в соответствии </w:t>
      </w:r>
      <w:r w:rsidR="00431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Указом Президента Республики Беларусь от 24 марта 2021 года № 116 «Об отчуждении жилых домов в сельской местности и совершенствовании работы с пустующими домами», постановлением Совета </w:t>
      </w:r>
      <w:r w:rsidR="00431C4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Министров Республики Бел</w:t>
      </w:r>
      <w:r w:rsidR="00F264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арусь от 23 сентября 2021 года № </w:t>
      </w:r>
      <w:bookmarkStart w:id="0" w:name="_GoBack"/>
      <w:bookmarkEnd w:id="0"/>
      <w:r w:rsidR="00431C49">
        <w:rPr>
          <w:rFonts w:ascii="Times New Roman" w:eastAsia="Times New Roman" w:hAnsi="Times New Roman" w:cs="Times New Roman"/>
          <w:color w:val="000000"/>
          <w:sz w:val="28"/>
          <w:szCs w:val="28"/>
        </w:rPr>
        <w:t>547  «О реализации Указа Президента Республики Беларусь от 24 марта 2021 г. № 116».</w:t>
      </w:r>
      <w:proofErr w:type="gramEnd"/>
      <w:r w:rsidR="00431C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 основании решения Гродненского областного исполнительного комитета </w:t>
      </w:r>
      <w:r w:rsidR="00960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18 августа 2021г. № 434 «Об определении перечней населенных пунктов»,  и на основании  решений </w:t>
      </w:r>
      <w:r w:rsidR="00956665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55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B55DB"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Одельского</w:t>
      </w:r>
      <w:proofErr w:type="spellEnd"/>
      <w:r w:rsidR="000B55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4F5E19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</w:t>
      </w:r>
      <w:r w:rsidR="00956665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исполнительного комитета</w:t>
      </w:r>
      <w:r w:rsidR="00960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от  21 апреля 2023 г. № 28 «О дальнейшем использовании пустующего дома, признанного бесхозяйным»,  от 21 апреля 2023 г. </w:t>
      </w:r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960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 «О продаже пустующего дома</w:t>
      </w:r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</w:t>
      </w:r>
      <w:proofErr w:type="spellStart"/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>агрогородке</w:t>
      </w:r>
      <w:proofErr w:type="spellEnd"/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Одельск</w:t>
      </w:r>
      <w:proofErr w:type="spellEnd"/>
      <w:r w:rsidR="00960A2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5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665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открытым.</w:t>
      </w:r>
      <w:r w:rsidR="00C14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665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Плата за участие в аукционе не взимается.</w:t>
      </w:r>
    </w:p>
    <w:p w14:paraId="69D17ACF" w14:textId="1F7516B1" w:rsidR="00AB5974" w:rsidRPr="00611ACA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2FC7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Аукцион состоится 7 июня</w:t>
      </w:r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20</w:t>
      </w:r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23</w:t>
      </w:r>
      <w:r w:rsidR="00AB5974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года в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1</w:t>
      </w:r>
      <w:r w:rsidR="009C0816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5</w:t>
      </w:r>
      <w:r w:rsidR="00AB5974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.00 по адресу: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Гродненская область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Гродненский район, </w:t>
      </w:r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Одельский</w:t>
      </w:r>
      <w:proofErr w:type="spellEnd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сель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ский исполнительный комитет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аг</w:t>
      </w:r>
      <w:proofErr w:type="spellEnd"/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. </w:t>
      </w:r>
      <w:proofErr w:type="spellStart"/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Одельск</w:t>
      </w:r>
      <w:proofErr w:type="spellEnd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ул.</w:t>
      </w:r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Кондрусевича</w:t>
      </w:r>
      <w:proofErr w:type="spellEnd"/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 33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</w:p>
    <w:p w14:paraId="24614D37" w14:textId="7DF50072" w:rsidR="00AB5974" w:rsidRPr="00611ACA" w:rsidRDefault="00AB5974" w:rsidP="007F2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Заявление на участие в аукционе принимаются по адресу: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Гродненская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область,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Гродненский район, </w:t>
      </w:r>
      <w:proofErr w:type="spellStart"/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Одельский</w:t>
      </w:r>
      <w:proofErr w:type="spellEnd"/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сель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ский исполнительный комитет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аг</w:t>
      </w:r>
      <w:proofErr w:type="gram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</w:t>
      </w:r>
      <w:proofErr w:type="gramEnd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дельск</w:t>
      </w:r>
      <w:proofErr w:type="spellEnd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ул</w:t>
      </w:r>
      <w:proofErr w:type="spellEnd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Кондрусевича</w:t>
      </w:r>
      <w:proofErr w:type="spellEnd"/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 33</w:t>
      </w:r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 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до 17.00</w:t>
      </w:r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   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C14D0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5</w:t>
      </w:r>
      <w:r w:rsidR="000B55DB"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C14D0F"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июня</w:t>
      </w:r>
      <w:r w:rsidR="000B55DB"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885438"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20</w:t>
      </w:r>
      <w:r w:rsidR="00C14D0F" w:rsidRP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23</w:t>
      </w:r>
      <w:r w:rsidR="003220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года включительно</w:t>
      </w:r>
      <w:r w:rsidR="00956665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0B55D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Тел. для справок  + 375 (29) 5835300</w:t>
      </w:r>
    </w:p>
    <w:p w14:paraId="43DBEDAE" w14:textId="77777777" w:rsidR="00AB597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14:paraId="6739F69D" w14:textId="77777777" w:rsidR="00AB597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14:paraId="35B6CD09" w14:textId="77777777" w:rsidR="00AB5974" w:rsidRPr="003D3A2A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14:paraId="40E4B09B" w14:textId="32F3DD92" w:rsidR="00A20038" w:rsidRPr="003D3A2A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>-</w:t>
      </w:r>
      <w:r w:rsidRPr="003D3A2A">
        <w:rPr>
          <w:rFonts w:ascii="Times New Roman" w:hAnsi="Times New Roman" w:cs="Times New Roman"/>
          <w:sz w:val="28"/>
          <w:szCs w:val="28"/>
        </w:rPr>
        <w:tab/>
      </w:r>
      <w:r w:rsidR="00A20038" w:rsidRPr="003D3A2A">
        <w:rPr>
          <w:rFonts w:ascii="Times New Roman" w:hAnsi="Times New Roman" w:cs="Times New Roman"/>
          <w:sz w:val="28"/>
          <w:szCs w:val="28"/>
        </w:rPr>
        <w:t>копию платежного поручения о внесении зада</w:t>
      </w:r>
      <w:r w:rsidR="003D3A2A">
        <w:rPr>
          <w:rFonts w:ascii="Times New Roman" w:hAnsi="Times New Roman" w:cs="Times New Roman"/>
          <w:sz w:val="28"/>
          <w:szCs w:val="28"/>
        </w:rPr>
        <w:t xml:space="preserve">тка в размере 10% от начальной </w:t>
      </w:r>
      <w:r w:rsidR="00A20038" w:rsidRPr="003D3A2A">
        <w:rPr>
          <w:rFonts w:ascii="Times New Roman" w:hAnsi="Times New Roman" w:cs="Times New Roman"/>
          <w:sz w:val="28"/>
          <w:szCs w:val="28"/>
        </w:rPr>
        <w:t>цены предмета аукциона</w:t>
      </w:r>
      <w:proofErr w:type="gramStart"/>
      <w:r w:rsidR="003C4378">
        <w:rPr>
          <w:rFonts w:ascii="Times New Roman" w:hAnsi="Times New Roman" w:cs="Times New Roman"/>
          <w:sz w:val="28"/>
          <w:szCs w:val="28"/>
        </w:rPr>
        <w:t xml:space="preserve"> </w:t>
      </w:r>
      <w:r w:rsidR="00A20038" w:rsidRPr="003D3A2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20038" w:rsidRPr="003D3A2A">
        <w:rPr>
          <w:rFonts w:ascii="Times New Roman" w:hAnsi="Times New Roman" w:cs="Times New Roman"/>
          <w:sz w:val="28"/>
          <w:szCs w:val="28"/>
        </w:rPr>
        <w:t xml:space="preserve"> на расчетный счет </w:t>
      </w:r>
      <w:proofErr w:type="spellStart"/>
      <w:r w:rsidR="000B55DB">
        <w:rPr>
          <w:rFonts w:ascii="Times New Roman" w:hAnsi="Times New Roman" w:cs="Times New Roman"/>
          <w:sz w:val="28"/>
          <w:szCs w:val="28"/>
        </w:rPr>
        <w:t>Одельского</w:t>
      </w:r>
      <w:proofErr w:type="spellEnd"/>
      <w:r w:rsidR="000B55DB">
        <w:rPr>
          <w:rFonts w:ascii="Times New Roman" w:hAnsi="Times New Roman" w:cs="Times New Roman"/>
          <w:sz w:val="28"/>
          <w:szCs w:val="28"/>
        </w:rPr>
        <w:t xml:space="preserve"> </w:t>
      </w:r>
      <w:r w:rsidR="003E61F7" w:rsidRPr="003D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1F7" w:rsidRPr="003D3A2A">
        <w:rPr>
          <w:rFonts w:ascii="Times New Roman" w:hAnsi="Times New Roman" w:cs="Times New Roman"/>
          <w:sz w:val="28"/>
          <w:szCs w:val="28"/>
        </w:rPr>
        <w:t>сельисполкома</w:t>
      </w:r>
      <w:proofErr w:type="spellEnd"/>
      <w:r w:rsidR="00A20038" w:rsidRPr="003D3A2A">
        <w:rPr>
          <w:rFonts w:ascii="Times New Roman" w:hAnsi="Times New Roman" w:cs="Times New Roman"/>
          <w:sz w:val="28"/>
          <w:szCs w:val="28"/>
        </w:rPr>
        <w:t xml:space="preserve"> 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№BY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95D2A" w:rsidRPr="0074657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AKBB36415140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>588</w:t>
      </w:r>
      <w:r w:rsidR="00095D2A" w:rsidRPr="007465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000000 ОАО "АСБ </w:t>
      </w:r>
      <w:proofErr w:type="spellStart"/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Беларусбанк</w:t>
      </w:r>
      <w:proofErr w:type="spellEnd"/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", код банка: </w:t>
      </w:r>
      <w:r w:rsidR="00095D2A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БИК 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AKBBBY2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>, УНП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 5000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>45042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назначение 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61F7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платежа в бюджет </w:t>
      </w:r>
      <w:r w:rsidR="003C4378" w:rsidRPr="0074657B">
        <w:rPr>
          <w:rFonts w:ascii="Times New Roman" w:hAnsi="Times New Roman" w:cs="Times New Roman"/>
          <w:b/>
          <w:bCs/>
          <w:sz w:val="28"/>
          <w:szCs w:val="28"/>
        </w:rPr>
        <w:t xml:space="preserve"> 4901</w:t>
      </w:r>
      <w:r w:rsidR="00A20038" w:rsidRPr="0074657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="00A20038" w:rsidRPr="007465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565A" w:rsidRPr="0074657B">
        <w:rPr>
          <w:rFonts w:ascii="Times New Roman" w:hAnsi="Times New Roman" w:cs="Times New Roman"/>
          <w:sz w:val="28"/>
          <w:szCs w:val="28"/>
        </w:rPr>
        <w:t xml:space="preserve">с отметкой </w:t>
      </w:r>
      <w:r w:rsidR="00A20038" w:rsidRPr="0074657B">
        <w:rPr>
          <w:rFonts w:ascii="Times New Roman" w:hAnsi="Times New Roman" w:cs="Times New Roman"/>
          <w:sz w:val="28"/>
          <w:szCs w:val="28"/>
        </w:rPr>
        <w:t>банка о его исполнении;</w:t>
      </w:r>
    </w:p>
    <w:p w14:paraId="2057F816" w14:textId="77777777" w:rsidR="00A20038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14:paraId="69D52C4C" w14:textId="77777777" w:rsidR="00A20038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  <w:t>представитель гражданин</w:t>
      </w:r>
      <w:r w:rsidR="00716B14">
        <w:rPr>
          <w:rFonts w:ascii="Times New Roman" w:hAnsi="Times New Roman" w:cs="Times New Roman"/>
          <w:sz w:val="28"/>
          <w:szCs w:val="28"/>
        </w:rPr>
        <w:t xml:space="preserve">а - нотариально удостоверенную </w:t>
      </w:r>
      <w:r w:rsidRPr="003D3A2A">
        <w:rPr>
          <w:rFonts w:ascii="Times New Roman" w:hAnsi="Times New Roman" w:cs="Times New Roman"/>
          <w:sz w:val="28"/>
          <w:szCs w:val="28"/>
        </w:rPr>
        <w:t>доверенность, документ, удостоверяющий личность.</w:t>
      </w:r>
    </w:p>
    <w:p w14:paraId="32114450" w14:textId="77777777" w:rsidR="00BA0EDA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  <w:t>Осмотр пустующего дома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 срока приема  заявлений.</w:t>
      </w:r>
    </w:p>
    <w:p w14:paraId="5B768FB2" w14:textId="57616633" w:rsidR="00FC4FC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3D3A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расходы по определению 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 стоимости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расходы по формированию и государственной регистрации земельного участка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)  и расходы по публикации извещения в средствах массовой информации</w:t>
      </w:r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расчетный счет</w:t>
      </w:r>
      <w:proofErr w:type="gramEnd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B55DB">
        <w:rPr>
          <w:rFonts w:ascii="Times New Roman" w:eastAsia="Times New Roman" w:hAnsi="Times New Roman" w:cs="Times New Roman"/>
          <w:color w:val="000000"/>
          <w:sz w:val="28"/>
          <w:szCs w:val="28"/>
        </w:rPr>
        <w:t>Одельского</w:t>
      </w:r>
      <w:proofErr w:type="spellEnd"/>
      <w:r w:rsidR="000B55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сельисполкома</w:t>
      </w:r>
      <w:proofErr w:type="spellEnd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>№ BY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2</w:t>
      </w:r>
      <w:r w:rsidR="00831DEE" w:rsidRPr="0074657B">
        <w:rPr>
          <w:rFonts w:ascii="Times New Roman" w:hAnsi="Times New Roman"/>
          <w:b/>
          <w:bCs/>
          <w:sz w:val="28"/>
          <w:szCs w:val="28"/>
        </w:rPr>
        <w:t>2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>AKBB</w:t>
      </w:r>
      <w:r w:rsidR="00831DEE" w:rsidRPr="0074657B">
        <w:rPr>
          <w:rFonts w:ascii="Times New Roman" w:hAnsi="Times New Roman"/>
          <w:b/>
          <w:bCs/>
          <w:sz w:val="28"/>
          <w:szCs w:val="28"/>
        </w:rPr>
        <w:t>36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>415140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7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>0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12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>4000000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0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 xml:space="preserve">, ОАО "АСБ </w:t>
      </w:r>
      <w:proofErr w:type="spellStart"/>
      <w:r w:rsidR="003D3A2A" w:rsidRPr="0074657B">
        <w:rPr>
          <w:rFonts w:ascii="Times New Roman" w:hAnsi="Times New Roman"/>
          <w:b/>
          <w:bCs/>
          <w:sz w:val="28"/>
          <w:szCs w:val="28"/>
        </w:rPr>
        <w:t>Белару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сбанк</w:t>
      </w:r>
      <w:proofErr w:type="spellEnd"/>
      <w:r w:rsidR="003C4378" w:rsidRPr="0074657B">
        <w:rPr>
          <w:rFonts w:ascii="Times New Roman" w:hAnsi="Times New Roman"/>
          <w:b/>
          <w:bCs/>
          <w:sz w:val="28"/>
          <w:szCs w:val="28"/>
        </w:rPr>
        <w:t>", код банка: AKBBBY2Х, УНП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 xml:space="preserve"> 5000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>45042</w:t>
      </w:r>
      <w:r w:rsidR="003D3A2A" w:rsidRPr="0074657B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C4378" w:rsidRPr="0074657B">
        <w:rPr>
          <w:rFonts w:ascii="Times New Roman" w:hAnsi="Times New Roman"/>
          <w:b/>
          <w:bCs/>
          <w:sz w:val="28"/>
          <w:szCs w:val="28"/>
        </w:rPr>
        <w:t xml:space="preserve"> назначение платежа  4901</w:t>
      </w:r>
      <w:r w:rsidR="003D3A2A" w:rsidRPr="0074657B">
        <w:rPr>
          <w:rFonts w:ascii="Times New Roman" w:hAnsi="Times New Roman"/>
          <w:sz w:val="28"/>
          <w:szCs w:val="28"/>
        </w:rPr>
        <w:t>, с отметкой банка о его исполнении</w:t>
      </w:r>
      <w:r w:rsidR="00BA0EDA" w:rsidRPr="007465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E73894F" w14:textId="77777777"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3D3A2A">
        <w:rPr>
          <w:rFonts w:ascii="Times New Roman" w:hAnsi="Times New Roman" w:cs="Times New Roman"/>
          <w:b/>
          <w:sz w:val="28"/>
          <w:szCs w:val="28"/>
          <w:u w:val="single"/>
        </w:rPr>
        <w:t xml:space="preserve">* </w:t>
      </w:r>
      <w:r w:rsidRPr="003D3A2A">
        <w:rPr>
          <w:rFonts w:ascii="Times New Roman" w:hAnsi="Times New Roman" w:cs="Times New Roman"/>
          <w:sz w:val="28"/>
          <w:szCs w:val="28"/>
          <w:u w:val="single"/>
        </w:rPr>
        <w:t xml:space="preserve"> - сумма расходов подлежит корректировке исходя из фактических затрат.</w:t>
      </w:r>
    </w:p>
    <w:p w14:paraId="6167A03F" w14:textId="77777777"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3D3A2A">
      <w:headerReference w:type="default" r:id="rId8"/>
      <w:pgSz w:w="16838" w:h="11906" w:orient="landscape"/>
      <w:pgMar w:top="567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AB22A" w14:textId="77777777" w:rsidR="00A75A03" w:rsidRDefault="00A75A03" w:rsidP="00956665">
      <w:pPr>
        <w:spacing w:after="0" w:line="240" w:lineRule="auto"/>
      </w:pPr>
      <w:r>
        <w:separator/>
      </w:r>
    </w:p>
  </w:endnote>
  <w:endnote w:type="continuationSeparator" w:id="0">
    <w:p w14:paraId="3CE57A04" w14:textId="77777777" w:rsidR="00A75A03" w:rsidRDefault="00A75A03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29157" w14:textId="77777777" w:rsidR="00A75A03" w:rsidRDefault="00A75A03" w:rsidP="00956665">
      <w:pPr>
        <w:spacing w:after="0" w:line="240" w:lineRule="auto"/>
      </w:pPr>
      <w:r>
        <w:separator/>
      </w:r>
    </w:p>
  </w:footnote>
  <w:footnote w:type="continuationSeparator" w:id="0">
    <w:p w14:paraId="3970EB81" w14:textId="77777777" w:rsidR="00A75A03" w:rsidRDefault="00A75A03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66672"/>
      <w:docPartObj>
        <w:docPartGallery w:val="Page Numbers (Top of Page)"/>
        <w:docPartUnique/>
      </w:docPartObj>
    </w:sdtPr>
    <w:sdtEndPr/>
    <w:sdtContent>
      <w:p w14:paraId="0CE9260C" w14:textId="77777777" w:rsidR="00716B14" w:rsidRDefault="001C694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4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654FC8" w14:textId="77777777" w:rsidR="00716B14" w:rsidRDefault="00716B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4FC4"/>
    <w:rsid w:val="00035DAD"/>
    <w:rsid w:val="00095D2A"/>
    <w:rsid w:val="000B55DB"/>
    <w:rsid w:val="00113DD6"/>
    <w:rsid w:val="00121B46"/>
    <w:rsid w:val="0014067E"/>
    <w:rsid w:val="001A78F8"/>
    <w:rsid w:val="001A7C86"/>
    <w:rsid w:val="001C4B29"/>
    <w:rsid w:val="001C694F"/>
    <w:rsid w:val="00210B20"/>
    <w:rsid w:val="00237368"/>
    <w:rsid w:val="00245127"/>
    <w:rsid w:val="00250AE4"/>
    <w:rsid w:val="00275230"/>
    <w:rsid w:val="002E7097"/>
    <w:rsid w:val="00300F8F"/>
    <w:rsid w:val="003132EF"/>
    <w:rsid w:val="003220D8"/>
    <w:rsid w:val="003A1A29"/>
    <w:rsid w:val="003A36E8"/>
    <w:rsid w:val="003C4378"/>
    <w:rsid w:val="003D3A2A"/>
    <w:rsid w:val="003E61F7"/>
    <w:rsid w:val="00412838"/>
    <w:rsid w:val="00431C49"/>
    <w:rsid w:val="00437671"/>
    <w:rsid w:val="00472FC4"/>
    <w:rsid w:val="004A6A87"/>
    <w:rsid w:val="004E5367"/>
    <w:rsid w:val="004F5E19"/>
    <w:rsid w:val="00530C27"/>
    <w:rsid w:val="005657DD"/>
    <w:rsid w:val="005C38AF"/>
    <w:rsid w:val="005E76F3"/>
    <w:rsid w:val="00611ACA"/>
    <w:rsid w:val="00623808"/>
    <w:rsid w:val="00664156"/>
    <w:rsid w:val="006B1CAA"/>
    <w:rsid w:val="006F5899"/>
    <w:rsid w:val="00716B14"/>
    <w:rsid w:val="007438B5"/>
    <w:rsid w:val="0074657B"/>
    <w:rsid w:val="007B3F79"/>
    <w:rsid w:val="007C6D53"/>
    <w:rsid w:val="007D2E1A"/>
    <w:rsid w:val="007F2FC7"/>
    <w:rsid w:val="008120D5"/>
    <w:rsid w:val="00831DEE"/>
    <w:rsid w:val="00885438"/>
    <w:rsid w:val="0092565A"/>
    <w:rsid w:val="00956665"/>
    <w:rsid w:val="00960A26"/>
    <w:rsid w:val="009917BE"/>
    <w:rsid w:val="00995454"/>
    <w:rsid w:val="009B42B3"/>
    <w:rsid w:val="009C0816"/>
    <w:rsid w:val="009C1BF9"/>
    <w:rsid w:val="00A20038"/>
    <w:rsid w:val="00A62BBC"/>
    <w:rsid w:val="00A65023"/>
    <w:rsid w:val="00A75A03"/>
    <w:rsid w:val="00AA20C6"/>
    <w:rsid w:val="00AA5523"/>
    <w:rsid w:val="00AB5974"/>
    <w:rsid w:val="00AD4DE0"/>
    <w:rsid w:val="00B44145"/>
    <w:rsid w:val="00B7107B"/>
    <w:rsid w:val="00B94D52"/>
    <w:rsid w:val="00BA0EDA"/>
    <w:rsid w:val="00BA1326"/>
    <w:rsid w:val="00BD55C2"/>
    <w:rsid w:val="00C02CA6"/>
    <w:rsid w:val="00C12701"/>
    <w:rsid w:val="00C14D0F"/>
    <w:rsid w:val="00C214AA"/>
    <w:rsid w:val="00C25A37"/>
    <w:rsid w:val="00CA6051"/>
    <w:rsid w:val="00D07297"/>
    <w:rsid w:val="00D15ABA"/>
    <w:rsid w:val="00D5006A"/>
    <w:rsid w:val="00D61AEE"/>
    <w:rsid w:val="00F264F2"/>
    <w:rsid w:val="00F42180"/>
    <w:rsid w:val="00F51854"/>
    <w:rsid w:val="00F53FA7"/>
    <w:rsid w:val="00FC4FC4"/>
    <w:rsid w:val="00FF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FD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73C59-6523-4B06-91FD-3CDD12C7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26</cp:revision>
  <cp:lastPrinted>2023-05-04T14:08:00Z</cp:lastPrinted>
  <dcterms:created xsi:type="dcterms:W3CDTF">2021-12-13T11:16:00Z</dcterms:created>
  <dcterms:modified xsi:type="dcterms:W3CDTF">2023-05-04T14:08:00Z</dcterms:modified>
</cp:coreProperties>
</file>