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a"/>
        <w:tblW w:w="105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53"/>
        <w:gridCol w:w="5211"/>
      </w:tblGrid>
      <w:tr w:rsidR="00EE312E" w:rsidRPr="00675607" w:rsidTr="00BD2614">
        <w:tc>
          <w:tcPr>
            <w:tcW w:w="5353" w:type="dxa"/>
          </w:tcPr>
          <w:p w:rsidR="00EE312E" w:rsidRPr="00675607" w:rsidRDefault="00EE312E" w:rsidP="00775DEE">
            <w:pPr>
              <w:suppressAutoHyphens/>
              <w:ind w:firstLine="567"/>
              <w:rPr>
                <w:sz w:val="28"/>
                <w:szCs w:val="28"/>
              </w:rPr>
            </w:pPr>
            <w:r w:rsidRPr="00675607">
              <w:rPr>
                <w:sz w:val="28"/>
                <w:szCs w:val="28"/>
              </w:rPr>
              <w:t>СОГЛАСОВАНО</w:t>
            </w:r>
          </w:p>
          <w:p w:rsidR="001F3BC4" w:rsidRPr="00675607" w:rsidRDefault="001F3BC4" w:rsidP="001F3BC4">
            <w:pPr>
              <w:suppressAutoHyphens/>
              <w:ind w:firstLine="567"/>
              <w:rPr>
                <w:sz w:val="28"/>
                <w:szCs w:val="28"/>
              </w:rPr>
            </w:pPr>
            <w:r w:rsidRPr="00675607">
              <w:rPr>
                <w:sz w:val="28"/>
                <w:szCs w:val="28"/>
              </w:rPr>
              <w:t>РУП «</w:t>
            </w:r>
            <w:proofErr w:type="spellStart"/>
            <w:r w:rsidRPr="00675607">
              <w:rPr>
                <w:sz w:val="28"/>
                <w:szCs w:val="28"/>
              </w:rPr>
              <w:t>Гродноэнерго</w:t>
            </w:r>
            <w:proofErr w:type="spellEnd"/>
            <w:r w:rsidRPr="00675607">
              <w:rPr>
                <w:sz w:val="28"/>
                <w:szCs w:val="28"/>
              </w:rPr>
              <w:t>»</w:t>
            </w:r>
          </w:p>
          <w:p w:rsidR="001F3BC4" w:rsidRPr="00675607" w:rsidRDefault="00CF3F5C" w:rsidP="001F3BC4">
            <w:pPr>
              <w:suppressAutoHyphens/>
              <w:ind w:firstLine="567"/>
              <w:rPr>
                <w:sz w:val="28"/>
                <w:szCs w:val="28"/>
              </w:rPr>
            </w:pPr>
            <w:r w:rsidRPr="00675607">
              <w:rPr>
                <w:sz w:val="28"/>
                <w:szCs w:val="28"/>
              </w:rPr>
              <w:t>____</w:t>
            </w:r>
            <w:r w:rsidR="001F3BC4" w:rsidRPr="00675607">
              <w:rPr>
                <w:sz w:val="28"/>
                <w:szCs w:val="28"/>
              </w:rPr>
              <w:t>_______________</w:t>
            </w:r>
            <w:r w:rsidRPr="00675607">
              <w:rPr>
                <w:sz w:val="28"/>
                <w:szCs w:val="28"/>
              </w:rPr>
              <w:t>_____</w:t>
            </w:r>
            <w:r w:rsidR="00EE312E" w:rsidRPr="00675607">
              <w:rPr>
                <w:sz w:val="28"/>
                <w:szCs w:val="28"/>
              </w:rPr>
              <w:t>_</w:t>
            </w:r>
            <w:r w:rsidR="00B00864" w:rsidRPr="00675607">
              <w:rPr>
                <w:sz w:val="28"/>
                <w:szCs w:val="28"/>
              </w:rPr>
              <w:t>__</w:t>
            </w:r>
          </w:p>
          <w:p w:rsidR="00EE312E" w:rsidRPr="00675607" w:rsidRDefault="00CF3F5C" w:rsidP="001F3BC4">
            <w:pPr>
              <w:suppressAutoHyphens/>
              <w:ind w:firstLine="567"/>
              <w:rPr>
                <w:sz w:val="28"/>
                <w:szCs w:val="28"/>
              </w:rPr>
            </w:pPr>
            <w:r w:rsidRPr="00675607">
              <w:rPr>
                <w:sz w:val="28"/>
                <w:szCs w:val="28"/>
              </w:rPr>
              <w:t>«___»___________</w:t>
            </w:r>
            <w:r w:rsidR="00EE312E" w:rsidRPr="00675607">
              <w:rPr>
                <w:sz w:val="28"/>
                <w:szCs w:val="28"/>
              </w:rPr>
              <w:t>_20</w:t>
            </w:r>
            <w:r w:rsidR="001F3BC4" w:rsidRPr="00675607">
              <w:rPr>
                <w:sz w:val="28"/>
                <w:szCs w:val="28"/>
              </w:rPr>
              <w:t>2</w:t>
            </w:r>
            <w:r w:rsidR="00B32A43">
              <w:rPr>
                <w:sz w:val="28"/>
                <w:szCs w:val="28"/>
              </w:rPr>
              <w:t>1</w:t>
            </w:r>
            <w:r w:rsidR="00EE312E" w:rsidRPr="00675607">
              <w:rPr>
                <w:sz w:val="28"/>
                <w:szCs w:val="28"/>
              </w:rPr>
              <w:t xml:space="preserve"> г.</w:t>
            </w:r>
          </w:p>
        </w:tc>
        <w:tc>
          <w:tcPr>
            <w:tcW w:w="5211" w:type="dxa"/>
          </w:tcPr>
          <w:p w:rsidR="00EE312E" w:rsidRPr="00675607" w:rsidRDefault="00EE312E" w:rsidP="00775DEE">
            <w:pPr>
              <w:suppressAutoHyphens/>
              <w:ind w:firstLine="567"/>
              <w:rPr>
                <w:sz w:val="28"/>
                <w:szCs w:val="28"/>
              </w:rPr>
            </w:pPr>
            <w:r w:rsidRPr="00675607">
              <w:rPr>
                <w:sz w:val="28"/>
                <w:szCs w:val="28"/>
              </w:rPr>
              <w:t>УТВЕРЖДАЮ</w:t>
            </w:r>
          </w:p>
          <w:p w:rsidR="00EE312E" w:rsidRPr="00675607" w:rsidRDefault="007374CB" w:rsidP="00775DEE">
            <w:pPr>
              <w:suppressAutoHyphens/>
              <w:ind w:firstLine="567"/>
              <w:rPr>
                <w:sz w:val="28"/>
                <w:szCs w:val="28"/>
              </w:rPr>
            </w:pPr>
            <w:r w:rsidRPr="00675607">
              <w:rPr>
                <w:sz w:val="28"/>
                <w:szCs w:val="28"/>
              </w:rPr>
              <w:t>РУП</w:t>
            </w:r>
            <w:r w:rsidR="00765078" w:rsidRPr="00675607">
              <w:rPr>
                <w:sz w:val="28"/>
                <w:szCs w:val="28"/>
              </w:rPr>
              <w:t xml:space="preserve"> «</w:t>
            </w:r>
            <w:proofErr w:type="spellStart"/>
            <w:r w:rsidRPr="00675607">
              <w:rPr>
                <w:sz w:val="28"/>
                <w:szCs w:val="28"/>
              </w:rPr>
              <w:t>Гродноэнерго</w:t>
            </w:r>
            <w:proofErr w:type="spellEnd"/>
            <w:r w:rsidR="00765078" w:rsidRPr="00675607">
              <w:rPr>
                <w:sz w:val="28"/>
                <w:szCs w:val="28"/>
              </w:rPr>
              <w:t>»</w:t>
            </w:r>
          </w:p>
          <w:p w:rsidR="00EE312E" w:rsidRPr="00675607" w:rsidRDefault="00CF3F5C" w:rsidP="00775DEE">
            <w:pPr>
              <w:suppressAutoHyphens/>
              <w:ind w:firstLine="567"/>
              <w:rPr>
                <w:sz w:val="28"/>
                <w:szCs w:val="28"/>
              </w:rPr>
            </w:pPr>
            <w:r w:rsidRPr="00675607">
              <w:rPr>
                <w:sz w:val="28"/>
                <w:szCs w:val="28"/>
              </w:rPr>
              <w:t>__________________</w:t>
            </w:r>
            <w:r w:rsidR="00EE312E" w:rsidRPr="00675607">
              <w:rPr>
                <w:sz w:val="28"/>
                <w:szCs w:val="28"/>
              </w:rPr>
              <w:t>___</w:t>
            </w:r>
          </w:p>
          <w:p w:rsidR="00EE312E" w:rsidRPr="00675607" w:rsidRDefault="00CF3F5C" w:rsidP="00775DEE">
            <w:pPr>
              <w:suppressAutoHyphens/>
              <w:ind w:firstLine="567"/>
              <w:rPr>
                <w:sz w:val="28"/>
                <w:szCs w:val="28"/>
              </w:rPr>
            </w:pPr>
            <w:r w:rsidRPr="00675607">
              <w:rPr>
                <w:sz w:val="28"/>
                <w:szCs w:val="28"/>
              </w:rPr>
              <w:t>«___»_________</w:t>
            </w:r>
            <w:r w:rsidR="00EE312E" w:rsidRPr="00675607">
              <w:rPr>
                <w:sz w:val="28"/>
                <w:szCs w:val="28"/>
              </w:rPr>
              <w:t>___20</w:t>
            </w:r>
            <w:r w:rsidR="001F3BC4" w:rsidRPr="00675607">
              <w:rPr>
                <w:sz w:val="28"/>
                <w:szCs w:val="28"/>
              </w:rPr>
              <w:t>2</w:t>
            </w:r>
            <w:r w:rsidR="00B32A43">
              <w:rPr>
                <w:sz w:val="28"/>
                <w:szCs w:val="28"/>
              </w:rPr>
              <w:t>1</w:t>
            </w:r>
            <w:r w:rsidR="00EE312E" w:rsidRPr="00675607">
              <w:rPr>
                <w:sz w:val="28"/>
                <w:szCs w:val="28"/>
              </w:rPr>
              <w:t xml:space="preserve"> </w:t>
            </w:r>
            <w:r w:rsidR="00F24321" w:rsidRPr="00675607">
              <w:rPr>
                <w:sz w:val="28"/>
                <w:szCs w:val="28"/>
              </w:rPr>
              <w:t xml:space="preserve"> г</w:t>
            </w:r>
            <w:r w:rsidR="00EE312E" w:rsidRPr="00675607">
              <w:rPr>
                <w:sz w:val="28"/>
                <w:szCs w:val="28"/>
              </w:rPr>
              <w:t>.</w:t>
            </w:r>
          </w:p>
        </w:tc>
      </w:tr>
    </w:tbl>
    <w:p w:rsidR="00F979DA" w:rsidRPr="00675607" w:rsidRDefault="00F979DA" w:rsidP="00775DEE">
      <w:pPr>
        <w:suppressAutoHyphens/>
        <w:ind w:firstLine="567"/>
        <w:rPr>
          <w:sz w:val="28"/>
          <w:szCs w:val="28"/>
        </w:rPr>
      </w:pPr>
    </w:p>
    <w:p w:rsidR="00F979DA" w:rsidRPr="00675607" w:rsidRDefault="00F979DA" w:rsidP="00775DEE">
      <w:pPr>
        <w:pStyle w:val="31"/>
        <w:tabs>
          <w:tab w:val="left" w:pos="6096"/>
        </w:tabs>
        <w:suppressAutoHyphens/>
        <w:spacing w:after="0"/>
        <w:ind w:firstLine="567"/>
        <w:jc w:val="center"/>
        <w:rPr>
          <w:b/>
          <w:bCs/>
          <w:sz w:val="28"/>
          <w:szCs w:val="28"/>
        </w:rPr>
      </w:pPr>
    </w:p>
    <w:p w:rsidR="00EE312E" w:rsidRPr="00675607" w:rsidRDefault="00EE312E" w:rsidP="00775DEE">
      <w:pPr>
        <w:pStyle w:val="31"/>
        <w:tabs>
          <w:tab w:val="left" w:pos="6096"/>
        </w:tabs>
        <w:suppressAutoHyphens/>
        <w:spacing w:after="0"/>
        <w:ind w:firstLine="567"/>
        <w:jc w:val="center"/>
        <w:rPr>
          <w:b/>
          <w:bCs/>
          <w:sz w:val="28"/>
          <w:szCs w:val="28"/>
        </w:rPr>
      </w:pPr>
    </w:p>
    <w:p w:rsidR="00EE312E" w:rsidRPr="00675607" w:rsidRDefault="00EE312E" w:rsidP="00775DEE">
      <w:pPr>
        <w:pStyle w:val="31"/>
        <w:tabs>
          <w:tab w:val="left" w:pos="6096"/>
        </w:tabs>
        <w:suppressAutoHyphens/>
        <w:spacing w:after="0"/>
        <w:ind w:firstLine="567"/>
        <w:jc w:val="center"/>
        <w:rPr>
          <w:b/>
          <w:bCs/>
          <w:sz w:val="28"/>
          <w:szCs w:val="28"/>
        </w:rPr>
      </w:pPr>
    </w:p>
    <w:p w:rsidR="00EE312E" w:rsidRPr="00675607" w:rsidRDefault="00EE312E" w:rsidP="00775DEE">
      <w:pPr>
        <w:pStyle w:val="31"/>
        <w:tabs>
          <w:tab w:val="left" w:pos="6096"/>
        </w:tabs>
        <w:suppressAutoHyphens/>
        <w:spacing w:after="0"/>
        <w:ind w:firstLine="567"/>
        <w:jc w:val="center"/>
        <w:rPr>
          <w:b/>
          <w:bCs/>
          <w:sz w:val="28"/>
          <w:szCs w:val="28"/>
        </w:rPr>
      </w:pPr>
    </w:p>
    <w:p w:rsidR="00EE312E" w:rsidRPr="00675607" w:rsidRDefault="00EE312E" w:rsidP="00775DEE">
      <w:pPr>
        <w:pStyle w:val="31"/>
        <w:tabs>
          <w:tab w:val="left" w:pos="6096"/>
        </w:tabs>
        <w:suppressAutoHyphens/>
        <w:spacing w:after="0"/>
        <w:ind w:firstLine="567"/>
        <w:jc w:val="center"/>
        <w:rPr>
          <w:b/>
          <w:bCs/>
          <w:sz w:val="28"/>
          <w:szCs w:val="28"/>
        </w:rPr>
      </w:pPr>
    </w:p>
    <w:p w:rsidR="00F979DA" w:rsidRPr="00675607" w:rsidRDefault="00F979DA" w:rsidP="00775DEE">
      <w:pPr>
        <w:pStyle w:val="31"/>
        <w:suppressAutoHyphens/>
        <w:spacing w:after="0"/>
        <w:ind w:firstLine="567"/>
        <w:jc w:val="center"/>
        <w:rPr>
          <w:b/>
          <w:bCs/>
          <w:sz w:val="28"/>
          <w:szCs w:val="28"/>
        </w:rPr>
      </w:pPr>
    </w:p>
    <w:p w:rsidR="00F979DA" w:rsidRPr="00675607" w:rsidRDefault="00F979DA" w:rsidP="00775DEE">
      <w:pPr>
        <w:pStyle w:val="31"/>
        <w:suppressAutoHyphens/>
        <w:spacing w:after="0"/>
        <w:ind w:firstLine="567"/>
        <w:jc w:val="center"/>
        <w:rPr>
          <w:b/>
          <w:bCs/>
          <w:sz w:val="28"/>
          <w:szCs w:val="28"/>
        </w:rPr>
      </w:pPr>
    </w:p>
    <w:p w:rsidR="00F979DA" w:rsidRPr="00675607" w:rsidRDefault="00F979DA" w:rsidP="00775DEE">
      <w:pPr>
        <w:pStyle w:val="31"/>
        <w:suppressAutoHyphens/>
        <w:spacing w:after="0"/>
        <w:ind w:firstLine="567"/>
        <w:jc w:val="center"/>
        <w:rPr>
          <w:b/>
          <w:bCs/>
          <w:sz w:val="28"/>
          <w:szCs w:val="28"/>
        </w:rPr>
      </w:pPr>
    </w:p>
    <w:p w:rsidR="00F979DA" w:rsidRPr="00675607" w:rsidRDefault="00F979DA" w:rsidP="00775DEE">
      <w:pPr>
        <w:pStyle w:val="31"/>
        <w:suppressAutoHyphens/>
        <w:spacing w:after="0"/>
        <w:ind w:firstLine="567"/>
        <w:jc w:val="center"/>
        <w:rPr>
          <w:b/>
          <w:bCs/>
          <w:sz w:val="28"/>
          <w:szCs w:val="28"/>
        </w:rPr>
      </w:pPr>
    </w:p>
    <w:p w:rsidR="00F979DA" w:rsidRPr="00675607" w:rsidRDefault="00F979DA" w:rsidP="00775DEE">
      <w:pPr>
        <w:pStyle w:val="31"/>
        <w:suppressAutoHyphens/>
        <w:spacing w:after="0"/>
        <w:ind w:firstLine="567"/>
        <w:jc w:val="center"/>
        <w:rPr>
          <w:b/>
          <w:bCs/>
          <w:sz w:val="28"/>
          <w:szCs w:val="28"/>
        </w:rPr>
      </w:pPr>
    </w:p>
    <w:p w:rsidR="00F979DA" w:rsidRPr="00675607" w:rsidRDefault="00F979DA" w:rsidP="00775DEE">
      <w:pPr>
        <w:suppressAutoHyphens/>
        <w:ind w:firstLine="567"/>
        <w:jc w:val="center"/>
        <w:rPr>
          <w:b/>
          <w:bCs/>
          <w:sz w:val="28"/>
          <w:szCs w:val="28"/>
        </w:rPr>
      </w:pPr>
      <w:r w:rsidRPr="00675607">
        <w:rPr>
          <w:b/>
          <w:bCs/>
          <w:sz w:val="28"/>
          <w:szCs w:val="28"/>
        </w:rPr>
        <w:t>ОТЧЕТ</w:t>
      </w:r>
    </w:p>
    <w:p w:rsidR="00B024B0" w:rsidRPr="00675607" w:rsidRDefault="00F979DA" w:rsidP="00775DEE">
      <w:pPr>
        <w:suppressAutoHyphens/>
        <w:ind w:firstLine="567"/>
        <w:jc w:val="center"/>
        <w:rPr>
          <w:b/>
          <w:bCs/>
          <w:sz w:val="28"/>
          <w:szCs w:val="28"/>
        </w:rPr>
      </w:pPr>
      <w:r w:rsidRPr="00675607">
        <w:rPr>
          <w:b/>
          <w:bCs/>
          <w:sz w:val="28"/>
          <w:szCs w:val="28"/>
        </w:rPr>
        <w:t>Проведение оценки воздействи</w:t>
      </w:r>
      <w:r w:rsidR="008719F7" w:rsidRPr="00675607">
        <w:rPr>
          <w:b/>
          <w:bCs/>
          <w:sz w:val="28"/>
          <w:szCs w:val="28"/>
        </w:rPr>
        <w:t xml:space="preserve">я на окружающую среду </w:t>
      </w:r>
      <w:r w:rsidR="00204F2C" w:rsidRPr="00675607">
        <w:rPr>
          <w:b/>
          <w:bCs/>
          <w:sz w:val="28"/>
          <w:szCs w:val="28"/>
        </w:rPr>
        <w:t>объекта</w:t>
      </w:r>
    </w:p>
    <w:p w:rsidR="00F979DA" w:rsidRPr="00675607" w:rsidRDefault="001F3BC4" w:rsidP="001F3BC4">
      <w:pPr>
        <w:suppressAutoHyphens/>
        <w:ind w:firstLine="567"/>
        <w:jc w:val="center"/>
        <w:rPr>
          <w:b/>
          <w:bCs/>
          <w:sz w:val="28"/>
          <w:szCs w:val="28"/>
        </w:rPr>
      </w:pPr>
      <w:r w:rsidRPr="00675607">
        <w:rPr>
          <w:b/>
          <w:bCs/>
          <w:sz w:val="28"/>
          <w:szCs w:val="28"/>
        </w:rPr>
        <w:t>«</w:t>
      </w:r>
      <w:bookmarkStart w:id="0" w:name="_Hlk69892925"/>
      <w:r w:rsidR="00636320" w:rsidRPr="00636320">
        <w:rPr>
          <w:b/>
          <w:bCs/>
          <w:sz w:val="40"/>
          <w:szCs w:val="40"/>
          <w:lang w:val="be-BY"/>
        </w:rPr>
        <w:t xml:space="preserve">Установка реклоузера-10 на ВЛ-10 кВ №256 в районе а.г.Озеры </w:t>
      </w:r>
      <w:bookmarkEnd w:id="0"/>
      <w:r w:rsidR="00636320" w:rsidRPr="00636320">
        <w:rPr>
          <w:b/>
          <w:bCs/>
          <w:sz w:val="40"/>
          <w:szCs w:val="40"/>
          <w:lang w:val="be-BY"/>
        </w:rPr>
        <w:t>Гродненского района</w:t>
      </w:r>
      <w:r w:rsidR="007374CB" w:rsidRPr="00675607">
        <w:rPr>
          <w:b/>
          <w:bCs/>
          <w:sz w:val="28"/>
          <w:szCs w:val="28"/>
        </w:rPr>
        <w:t>»</w:t>
      </w:r>
    </w:p>
    <w:p w:rsidR="00F979DA" w:rsidRPr="00675607" w:rsidRDefault="00F979DA" w:rsidP="00775DEE">
      <w:pPr>
        <w:suppressAutoHyphens/>
        <w:ind w:firstLine="567"/>
        <w:jc w:val="center"/>
        <w:rPr>
          <w:b/>
          <w:bCs/>
          <w:sz w:val="28"/>
          <w:szCs w:val="28"/>
        </w:rPr>
      </w:pPr>
    </w:p>
    <w:p w:rsidR="00F979DA" w:rsidRPr="00675607" w:rsidRDefault="00F979DA" w:rsidP="00775DEE">
      <w:pPr>
        <w:suppressAutoHyphens/>
        <w:ind w:firstLine="567"/>
        <w:jc w:val="center"/>
        <w:rPr>
          <w:b/>
          <w:bCs/>
          <w:sz w:val="28"/>
          <w:szCs w:val="28"/>
        </w:rPr>
      </w:pPr>
    </w:p>
    <w:p w:rsidR="00F979DA" w:rsidRPr="00675607" w:rsidRDefault="00F979DA" w:rsidP="00775DEE">
      <w:pPr>
        <w:suppressAutoHyphens/>
        <w:ind w:firstLine="567"/>
        <w:jc w:val="center"/>
        <w:rPr>
          <w:b/>
          <w:bCs/>
          <w:sz w:val="28"/>
          <w:szCs w:val="28"/>
        </w:rPr>
      </w:pPr>
    </w:p>
    <w:p w:rsidR="00F979DA" w:rsidRPr="00675607" w:rsidRDefault="00F979DA" w:rsidP="00775DEE">
      <w:pPr>
        <w:suppressAutoHyphens/>
        <w:ind w:firstLine="567"/>
        <w:jc w:val="center"/>
        <w:rPr>
          <w:b/>
          <w:bCs/>
          <w:sz w:val="28"/>
          <w:szCs w:val="28"/>
        </w:rPr>
      </w:pPr>
    </w:p>
    <w:p w:rsidR="00F979DA" w:rsidRPr="00675607" w:rsidRDefault="00F979DA" w:rsidP="00775DEE">
      <w:pPr>
        <w:tabs>
          <w:tab w:val="left" w:pos="4111"/>
        </w:tabs>
        <w:suppressAutoHyphens/>
        <w:ind w:firstLine="567"/>
        <w:jc w:val="both"/>
        <w:rPr>
          <w:sz w:val="28"/>
          <w:szCs w:val="28"/>
        </w:rPr>
      </w:pPr>
    </w:p>
    <w:p w:rsidR="00F979DA" w:rsidRPr="00675607" w:rsidRDefault="00F979DA" w:rsidP="00775DEE">
      <w:pPr>
        <w:tabs>
          <w:tab w:val="left" w:pos="4111"/>
        </w:tabs>
        <w:suppressAutoHyphens/>
        <w:ind w:firstLine="567"/>
        <w:jc w:val="both"/>
        <w:rPr>
          <w:sz w:val="28"/>
          <w:szCs w:val="28"/>
        </w:rPr>
      </w:pPr>
    </w:p>
    <w:p w:rsidR="00EA705A" w:rsidRPr="00675607" w:rsidRDefault="00EA705A" w:rsidP="00775DEE">
      <w:pPr>
        <w:tabs>
          <w:tab w:val="left" w:pos="4111"/>
        </w:tabs>
        <w:suppressAutoHyphens/>
        <w:ind w:firstLine="567"/>
        <w:jc w:val="both"/>
        <w:rPr>
          <w:sz w:val="28"/>
          <w:szCs w:val="28"/>
        </w:rPr>
      </w:pPr>
    </w:p>
    <w:p w:rsidR="00EA705A" w:rsidRPr="00675607" w:rsidRDefault="00EA705A"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EE312E" w:rsidRPr="00675607" w:rsidRDefault="00EE312E" w:rsidP="00775DEE">
      <w:pPr>
        <w:tabs>
          <w:tab w:val="left" w:pos="4111"/>
        </w:tabs>
        <w:suppressAutoHyphens/>
        <w:ind w:firstLine="567"/>
        <w:jc w:val="both"/>
        <w:rPr>
          <w:sz w:val="28"/>
          <w:szCs w:val="28"/>
        </w:rPr>
      </w:pPr>
    </w:p>
    <w:p w:rsidR="00A64B60" w:rsidRPr="00675607" w:rsidRDefault="000944AE" w:rsidP="00775DEE">
      <w:pPr>
        <w:suppressAutoHyphens/>
        <w:ind w:left="180" w:firstLine="567"/>
        <w:jc w:val="center"/>
        <w:rPr>
          <w:sz w:val="28"/>
          <w:szCs w:val="28"/>
        </w:rPr>
      </w:pPr>
      <w:r w:rsidRPr="00675607">
        <w:rPr>
          <w:sz w:val="28"/>
          <w:szCs w:val="28"/>
        </w:rPr>
        <w:t>Гродно</w:t>
      </w:r>
      <w:r w:rsidR="00EE312E" w:rsidRPr="00675607">
        <w:rPr>
          <w:sz w:val="28"/>
          <w:szCs w:val="28"/>
        </w:rPr>
        <w:t>,</w:t>
      </w:r>
      <w:r w:rsidR="00181D29" w:rsidRPr="00675607">
        <w:rPr>
          <w:sz w:val="28"/>
          <w:szCs w:val="28"/>
        </w:rPr>
        <w:t xml:space="preserve"> 20</w:t>
      </w:r>
      <w:r w:rsidR="001F3BC4" w:rsidRPr="00675607">
        <w:rPr>
          <w:sz w:val="28"/>
          <w:szCs w:val="28"/>
        </w:rPr>
        <w:t>2</w:t>
      </w:r>
      <w:r w:rsidR="00152B60">
        <w:rPr>
          <w:sz w:val="28"/>
          <w:szCs w:val="28"/>
        </w:rPr>
        <w:t>1</w:t>
      </w:r>
    </w:p>
    <w:p w:rsidR="000944AE" w:rsidRPr="00675607" w:rsidRDefault="000944AE" w:rsidP="00775DEE">
      <w:pPr>
        <w:ind w:firstLine="567"/>
        <w:rPr>
          <w:sz w:val="28"/>
          <w:szCs w:val="28"/>
        </w:rPr>
      </w:pPr>
      <w:r w:rsidRPr="00675607">
        <w:rPr>
          <w:sz w:val="28"/>
          <w:szCs w:val="28"/>
        </w:rPr>
        <w:br w:type="page"/>
      </w:r>
    </w:p>
    <w:p w:rsidR="000F1655" w:rsidRPr="00675607" w:rsidRDefault="000F1655" w:rsidP="00775DEE">
      <w:pPr>
        <w:pStyle w:val="33"/>
        <w:suppressAutoHyphens/>
        <w:spacing w:after="0"/>
        <w:ind w:left="0" w:firstLine="567"/>
        <w:rPr>
          <w:sz w:val="28"/>
          <w:szCs w:val="28"/>
        </w:rPr>
      </w:pPr>
      <w:r w:rsidRPr="00876255">
        <w:rPr>
          <w:sz w:val="28"/>
          <w:szCs w:val="28"/>
        </w:rPr>
        <w:lastRenderedPageBreak/>
        <w:t xml:space="preserve">Отчет </w:t>
      </w:r>
      <w:r w:rsidR="00876255" w:rsidRPr="00876255">
        <w:rPr>
          <w:sz w:val="28"/>
          <w:szCs w:val="28"/>
        </w:rPr>
        <w:t>79</w:t>
      </w:r>
      <w:r w:rsidRPr="00876255">
        <w:rPr>
          <w:sz w:val="28"/>
          <w:szCs w:val="28"/>
        </w:rPr>
        <w:t xml:space="preserve"> с., рис.</w:t>
      </w:r>
      <w:r w:rsidR="0053703C" w:rsidRPr="00876255">
        <w:rPr>
          <w:sz w:val="28"/>
          <w:szCs w:val="28"/>
        </w:rPr>
        <w:t>8</w:t>
      </w:r>
      <w:r w:rsidRPr="00876255">
        <w:rPr>
          <w:sz w:val="28"/>
          <w:szCs w:val="28"/>
        </w:rPr>
        <w:t>,  табл.</w:t>
      </w:r>
      <w:r w:rsidR="0057280F" w:rsidRPr="00876255">
        <w:rPr>
          <w:sz w:val="28"/>
          <w:szCs w:val="28"/>
        </w:rPr>
        <w:t>9</w:t>
      </w:r>
    </w:p>
    <w:p w:rsidR="001F2C01" w:rsidRPr="00675607" w:rsidRDefault="001F2C01" w:rsidP="001F2C01">
      <w:pPr>
        <w:pStyle w:val="a7"/>
        <w:suppressAutoHyphens/>
        <w:ind w:firstLine="567"/>
        <w:jc w:val="both"/>
        <w:rPr>
          <w:b w:val="0"/>
          <w:bCs w:val="0"/>
          <w:sz w:val="28"/>
          <w:szCs w:val="28"/>
          <w:lang w:val="be-BY"/>
        </w:rPr>
      </w:pPr>
      <w:r w:rsidRPr="00675607">
        <w:rPr>
          <w:b w:val="0"/>
          <w:bCs w:val="0"/>
          <w:sz w:val="28"/>
          <w:szCs w:val="28"/>
          <w:lang w:val="be-BY"/>
        </w:rPr>
        <w:t>ЗАГРЯЗНЯЮЩИЕ ВЕЩЕСТВА, ЭЛЕКТРОМАГНИТНОЕ ИЗЛУЧЕНИЕ, НЕГАТИВНОЕ ВОЗДЕЙСТВИЕ, ОКРУЖАЮЩАЯ СРЕДА, ОЦЕНКА ВОЗДЕЙСТВИЯ, ПОСЛЕДСТВИЯ, МЕРОПРИЯТИЯ ПО СНИЖЕНИЮ И ПРЕДОТВРАЩЕНИЮ</w:t>
      </w:r>
    </w:p>
    <w:p w:rsidR="001F2C01" w:rsidRPr="00675607" w:rsidRDefault="001F2C01" w:rsidP="001F2C01">
      <w:pPr>
        <w:pStyle w:val="a7"/>
        <w:suppressAutoHyphens/>
        <w:ind w:firstLine="567"/>
        <w:jc w:val="both"/>
        <w:rPr>
          <w:b w:val="0"/>
          <w:bCs w:val="0"/>
          <w:sz w:val="28"/>
          <w:szCs w:val="28"/>
          <w:lang w:val="be-BY"/>
        </w:rPr>
      </w:pPr>
    </w:p>
    <w:p w:rsidR="001F2C01" w:rsidRPr="00675607" w:rsidRDefault="001F2C01" w:rsidP="001F2C01">
      <w:pPr>
        <w:pStyle w:val="a7"/>
        <w:suppressAutoHyphens/>
        <w:ind w:firstLine="567"/>
        <w:jc w:val="both"/>
        <w:rPr>
          <w:b w:val="0"/>
          <w:bCs w:val="0"/>
          <w:sz w:val="28"/>
          <w:szCs w:val="28"/>
          <w:lang w:val="be-BY"/>
        </w:rPr>
      </w:pPr>
      <w:r w:rsidRPr="00675607">
        <w:rPr>
          <w:bCs w:val="0"/>
          <w:sz w:val="28"/>
          <w:szCs w:val="28"/>
          <w:lang w:val="be-BY"/>
        </w:rPr>
        <w:t>Объект исследования</w:t>
      </w:r>
      <w:r w:rsidRPr="00675607">
        <w:rPr>
          <w:b w:val="0"/>
          <w:bCs w:val="0"/>
          <w:sz w:val="28"/>
          <w:szCs w:val="28"/>
          <w:lang w:val="be-BY"/>
        </w:rPr>
        <w:t xml:space="preserve"> – окружающая среда региона планируемой хозяйственной деятельности </w:t>
      </w:r>
      <w:r w:rsidR="001F3BC4" w:rsidRPr="00675607">
        <w:rPr>
          <w:b w:val="0"/>
          <w:bCs w:val="0"/>
          <w:sz w:val="28"/>
          <w:szCs w:val="28"/>
          <w:lang w:val="be-BY"/>
        </w:rPr>
        <w:t xml:space="preserve">(модернизации)  </w:t>
      </w:r>
      <w:r w:rsidRPr="00675607">
        <w:rPr>
          <w:b w:val="0"/>
          <w:bCs w:val="0"/>
          <w:sz w:val="28"/>
          <w:szCs w:val="28"/>
          <w:lang w:val="be-BY"/>
        </w:rPr>
        <w:t>по объекту:</w:t>
      </w:r>
    </w:p>
    <w:p w:rsidR="001F2C01" w:rsidRPr="00675607" w:rsidRDefault="00636320" w:rsidP="001F2C01">
      <w:pPr>
        <w:pStyle w:val="a7"/>
        <w:suppressAutoHyphens/>
        <w:ind w:firstLine="567"/>
        <w:jc w:val="both"/>
        <w:rPr>
          <w:b w:val="0"/>
          <w:bCs w:val="0"/>
          <w:sz w:val="28"/>
          <w:szCs w:val="28"/>
          <w:lang w:val="be-BY"/>
        </w:rPr>
      </w:pPr>
      <w:bookmarkStart w:id="1" w:name="_Hlk56362136"/>
      <w:bookmarkStart w:id="2" w:name="_Hlk62210754"/>
      <w:r w:rsidRPr="00636320">
        <w:rPr>
          <w:b w:val="0"/>
          <w:bCs w:val="0"/>
          <w:sz w:val="28"/>
          <w:szCs w:val="28"/>
          <w:lang w:val="be-BY"/>
        </w:rPr>
        <w:t>Установка реклоузера-10 на ВЛ-10 кВ №256 в районе а.г.Озеры Гродненского района</w:t>
      </w:r>
      <w:bookmarkEnd w:id="1"/>
      <w:r w:rsidR="001F2C01" w:rsidRPr="00675607">
        <w:rPr>
          <w:b w:val="0"/>
          <w:bCs w:val="0"/>
          <w:sz w:val="28"/>
          <w:szCs w:val="28"/>
          <w:lang w:val="be-BY"/>
        </w:rPr>
        <w:t>.</w:t>
      </w:r>
    </w:p>
    <w:bookmarkEnd w:id="2"/>
    <w:p w:rsidR="001F2C01" w:rsidRPr="00675607" w:rsidRDefault="001F2C01" w:rsidP="001F2C01">
      <w:pPr>
        <w:pStyle w:val="a7"/>
        <w:suppressAutoHyphens/>
        <w:ind w:firstLine="567"/>
        <w:jc w:val="both"/>
        <w:rPr>
          <w:b w:val="0"/>
          <w:bCs w:val="0"/>
          <w:sz w:val="28"/>
          <w:szCs w:val="28"/>
          <w:lang w:val="be-BY"/>
        </w:rPr>
      </w:pPr>
    </w:p>
    <w:p w:rsidR="001F2C01" w:rsidRPr="00675607" w:rsidRDefault="001F2C01" w:rsidP="001F2C01">
      <w:pPr>
        <w:pStyle w:val="a7"/>
        <w:suppressAutoHyphens/>
        <w:ind w:firstLine="567"/>
        <w:jc w:val="both"/>
        <w:rPr>
          <w:b w:val="0"/>
          <w:bCs w:val="0"/>
          <w:sz w:val="28"/>
          <w:szCs w:val="28"/>
          <w:lang w:val="be-BY"/>
        </w:rPr>
      </w:pPr>
      <w:r w:rsidRPr="00675607">
        <w:rPr>
          <w:b w:val="0"/>
          <w:bCs w:val="0"/>
          <w:sz w:val="28"/>
          <w:szCs w:val="28"/>
          <w:lang w:val="be-BY"/>
        </w:rPr>
        <w:t xml:space="preserve">Предмет исследования – возможные изменения состояния окружающей </w:t>
      </w:r>
      <w:r w:rsidRPr="00636320">
        <w:rPr>
          <w:b w:val="0"/>
          <w:bCs w:val="0"/>
          <w:sz w:val="28"/>
          <w:szCs w:val="28"/>
          <w:lang w:val="be-BY"/>
        </w:rPr>
        <w:t xml:space="preserve">среды </w:t>
      </w:r>
      <w:bookmarkStart w:id="3" w:name="_Hlk69891945"/>
      <w:r w:rsidR="00636320" w:rsidRPr="00636320">
        <w:rPr>
          <w:b w:val="0"/>
          <w:bCs w:val="0"/>
          <w:spacing w:val="-2"/>
          <w:sz w:val="28"/>
          <w:szCs w:val="28"/>
        </w:rPr>
        <w:t>государственного ландшафтного заказника «Озеры»</w:t>
      </w:r>
      <w:bookmarkEnd w:id="3"/>
      <w:r w:rsidR="00A81B33" w:rsidRPr="00675607">
        <w:rPr>
          <w:b w:val="0"/>
          <w:bCs w:val="0"/>
          <w:sz w:val="28"/>
          <w:szCs w:val="28"/>
          <w:lang w:val="be-BY"/>
        </w:rPr>
        <w:t xml:space="preserve"> и  прилегающих территорий </w:t>
      </w:r>
      <w:r w:rsidRPr="00675607">
        <w:rPr>
          <w:b w:val="0"/>
          <w:bCs w:val="0"/>
          <w:sz w:val="28"/>
          <w:szCs w:val="28"/>
          <w:lang w:val="be-BY"/>
        </w:rPr>
        <w:t>при реализации планируемой хозяйственной деятельности.</w:t>
      </w:r>
    </w:p>
    <w:p w:rsidR="001F2C01" w:rsidRPr="00675607" w:rsidRDefault="001F2C01" w:rsidP="001F2C01">
      <w:pPr>
        <w:pStyle w:val="a7"/>
        <w:suppressAutoHyphens/>
        <w:ind w:firstLine="567"/>
        <w:jc w:val="both"/>
        <w:rPr>
          <w:b w:val="0"/>
          <w:bCs w:val="0"/>
          <w:sz w:val="28"/>
          <w:szCs w:val="28"/>
          <w:lang w:val="be-BY"/>
        </w:rPr>
      </w:pPr>
    </w:p>
    <w:p w:rsidR="001F2C01" w:rsidRPr="00675607" w:rsidRDefault="001F2C01" w:rsidP="001F2C01">
      <w:pPr>
        <w:pStyle w:val="a7"/>
        <w:suppressAutoHyphens/>
        <w:ind w:firstLine="567"/>
        <w:jc w:val="both"/>
        <w:rPr>
          <w:b w:val="0"/>
          <w:bCs w:val="0"/>
          <w:sz w:val="28"/>
          <w:szCs w:val="28"/>
          <w:lang w:val="be-BY"/>
        </w:rPr>
      </w:pPr>
      <w:r w:rsidRPr="00675607">
        <w:rPr>
          <w:b w:val="0"/>
          <w:bCs w:val="0"/>
          <w:sz w:val="28"/>
          <w:szCs w:val="28"/>
          <w:lang w:val="be-BY"/>
        </w:rPr>
        <w:t>Цель исследования – оценка исходного состояния окружающей среды, антропогенного воздействия на окружающую среду и возможных изменений состояния окружающей среды при реализации планируемой хозяйственной деятельности.</w:t>
      </w:r>
    </w:p>
    <w:p w:rsidR="00F21DDF" w:rsidRPr="00675607" w:rsidRDefault="00F21DDF" w:rsidP="00775DEE">
      <w:pPr>
        <w:pStyle w:val="a7"/>
        <w:suppressAutoHyphens/>
        <w:ind w:firstLine="567"/>
        <w:rPr>
          <w:b w:val="0"/>
          <w:bCs w:val="0"/>
          <w:sz w:val="28"/>
          <w:szCs w:val="28"/>
        </w:rPr>
      </w:pPr>
    </w:p>
    <w:p w:rsidR="00F21DDF" w:rsidRPr="00675607" w:rsidRDefault="00F21DDF" w:rsidP="00775DEE">
      <w:pPr>
        <w:pStyle w:val="a7"/>
        <w:suppressAutoHyphens/>
        <w:ind w:firstLine="567"/>
        <w:rPr>
          <w:b w:val="0"/>
          <w:bCs w:val="0"/>
          <w:sz w:val="28"/>
          <w:szCs w:val="28"/>
          <w:lang w:val="be-BY"/>
        </w:rPr>
      </w:pPr>
      <w:r w:rsidRPr="00675607">
        <w:rPr>
          <w:b w:val="0"/>
          <w:bCs w:val="0"/>
          <w:sz w:val="28"/>
          <w:szCs w:val="28"/>
          <w:lang w:val="be-BY"/>
        </w:rPr>
        <w:t>Проект разработан :</w:t>
      </w:r>
    </w:p>
    <w:p w:rsidR="00F21DDF" w:rsidRPr="00675607" w:rsidRDefault="00F21DDF" w:rsidP="00775DEE">
      <w:pPr>
        <w:tabs>
          <w:tab w:val="left" w:pos="4111"/>
        </w:tabs>
        <w:suppressAutoHyphens/>
        <w:ind w:firstLine="567"/>
        <w:jc w:val="both"/>
        <w:rPr>
          <w:sz w:val="28"/>
          <w:szCs w:val="28"/>
        </w:rPr>
      </w:pPr>
      <w:r w:rsidRPr="00675607">
        <w:rPr>
          <w:sz w:val="28"/>
          <w:szCs w:val="28"/>
        </w:rPr>
        <w:t xml:space="preserve">Главный специалист                                 </w:t>
      </w:r>
      <w:r w:rsidR="00F24321" w:rsidRPr="00675607">
        <w:rPr>
          <w:noProof/>
        </w:rPr>
        <w:drawing>
          <wp:inline distT="0" distB="0" distL="0" distR="0">
            <wp:extent cx="590550" cy="466725"/>
            <wp:effectExtent l="0" t="0" r="0" b="0"/>
            <wp:docPr id="12" name="Рисунок 3" descr="подпис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подпись"/>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0550" cy="466725"/>
                    </a:xfrm>
                    <a:prstGeom prst="rect">
                      <a:avLst/>
                    </a:prstGeom>
                    <a:noFill/>
                    <a:ln>
                      <a:noFill/>
                    </a:ln>
                  </pic:spPr>
                </pic:pic>
              </a:graphicData>
            </a:graphic>
          </wp:inline>
        </w:drawing>
      </w:r>
      <w:r w:rsidRPr="00675607">
        <w:rPr>
          <w:sz w:val="28"/>
          <w:szCs w:val="28"/>
        </w:rPr>
        <w:t xml:space="preserve">                  </w:t>
      </w:r>
      <w:proofErr w:type="spellStart"/>
      <w:r w:rsidRPr="00675607">
        <w:rPr>
          <w:sz w:val="28"/>
          <w:szCs w:val="28"/>
        </w:rPr>
        <w:t>Мальевская</w:t>
      </w:r>
      <w:proofErr w:type="spellEnd"/>
      <w:r w:rsidRPr="00675607">
        <w:rPr>
          <w:sz w:val="28"/>
          <w:szCs w:val="28"/>
        </w:rPr>
        <w:t xml:space="preserve"> О.В.</w:t>
      </w:r>
    </w:p>
    <w:p w:rsidR="00F21DDF" w:rsidRPr="00675607" w:rsidRDefault="00F21DDF" w:rsidP="00775DEE">
      <w:pPr>
        <w:tabs>
          <w:tab w:val="left" w:pos="720"/>
        </w:tabs>
        <w:ind w:firstLine="567"/>
        <w:rPr>
          <w:bCs/>
          <w:sz w:val="28"/>
          <w:szCs w:val="28"/>
        </w:rPr>
      </w:pPr>
      <w:r w:rsidRPr="00675607">
        <w:rPr>
          <w:bCs/>
          <w:sz w:val="28"/>
          <w:szCs w:val="28"/>
        </w:rPr>
        <w:t xml:space="preserve">        </w:t>
      </w:r>
    </w:p>
    <w:p w:rsidR="00F21DDF" w:rsidRPr="00675607" w:rsidRDefault="00D1521A" w:rsidP="00775DEE">
      <w:pPr>
        <w:tabs>
          <w:tab w:val="left" w:pos="720"/>
        </w:tabs>
        <w:ind w:firstLine="567"/>
        <w:rPr>
          <w:bCs/>
          <w:sz w:val="28"/>
          <w:szCs w:val="28"/>
        </w:rPr>
      </w:pPr>
      <w:r w:rsidRPr="00675607">
        <w:rPr>
          <w:bCs/>
          <w:noProof/>
          <w:sz w:val="28"/>
          <w:szCs w:val="28"/>
        </w:rPr>
        <w:drawing>
          <wp:anchor distT="0" distB="0" distL="114300" distR="114300" simplePos="0" relativeHeight="251649024" behindDoc="0" locked="0" layoutInCell="1" allowOverlap="1">
            <wp:simplePos x="0" y="0"/>
            <wp:positionH relativeFrom="column">
              <wp:posOffset>3943985</wp:posOffset>
            </wp:positionH>
            <wp:positionV relativeFrom="paragraph">
              <wp:posOffset>7703820</wp:posOffset>
            </wp:positionV>
            <wp:extent cx="676910" cy="817880"/>
            <wp:effectExtent l="0" t="0" r="0" b="0"/>
            <wp:wrapNone/>
            <wp:docPr id="11" name="Рисунок 11" descr="E:\Печати подп\Подп Кур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E:\Печати подп\Подп Курд.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76910" cy="817880"/>
                    </a:xfrm>
                    <a:prstGeom prst="rect">
                      <a:avLst/>
                    </a:prstGeom>
                    <a:noFill/>
                    <a:ln>
                      <a:noFill/>
                    </a:ln>
                  </pic:spPr>
                </pic:pic>
              </a:graphicData>
            </a:graphic>
          </wp:anchor>
        </w:drawing>
      </w:r>
      <w:r w:rsidRPr="00675607">
        <w:rPr>
          <w:bCs/>
          <w:noProof/>
          <w:sz w:val="28"/>
          <w:szCs w:val="28"/>
        </w:rPr>
        <w:drawing>
          <wp:anchor distT="0" distB="0" distL="114300" distR="114300" simplePos="0" relativeHeight="251648000" behindDoc="0" locked="0" layoutInCell="1" allowOverlap="1">
            <wp:simplePos x="0" y="0"/>
            <wp:positionH relativeFrom="column">
              <wp:posOffset>3943985</wp:posOffset>
            </wp:positionH>
            <wp:positionV relativeFrom="paragraph">
              <wp:posOffset>7703820</wp:posOffset>
            </wp:positionV>
            <wp:extent cx="676910" cy="817880"/>
            <wp:effectExtent l="0" t="0" r="0" b="0"/>
            <wp:wrapNone/>
            <wp:docPr id="10" name="Рисунок 10" descr="E:\Печати подп\Подп Курд.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E:\Печати подп\Подп Курд.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76910" cy="817880"/>
                    </a:xfrm>
                    <a:prstGeom prst="rect">
                      <a:avLst/>
                    </a:prstGeom>
                    <a:noFill/>
                    <a:ln>
                      <a:noFill/>
                    </a:ln>
                  </pic:spPr>
                </pic:pic>
              </a:graphicData>
            </a:graphic>
          </wp:anchor>
        </w:drawing>
      </w:r>
      <w:r w:rsidR="00F21DDF" w:rsidRPr="00675607">
        <w:rPr>
          <w:bCs/>
          <w:sz w:val="28"/>
          <w:szCs w:val="28"/>
        </w:rPr>
        <w:t xml:space="preserve">        </w:t>
      </w:r>
      <w:r w:rsidR="00F21DDF" w:rsidRPr="00675607">
        <w:rPr>
          <w:bCs/>
          <w:sz w:val="28"/>
          <w:szCs w:val="28"/>
        </w:rPr>
        <w:tab/>
      </w:r>
      <w:r w:rsidR="00F21DDF" w:rsidRPr="00675607">
        <w:rPr>
          <w:bCs/>
          <w:sz w:val="28"/>
          <w:szCs w:val="28"/>
        </w:rPr>
        <w:tab/>
      </w:r>
    </w:p>
    <w:p w:rsidR="00F21DDF" w:rsidRPr="00675607" w:rsidRDefault="000F5AE6" w:rsidP="000F5AE6">
      <w:pPr>
        <w:tabs>
          <w:tab w:val="left" w:pos="720"/>
        </w:tabs>
        <w:rPr>
          <w:bCs/>
        </w:rPr>
      </w:pPr>
      <w:r w:rsidRPr="00675607">
        <w:rPr>
          <w:bCs/>
          <w:sz w:val="28"/>
          <w:szCs w:val="28"/>
        </w:rPr>
        <w:t xml:space="preserve">       </w:t>
      </w:r>
      <w:r w:rsidR="00F21DDF" w:rsidRPr="00675607">
        <w:rPr>
          <w:bCs/>
          <w:sz w:val="28"/>
          <w:szCs w:val="28"/>
        </w:rPr>
        <w:t xml:space="preserve"> </w:t>
      </w:r>
      <w:r w:rsidR="00296AA3" w:rsidRPr="00675607">
        <w:rPr>
          <w:bCs/>
          <w:sz w:val="28"/>
          <w:szCs w:val="28"/>
        </w:rPr>
        <w:t>Главный инженер проекта</w:t>
      </w:r>
      <w:r w:rsidR="00F21DDF" w:rsidRPr="00675607">
        <w:rPr>
          <w:bCs/>
          <w:sz w:val="28"/>
          <w:szCs w:val="28"/>
        </w:rPr>
        <w:t xml:space="preserve">    </w:t>
      </w:r>
      <w:r w:rsidR="00F21DDF" w:rsidRPr="00675607">
        <w:rPr>
          <w:bCs/>
          <w:sz w:val="28"/>
          <w:szCs w:val="28"/>
        </w:rPr>
        <w:tab/>
      </w:r>
      <w:r w:rsidR="00F21DDF" w:rsidRPr="00675607">
        <w:rPr>
          <w:bCs/>
          <w:sz w:val="28"/>
          <w:szCs w:val="28"/>
        </w:rPr>
        <w:tab/>
      </w:r>
      <w:r w:rsidR="00F21DDF" w:rsidRPr="00675607">
        <w:rPr>
          <w:bCs/>
          <w:sz w:val="28"/>
          <w:szCs w:val="28"/>
        </w:rPr>
        <w:tab/>
      </w:r>
      <w:r w:rsidR="00F21DDF" w:rsidRPr="00675607">
        <w:rPr>
          <w:bCs/>
          <w:sz w:val="28"/>
          <w:szCs w:val="28"/>
        </w:rPr>
        <w:tab/>
      </w:r>
      <w:r w:rsidR="00A31BE3" w:rsidRPr="00675607">
        <w:rPr>
          <w:bCs/>
          <w:sz w:val="28"/>
          <w:szCs w:val="28"/>
        </w:rPr>
        <w:t xml:space="preserve">                 </w:t>
      </w:r>
      <w:proofErr w:type="spellStart"/>
      <w:r w:rsidR="00024F8E" w:rsidRPr="0053703C">
        <w:rPr>
          <w:bCs/>
          <w:sz w:val="28"/>
          <w:szCs w:val="28"/>
        </w:rPr>
        <w:t>Гржешкевич</w:t>
      </w:r>
      <w:proofErr w:type="spellEnd"/>
      <w:r w:rsidR="00024F8E" w:rsidRPr="0053703C">
        <w:rPr>
          <w:bCs/>
          <w:sz w:val="28"/>
          <w:szCs w:val="28"/>
        </w:rPr>
        <w:t xml:space="preserve"> С.</w:t>
      </w:r>
      <w:r w:rsidR="0029455D" w:rsidRPr="0053703C">
        <w:rPr>
          <w:bCs/>
          <w:sz w:val="28"/>
          <w:szCs w:val="28"/>
        </w:rPr>
        <w:t>Г.</w:t>
      </w:r>
      <w:r w:rsidR="00F21DDF" w:rsidRPr="00675607">
        <w:rPr>
          <w:bCs/>
          <w:sz w:val="28"/>
          <w:szCs w:val="28"/>
        </w:rPr>
        <w:tab/>
      </w:r>
      <w:r w:rsidR="00F21DDF" w:rsidRPr="00675607">
        <w:rPr>
          <w:bCs/>
          <w:sz w:val="28"/>
          <w:szCs w:val="28"/>
        </w:rPr>
        <w:tab/>
      </w:r>
    </w:p>
    <w:p w:rsidR="00F21DDF" w:rsidRPr="00675607" w:rsidRDefault="00F21DDF" w:rsidP="00775DEE">
      <w:pPr>
        <w:tabs>
          <w:tab w:val="left" w:pos="4111"/>
        </w:tabs>
        <w:suppressAutoHyphens/>
        <w:ind w:firstLine="567"/>
        <w:jc w:val="both"/>
        <w:rPr>
          <w:sz w:val="28"/>
          <w:szCs w:val="28"/>
        </w:rPr>
      </w:pPr>
    </w:p>
    <w:p w:rsidR="000F1655" w:rsidRPr="00675607" w:rsidRDefault="000B3C01" w:rsidP="00775DEE">
      <w:pPr>
        <w:pStyle w:val="a7"/>
        <w:suppressAutoHyphens/>
        <w:ind w:firstLine="567"/>
        <w:rPr>
          <w:bCs w:val="0"/>
          <w:sz w:val="28"/>
          <w:szCs w:val="28"/>
          <w:lang w:val="be-BY"/>
        </w:rPr>
      </w:pPr>
      <w:r w:rsidRPr="00675607">
        <w:rPr>
          <w:b w:val="0"/>
          <w:bCs w:val="0"/>
          <w:noProof/>
          <w:sz w:val="28"/>
          <w:szCs w:val="28"/>
        </w:rPr>
        <w:lastRenderedPageBreak/>
        <w:drawing>
          <wp:inline distT="0" distB="0" distL="0" distR="0" wp14:anchorId="64F55A85" wp14:editId="339E89BE">
            <wp:extent cx="5361709" cy="7372350"/>
            <wp:effectExtent l="0" t="0" r="0" b="0"/>
            <wp:docPr id="3" name="Рисунок 3" descr="J:\1. ЭКОЛОГИЯ и ОХРАНА ТРУДА\8. Телефоны, письма, тренажерка и пр\Письма, поясниловки, шаблоны\сканированные документы\ОВОС.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1. ЭКОЛОГИЯ и ОХРАНА ТРУДА\8. Телефоны, письма, тренажерка и пр\Письма, поясниловки, шаблоны\сканированные документы\ОВОС.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364338" cy="7375964"/>
                    </a:xfrm>
                    <a:prstGeom prst="rect">
                      <a:avLst/>
                    </a:prstGeom>
                    <a:noFill/>
                    <a:ln>
                      <a:noFill/>
                    </a:ln>
                  </pic:spPr>
                </pic:pic>
              </a:graphicData>
            </a:graphic>
          </wp:inline>
        </w:drawing>
      </w:r>
      <w:r w:rsidR="000F1655" w:rsidRPr="00675607">
        <w:rPr>
          <w:b w:val="0"/>
          <w:bCs w:val="0"/>
          <w:sz w:val="28"/>
          <w:szCs w:val="28"/>
          <w:lang w:val="be-BY"/>
        </w:rPr>
        <w:br w:type="page"/>
      </w:r>
      <w:r w:rsidR="000F1655" w:rsidRPr="00675607">
        <w:rPr>
          <w:bCs w:val="0"/>
          <w:sz w:val="28"/>
          <w:szCs w:val="28"/>
          <w:lang w:val="be-BY"/>
        </w:rPr>
        <w:lastRenderedPageBreak/>
        <w:t>Содержание</w:t>
      </w:r>
    </w:p>
    <w:p w:rsidR="007A4335" w:rsidRPr="00675607" w:rsidRDefault="007A4335" w:rsidP="00775DEE">
      <w:pPr>
        <w:pStyle w:val="14"/>
        <w:ind w:firstLine="567"/>
      </w:pPr>
    </w:p>
    <w:p w:rsidR="003E37D1" w:rsidRPr="003E37D1" w:rsidRDefault="003E37D1" w:rsidP="003E37D1">
      <w:pPr>
        <w:pStyle w:val="14"/>
        <w:ind w:firstLine="567"/>
        <w:rPr>
          <w:sz w:val="27"/>
          <w:szCs w:val="27"/>
        </w:rPr>
      </w:pPr>
      <w:r w:rsidRPr="003E37D1">
        <w:rPr>
          <w:sz w:val="27"/>
          <w:szCs w:val="27"/>
        </w:rPr>
        <w:t>Введение</w:t>
      </w:r>
    </w:p>
    <w:p w:rsidR="003E37D1" w:rsidRPr="003E37D1" w:rsidRDefault="003E37D1" w:rsidP="003E37D1">
      <w:pPr>
        <w:pStyle w:val="14"/>
        <w:ind w:firstLine="567"/>
        <w:rPr>
          <w:sz w:val="27"/>
          <w:szCs w:val="27"/>
        </w:rPr>
      </w:pPr>
      <w:r w:rsidRPr="003E37D1">
        <w:rPr>
          <w:sz w:val="27"/>
          <w:szCs w:val="27"/>
        </w:rPr>
        <w:t>РЕЗЮМЕ нетехнического характера</w:t>
      </w:r>
    </w:p>
    <w:p w:rsidR="003E37D1" w:rsidRPr="003E37D1" w:rsidRDefault="003E37D1" w:rsidP="003E37D1">
      <w:pPr>
        <w:rPr>
          <w:sz w:val="27"/>
          <w:szCs w:val="27"/>
          <w:lang w:val="be-BY"/>
        </w:rPr>
      </w:pPr>
    </w:p>
    <w:p w:rsidR="003E37D1" w:rsidRPr="003E37D1" w:rsidRDefault="003E37D1" w:rsidP="003E37D1">
      <w:pPr>
        <w:pStyle w:val="14"/>
        <w:ind w:firstLine="567"/>
        <w:rPr>
          <w:sz w:val="27"/>
          <w:szCs w:val="27"/>
        </w:rPr>
      </w:pPr>
      <w:r w:rsidRPr="003E37D1">
        <w:rPr>
          <w:sz w:val="27"/>
          <w:szCs w:val="27"/>
        </w:rPr>
        <w:t>1. Правовые аспекты планируемой хозяйственной деятельности</w:t>
      </w:r>
    </w:p>
    <w:p w:rsidR="003E37D1" w:rsidRPr="003E37D1" w:rsidRDefault="003E37D1" w:rsidP="003E37D1">
      <w:pPr>
        <w:pStyle w:val="14"/>
        <w:ind w:firstLine="567"/>
        <w:rPr>
          <w:sz w:val="27"/>
          <w:szCs w:val="27"/>
        </w:rPr>
      </w:pPr>
      <w:r w:rsidRPr="003E37D1">
        <w:rPr>
          <w:sz w:val="27"/>
          <w:szCs w:val="27"/>
        </w:rPr>
        <w:t xml:space="preserve">1.1 </w:t>
      </w:r>
      <w:r w:rsidRPr="003E37D1">
        <w:rPr>
          <w:sz w:val="27"/>
          <w:szCs w:val="27"/>
          <w:lang w:val="ru-RU"/>
        </w:rPr>
        <w:t>Т</w:t>
      </w:r>
      <w:r w:rsidRPr="003E37D1">
        <w:rPr>
          <w:sz w:val="27"/>
          <w:szCs w:val="27"/>
        </w:rPr>
        <w:t>ребования в области охраны окружающей среды</w:t>
      </w:r>
    </w:p>
    <w:p w:rsidR="003E37D1" w:rsidRPr="003E37D1" w:rsidRDefault="003E37D1" w:rsidP="003E37D1">
      <w:pPr>
        <w:pStyle w:val="14"/>
        <w:ind w:firstLine="567"/>
        <w:rPr>
          <w:sz w:val="27"/>
          <w:szCs w:val="27"/>
        </w:rPr>
      </w:pPr>
      <w:r w:rsidRPr="003E37D1">
        <w:rPr>
          <w:sz w:val="27"/>
          <w:szCs w:val="27"/>
        </w:rPr>
        <w:t xml:space="preserve">1.2 </w:t>
      </w:r>
      <w:r w:rsidRPr="003E37D1">
        <w:rPr>
          <w:sz w:val="27"/>
          <w:szCs w:val="27"/>
          <w:lang w:val="ru-RU"/>
        </w:rPr>
        <w:t>П</w:t>
      </w:r>
      <w:r w:rsidRPr="003E37D1">
        <w:rPr>
          <w:sz w:val="27"/>
          <w:szCs w:val="27"/>
        </w:rPr>
        <w:t>роцедура проведения оценки воздействия на окружающую среду</w:t>
      </w:r>
    </w:p>
    <w:p w:rsidR="003E37D1" w:rsidRPr="003E37D1" w:rsidRDefault="003E37D1" w:rsidP="003E37D1">
      <w:pPr>
        <w:pStyle w:val="14"/>
        <w:ind w:firstLine="567"/>
        <w:rPr>
          <w:sz w:val="27"/>
          <w:szCs w:val="27"/>
        </w:rPr>
      </w:pPr>
    </w:p>
    <w:p w:rsidR="003E37D1" w:rsidRPr="003E37D1" w:rsidRDefault="003E37D1" w:rsidP="003E37D1">
      <w:pPr>
        <w:pStyle w:val="14"/>
        <w:ind w:firstLine="567"/>
        <w:rPr>
          <w:sz w:val="27"/>
          <w:szCs w:val="27"/>
        </w:rPr>
      </w:pPr>
      <w:r w:rsidRPr="003E37D1">
        <w:rPr>
          <w:sz w:val="27"/>
          <w:szCs w:val="27"/>
        </w:rPr>
        <w:t>2. Общая характеристика планируемой деятельности</w:t>
      </w:r>
    </w:p>
    <w:p w:rsidR="003E37D1" w:rsidRPr="003E37D1" w:rsidRDefault="003E37D1" w:rsidP="003E37D1">
      <w:pPr>
        <w:pStyle w:val="14"/>
        <w:ind w:firstLine="567"/>
        <w:rPr>
          <w:sz w:val="27"/>
          <w:szCs w:val="27"/>
        </w:rPr>
      </w:pPr>
      <w:r w:rsidRPr="003E37D1">
        <w:rPr>
          <w:sz w:val="27"/>
          <w:szCs w:val="27"/>
        </w:rPr>
        <w:t>2.1 Заказчик планируемой хозяйственной деятельности</w:t>
      </w:r>
    </w:p>
    <w:p w:rsidR="003E37D1" w:rsidRPr="003E37D1" w:rsidRDefault="003E37D1" w:rsidP="003E37D1">
      <w:pPr>
        <w:pStyle w:val="14"/>
        <w:ind w:firstLine="567"/>
        <w:rPr>
          <w:sz w:val="27"/>
          <w:szCs w:val="27"/>
        </w:rPr>
      </w:pPr>
      <w:r w:rsidRPr="003E37D1">
        <w:rPr>
          <w:sz w:val="27"/>
          <w:szCs w:val="27"/>
        </w:rPr>
        <w:t>2.2 Район размещения планируемой хозяйственной деятельности</w:t>
      </w:r>
      <w:r w:rsidRPr="003E37D1">
        <w:rPr>
          <w:sz w:val="27"/>
          <w:szCs w:val="27"/>
          <w:lang w:val="ru-RU"/>
        </w:rPr>
        <w:t>.</w:t>
      </w:r>
      <w:r w:rsidRPr="003E37D1">
        <w:rPr>
          <w:sz w:val="27"/>
          <w:szCs w:val="27"/>
        </w:rPr>
        <w:t xml:space="preserve"> </w:t>
      </w:r>
      <w:r w:rsidRPr="003E37D1">
        <w:rPr>
          <w:sz w:val="27"/>
          <w:szCs w:val="27"/>
          <w:lang w:val="ru-RU"/>
        </w:rPr>
        <w:t>А</w:t>
      </w:r>
      <w:r w:rsidRPr="003E37D1">
        <w:rPr>
          <w:sz w:val="27"/>
          <w:szCs w:val="27"/>
        </w:rPr>
        <w:t>льтернативные варианты</w:t>
      </w:r>
    </w:p>
    <w:p w:rsidR="003E37D1" w:rsidRPr="003E37D1" w:rsidRDefault="003E37D1" w:rsidP="003E37D1">
      <w:pPr>
        <w:pStyle w:val="14"/>
        <w:ind w:firstLine="567"/>
        <w:rPr>
          <w:sz w:val="27"/>
          <w:szCs w:val="27"/>
        </w:rPr>
      </w:pPr>
      <w:r w:rsidRPr="003E37D1">
        <w:rPr>
          <w:sz w:val="27"/>
          <w:szCs w:val="27"/>
        </w:rPr>
        <w:t>2.3 Основные характеристики проектного решения планируемых объектов</w:t>
      </w:r>
    </w:p>
    <w:p w:rsidR="003E37D1" w:rsidRPr="003E37D1" w:rsidRDefault="003E37D1" w:rsidP="003E37D1">
      <w:pPr>
        <w:pStyle w:val="14"/>
        <w:ind w:firstLine="567"/>
        <w:rPr>
          <w:sz w:val="27"/>
          <w:szCs w:val="27"/>
        </w:rPr>
      </w:pPr>
    </w:p>
    <w:p w:rsidR="003E37D1" w:rsidRPr="003E37D1" w:rsidRDefault="003E37D1" w:rsidP="003E37D1">
      <w:pPr>
        <w:pStyle w:val="1"/>
        <w:jc w:val="both"/>
        <w:rPr>
          <w:rStyle w:val="afa"/>
          <w:sz w:val="27"/>
          <w:szCs w:val="27"/>
        </w:rPr>
      </w:pPr>
      <w:r w:rsidRPr="003E37D1">
        <w:rPr>
          <w:rStyle w:val="afa"/>
          <w:sz w:val="27"/>
          <w:szCs w:val="27"/>
        </w:rPr>
        <w:t>3 Оценка современного состояния окружающей среды региона планируемой деятельности</w:t>
      </w:r>
    </w:p>
    <w:p w:rsidR="003E37D1" w:rsidRPr="003E37D1" w:rsidRDefault="003E37D1" w:rsidP="003E37D1">
      <w:pPr>
        <w:pStyle w:val="1"/>
        <w:jc w:val="both"/>
        <w:rPr>
          <w:rStyle w:val="afa"/>
          <w:sz w:val="27"/>
          <w:szCs w:val="27"/>
        </w:rPr>
      </w:pPr>
      <w:r w:rsidRPr="003E37D1">
        <w:rPr>
          <w:rStyle w:val="afa"/>
          <w:sz w:val="27"/>
          <w:szCs w:val="27"/>
        </w:rPr>
        <w:t>3.1 Природные условия и ресурсы региона планируемой деятельности</w:t>
      </w:r>
    </w:p>
    <w:p w:rsidR="003E37D1" w:rsidRPr="003E37D1" w:rsidRDefault="003E37D1" w:rsidP="003E37D1">
      <w:pPr>
        <w:pStyle w:val="1"/>
        <w:jc w:val="both"/>
        <w:rPr>
          <w:rStyle w:val="afa"/>
          <w:sz w:val="27"/>
          <w:szCs w:val="27"/>
        </w:rPr>
      </w:pPr>
      <w:r w:rsidRPr="003E37D1">
        <w:rPr>
          <w:rStyle w:val="afa"/>
          <w:sz w:val="27"/>
          <w:szCs w:val="27"/>
        </w:rPr>
        <w:t>3.1.1 Климатические условия</w:t>
      </w:r>
    </w:p>
    <w:p w:rsidR="003E37D1" w:rsidRPr="003E37D1" w:rsidRDefault="003E37D1" w:rsidP="003E37D1">
      <w:pPr>
        <w:pStyle w:val="1"/>
        <w:jc w:val="both"/>
        <w:rPr>
          <w:b/>
          <w:bCs/>
          <w:color w:val="auto"/>
          <w:sz w:val="27"/>
          <w:szCs w:val="27"/>
        </w:rPr>
      </w:pPr>
      <w:r w:rsidRPr="003E37D1">
        <w:rPr>
          <w:rStyle w:val="afa"/>
          <w:sz w:val="27"/>
          <w:szCs w:val="27"/>
        </w:rPr>
        <w:t>3.1.2 Рельеф и геоморфологические особенности изучаемой территории. Инженерно-геологические условия</w:t>
      </w:r>
    </w:p>
    <w:p w:rsidR="003E37D1" w:rsidRPr="003E37D1" w:rsidRDefault="003E37D1" w:rsidP="003E37D1">
      <w:pPr>
        <w:pStyle w:val="1"/>
        <w:jc w:val="both"/>
        <w:rPr>
          <w:b/>
          <w:color w:val="auto"/>
          <w:sz w:val="27"/>
          <w:szCs w:val="27"/>
          <w:lang w:val="be-BY"/>
        </w:rPr>
      </w:pPr>
      <w:r w:rsidRPr="003E37D1">
        <w:rPr>
          <w:rStyle w:val="afa"/>
          <w:sz w:val="27"/>
          <w:szCs w:val="27"/>
        </w:rPr>
        <w:t>3.1.3. Гидрографические и гидрогеологические особенности изучаемой территории</w:t>
      </w:r>
    </w:p>
    <w:p w:rsidR="003E37D1" w:rsidRPr="003E37D1" w:rsidRDefault="003E37D1" w:rsidP="003E37D1">
      <w:pPr>
        <w:pStyle w:val="14"/>
        <w:ind w:firstLine="567"/>
        <w:rPr>
          <w:sz w:val="27"/>
          <w:szCs w:val="27"/>
        </w:rPr>
      </w:pPr>
      <w:r w:rsidRPr="003E37D1">
        <w:rPr>
          <w:sz w:val="27"/>
          <w:szCs w:val="27"/>
        </w:rPr>
        <w:t xml:space="preserve">3.1.4 </w:t>
      </w:r>
      <w:r w:rsidRPr="003E37D1">
        <w:rPr>
          <w:sz w:val="27"/>
          <w:szCs w:val="27"/>
          <w:lang w:val="ru-RU"/>
        </w:rPr>
        <w:t>А</w:t>
      </w:r>
      <w:r w:rsidRPr="003E37D1">
        <w:rPr>
          <w:sz w:val="27"/>
          <w:szCs w:val="27"/>
        </w:rPr>
        <w:t xml:space="preserve">тмосферный воздух </w:t>
      </w:r>
    </w:p>
    <w:p w:rsidR="003E37D1" w:rsidRPr="003E37D1" w:rsidRDefault="003E37D1" w:rsidP="003E37D1">
      <w:pPr>
        <w:pStyle w:val="14"/>
        <w:ind w:firstLine="567"/>
        <w:rPr>
          <w:sz w:val="27"/>
          <w:szCs w:val="27"/>
        </w:rPr>
      </w:pPr>
      <w:r w:rsidRPr="003E37D1">
        <w:rPr>
          <w:sz w:val="27"/>
          <w:szCs w:val="27"/>
        </w:rPr>
        <w:t xml:space="preserve">3.1.5 </w:t>
      </w:r>
      <w:r w:rsidRPr="003E37D1">
        <w:rPr>
          <w:sz w:val="27"/>
          <w:szCs w:val="27"/>
          <w:lang w:val="ru-RU"/>
        </w:rPr>
        <w:t>П</w:t>
      </w:r>
      <w:r w:rsidRPr="003E37D1">
        <w:rPr>
          <w:sz w:val="27"/>
          <w:szCs w:val="27"/>
        </w:rPr>
        <w:t xml:space="preserve">очвенный покров </w:t>
      </w:r>
    </w:p>
    <w:p w:rsidR="003E37D1" w:rsidRPr="003E37D1" w:rsidRDefault="003E37D1" w:rsidP="003E37D1">
      <w:pPr>
        <w:pStyle w:val="14"/>
        <w:ind w:firstLine="567"/>
        <w:rPr>
          <w:sz w:val="27"/>
          <w:szCs w:val="27"/>
        </w:rPr>
      </w:pPr>
      <w:r w:rsidRPr="003E37D1">
        <w:rPr>
          <w:sz w:val="27"/>
          <w:szCs w:val="27"/>
        </w:rPr>
        <w:t xml:space="preserve">3.1.6  </w:t>
      </w:r>
      <w:r w:rsidRPr="003E37D1">
        <w:rPr>
          <w:sz w:val="27"/>
          <w:szCs w:val="27"/>
          <w:lang w:val="ru-RU"/>
        </w:rPr>
        <w:t>Р</w:t>
      </w:r>
      <w:r w:rsidRPr="003E37D1">
        <w:rPr>
          <w:sz w:val="27"/>
          <w:szCs w:val="27"/>
        </w:rPr>
        <w:t xml:space="preserve">астительный и животный мир </w:t>
      </w:r>
    </w:p>
    <w:p w:rsidR="003E37D1" w:rsidRPr="003E37D1" w:rsidRDefault="003E37D1" w:rsidP="003E37D1">
      <w:pPr>
        <w:pStyle w:val="14"/>
        <w:ind w:firstLine="567"/>
        <w:rPr>
          <w:sz w:val="27"/>
          <w:szCs w:val="27"/>
        </w:rPr>
      </w:pPr>
      <w:r w:rsidRPr="003E37D1">
        <w:rPr>
          <w:sz w:val="27"/>
          <w:szCs w:val="27"/>
        </w:rPr>
        <w:t xml:space="preserve">3.2. </w:t>
      </w:r>
      <w:r w:rsidRPr="003E37D1">
        <w:rPr>
          <w:sz w:val="27"/>
          <w:szCs w:val="27"/>
          <w:lang w:val="ru-RU"/>
        </w:rPr>
        <w:t>П</w:t>
      </w:r>
      <w:r w:rsidRPr="003E37D1">
        <w:rPr>
          <w:sz w:val="27"/>
          <w:szCs w:val="27"/>
        </w:rPr>
        <w:t xml:space="preserve">риродные комплексы и природные объекты </w:t>
      </w:r>
    </w:p>
    <w:p w:rsidR="003E37D1" w:rsidRPr="003E37D1" w:rsidRDefault="003E37D1" w:rsidP="003E37D1">
      <w:pPr>
        <w:pStyle w:val="14"/>
        <w:ind w:firstLine="567"/>
        <w:rPr>
          <w:sz w:val="27"/>
          <w:szCs w:val="27"/>
        </w:rPr>
      </w:pPr>
      <w:r w:rsidRPr="003E37D1">
        <w:rPr>
          <w:sz w:val="27"/>
          <w:szCs w:val="27"/>
        </w:rPr>
        <w:t xml:space="preserve">3.3. </w:t>
      </w:r>
      <w:r w:rsidRPr="003E37D1">
        <w:rPr>
          <w:sz w:val="27"/>
          <w:szCs w:val="27"/>
          <w:lang w:val="ru-RU"/>
        </w:rPr>
        <w:t>П</w:t>
      </w:r>
      <w:r w:rsidRPr="003E37D1">
        <w:rPr>
          <w:sz w:val="27"/>
          <w:szCs w:val="27"/>
        </w:rPr>
        <w:t xml:space="preserve">риродно-ресурсный потенциал </w:t>
      </w:r>
    </w:p>
    <w:p w:rsidR="003E37D1" w:rsidRPr="003E37D1" w:rsidRDefault="003E37D1" w:rsidP="003E37D1">
      <w:pPr>
        <w:pStyle w:val="14"/>
        <w:ind w:firstLine="567"/>
        <w:rPr>
          <w:sz w:val="27"/>
          <w:szCs w:val="27"/>
        </w:rPr>
      </w:pPr>
      <w:r w:rsidRPr="003E37D1">
        <w:rPr>
          <w:sz w:val="27"/>
          <w:szCs w:val="27"/>
        </w:rPr>
        <w:t xml:space="preserve">3.4. </w:t>
      </w:r>
      <w:r w:rsidRPr="003E37D1">
        <w:rPr>
          <w:sz w:val="27"/>
          <w:szCs w:val="27"/>
          <w:lang w:val="ru-RU"/>
        </w:rPr>
        <w:t>П</w:t>
      </w:r>
      <w:r w:rsidRPr="003E37D1">
        <w:rPr>
          <w:sz w:val="27"/>
          <w:szCs w:val="27"/>
        </w:rPr>
        <w:t xml:space="preserve">риродоохранные и иные ограничения </w:t>
      </w:r>
    </w:p>
    <w:p w:rsidR="003E37D1" w:rsidRPr="003E37D1" w:rsidRDefault="003E37D1" w:rsidP="003E37D1">
      <w:pPr>
        <w:pStyle w:val="14"/>
        <w:ind w:firstLine="567"/>
        <w:rPr>
          <w:sz w:val="27"/>
          <w:szCs w:val="27"/>
        </w:rPr>
      </w:pPr>
      <w:r w:rsidRPr="003E37D1">
        <w:rPr>
          <w:sz w:val="27"/>
          <w:szCs w:val="27"/>
        </w:rPr>
        <w:t xml:space="preserve">3.5. </w:t>
      </w:r>
      <w:r w:rsidRPr="003E37D1">
        <w:rPr>
          <w:sz w:val="27"/>
          <w:szCs w:val="27"/>
          <w:lang w:val="ru-RU"/>
        </w:rPr>
        <w:t>С</w:t>
      </w:r>
      <w:r w:rsidRPr="003E37D1">
        <w:rPr>
          <w:sz w:val="27"/>
          <w:szCs w:val="27"/>
        </w:rPr>
        <w:t xml:space="preserve">оциально-экономические условия региона планируемой деятельности </w:t>
      </w:r>
    </w:p>
    <w:p w:rsidR="003E37D1" w:rsidRPr="003E37D1" w:rsidRDefault="003E37D1" w:rsidP="003E37D1">
      <w:pPr>
        <w:pStyle w:val="14"/>
        <w:ind w:firstLine="567"/>
        <w:rPr>
          <w:sz w:val="27"/>
          <w:szCs w:val="27"/>
        </w:rPr>
      </w:pPr>
    </w:p>
    <w:tbl>
      <w:tblPr>
        <w:tblW w:w="4900" w:type="pct"/>
        <w:tblCellMar>
          <w:left w:w="52" w:type="dxa"/>
          <w:right w:w="52" w:type="dxa"/>
        </w:tblCellMar>
        <w:tblLook w:val="04A0" w:firstRow="1" w:lastRow="0" w:firstColumn="1" w:lastColumn="0" w:noHBand="0" w:noVBand="1"/>
      </w:tblPr>
      <w:tblGrid>
        <w:gridCol w:w="9687"/>
      </w:tblGrid>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 Источники воздействия планируемой деятельности на окружающую среду</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4.1 Воздействие на атмосферный воздух</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 xml:space="preserve">4.2 Воздействие физических факторов </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4.3 Воздействие на геологическую среду</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4.4 Воздействие на зем</w:t>
            </w:r>
            <w:proofErr w:type="spellStart"/>
            <w:r w:rsidRPr="003E37D1">
              <w:rPr>
                <w:sz w:val="27"/>
                <w:szCs w:val="27"/>
                <w:lang w:val="ru-RU"/>
              </w:rPr>
              <w:t>ельные</w:t>
            </w:r>
            <w:proofErr w:type="spellEnd"/>
            <w:r w:rsidRPr="003E37D1">
              <w:rPr>
                <w:sz w:val="27"/>
                <w:szCs w:val="27"/>
                <w:lang w:val="ru-RU"/>
              </w:rPr>
              <w:t xml:space="preserve"> ресурсы</w:t>
            </w:r>
            <w:r w:rsidRPr="003E37D1">
              <w:rPr>
                <w:sz w:val="27"/>
                <w:szCs w:val="27"/>
              </w:rPr>
              <w:t xml:space="preserve"> и почвенный покров</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4.5 Воздействи</w:t>
            </w:r>
            <w:r w:rsidRPr="003E37D1">
              <w:rPr>
                <w:sz w:val="27"/>
                <w:szCs w:val="27"/>
                <w:lang w:val="ru-RU"/>
              </w:rPr>
              <w:t>я</w:t>
            </w:r>
            <w:r w:rsidRPr="003E37D1">
              <w:rPr>
                <w:sz w:val="27"/>
                <w:szCs w:val="27"/>
              </w:rPr>
              <w:t xml:space="preserve"> на поверхностные и </w:t>
            </w:r>
            <w:r w:rsidRPr="003E37D1">
              <w:rPr>
                <w:sz w:val="27"/>
                <w:szCs w:val="27"/>
                <w:lang w:val="ru-RU"/>
              </w:rPr>
              <w:t>подземные</w:t>
            </w:r>
            <w:r w:rsidRPr="003E37D1">
              <w:rPr>
                <w:sz w:val="27"/>
                <w:szCs w:val="27"/>
              </w:rPr>
              <w:t xml:space="preserve"> воды</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 xml:space="preserve">4.6 </w:t>
            </w:r>
            <w:r w:rsidRPr="003E37D1">
              <w:rPr>
                <w:sz w:val="27"/>
                <w:szCs w:val="27"/>
                <w:lang w:val="ru-RU"/>
              </w:rPr>
              <w:t>Оценка в</w:t>
            </w:r>
            <w:r w:rsidRPr="003E37D1">
              <w:rPr>
                <w:sz w:val="27"/>
                <w:szCs w:val="27"/>
              </w:rPr>
              <w:t>оздействи</w:t>
            </w:r>
            <w:r w:rsidRPr="003E37D1">
              <w:rPr>
                <w:sz w:val="27"/>
                <w:szCs w:val="27"/>
                <w:lang w:val="ru-RU"/>
              </w:rPr>
              <w:t>я</w:t>
            </w:r>
            <w:r w:rsidRPr="003E37D1">
              <w:rPr>
                <w:sz w:val="27"/>
                <w:szCs w:val="27"/>
              </w:rPr>
              <w:t xml:space="preserve"> на растительный и животный мир</w:t>
            </w:r>
          </w:p>
          <w:p w:rsidR="003E37D1" w:rsidRPr="003E37D1" w:rsidRDefault="003E37D1" w:rsidP="004E6A2C">
            <w:pPr>
              <w:ind w:firstLine="567"/>
              <w:rPr>
                <w:b/>
                <w:bCs/>
                <w:noProof/>
                <w:sz w:val="27"/>
                <w:szCs w:val="27"/>
                <w:lang w:val="be-BY"/>
              </w:rPr>
            </w:pPr>
            <w:r w:rsidRPr="003E37D1">
              <w:rPr>
                <w:b/>
                <w:bCs/>
                <w:noProof/>
                <w:sz w:val="27"/>
                <w:szCs w:val="27"/>
                <w:lang w:val="be-BY"/>
              </w:rPr>
              <w:t>4.7 Оценка воздействия на окружающую среду при обращении с отходами</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r w:rsidRPr="003E37D1">
              <w:rPr>
                <w:sz w:val="27"/>
                <w:szCs w:val="27"/>
              </w:rPr>
              <w:t>4.8 Оценка социальных последствий планируемой хозяйственой деятельности</w:t>
            </w: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p>
          <w:p w:rsidR="003E37D1" w:rsidRPr="003E37D1" w:rsidRDefault="003E37D1" w:rsidP="004E6A2C">
            <w:pPr>
              <w:pStyle w:val="14"/>
              <w:ind w:firstLine="567"/>
              <w:rPr>
                <w:sz w:val="27"/>
                <w:szCs w:val="27"/>
              </w:rPr>
            </w:pPr>
            <w:r w:rsidRPr="003E37D1">
              <w:rPr>
                <w:sz w:val="27"/>
                <w:szCs w:val="27"/>
              </w:rPr>
              <w:t>5 Прогноз и оценка возможного изменения состояния окружающей</w:t>
            </w:r>
            <w:r w:rsidRPr="003E37D1">
              <w:rPr>
                <w:sz w:val="27"/>
                <w:szCs w:val="27"/>
                <w:lang w:val="ru-RU"/>
              </w:rPr>
              <w:t xml:space="preserve"> </w:t>
            </w:r>
            <w:r w:rsidRPr="003E37D1">
              <w:rPr>
                <w:sz w:val="27"/>
                <w:szCs w:val="27"/>
              </w:rPr>
              <w:lastRenderedPageBreak/>
              <w:t>среды</w:t>
            </w:r>
          </w:p>
          <w:p w:rsidR="003E37D1" w:rsidRPr="003E37D1" w:rsidRDefault="003E37D1" w:rsidP="004E6A2C">
            <w:pPr>
              <w:pStyle w:val="14"/>
              <w:ind w:firstLine="567"/>
              <w:rPr>
                <w:sz w:val="27"/>
                <w:szCs w:val="27"/>
              </w:rPr>
            </w:pPr>
            <w:r w:rsidRPr="003E37D1">
              <w:rPr>
                <w:sz w:val="27"/>
                <w:szCs w:val="27"/>
              </w:rPr>
              <w:t>5.1 Прогноз и оценка изменения состояния атмосферного воздуха</w:t>
            </w:r>
          </w:p>
          <w:p w:rsidR="003E37D1" w:rsidRPr="003E37D1" w:rsidRDefault="003E37D1" w:rsidP="004E6A2C">
            <w:pPr>
              <w:pStyle w:val="14"/>
              <w:ind w:firstLine="567"/>
              <w:rPr>
                <w:sz w:val="27"/>
                <w:szCs w:val="27"/>
              </w:rPr>
            </w:pPr>
            <w:r w:rsidRPr="003E37D1">
              <w:rPr>
                <w:sz w:val="27"/>
                <w:szCs w:val="27"/>
              </w:rPr>
              <w:t>5.2 Прогноз и оценка уровня физического воздействия</w:t>
            </w:r>
          </w:p>
          <w:p w:rsidR="003E37D1" w:rsidRPr="003E37D1" w:rsidRDefault="003E37D1" w:rsidP="004E6A2C">
            <w:pPr>
              <w:pStyle w:val="14"/>
              <w:ind w:firstLine="567"/>
              <w:rPr>
                <w:sz w:val="27"/>
                <w:szCs w:val="27"/>
              </w:rPr>
            </w:pPr>
            <w:r w:rsidRPr="003E37D1">
              <w:rPr>
                <w:sz w:val="27"/>
                <w:szCs w:val="27"/>
              </w:rPr>
              <w:t>5.3 Прогноз и оценка изменения состояния поверхностных и</w:t>
            </w:r>
            <w:r w:rsidRPr="003E37D1">
              <w:rPr>
                <w:sz w:val="27"/>
                <w:szCs w:val="27"/>
                <w:lang w:val="ru-RU"/>
              </w:rPr>
              <w:t xml:space="preserve"> </w:t>
            </w:r>
            <w:r w:rsidRPr="003E37D1">
              <w:rPr>
                <w:sz w:val="27"/>
                <w:szCs w:val="27"/>
              </w:rPr>
              <w:t>подземных вод</w:t>
            </w:r>
          </w:p>
          <w:p w:rsidR="003E37D1" w:rsidRPr="003E37D1" w:rsidRDefault="003E37D1" w:rsidP="004E6A2C">
            <w:pPr>
              <w:pStyle w:val="14"/>
              <w:ind w:firstLine="567"/>
              <w:rPr>
                <w:sz w:val="27"/>
                <w:szCs w:val="27"/>
              </w:rPr>
            </w:pPr>
            <w:r w:rsidRPr="003E37D1">
              <w:rPr>
                <w:sz w:val="27"/>
                <w:szCs w:val="27"/>
              </w:rPr>
              <w:t>5.4 Прогноз и оценка изменения состояния земельных ресурсов и</w:t>
            </w:r>
            <w:r w:rsidRPr="003E37D1">
              <w:rPr>
                <w:sz w:val="27"/>
                <w:szCs w:val="27"/>
                <w:lang w:val="ru-RU"/>
              </w:rPr>
              <w:t xml:space="preserve"> </w:t>
            </w:r>
            <w:r w:rsidRPr="003E37D1">
              <w:rPr>
                <w:sz w:val="27"/>
                <w:szCs w:val="27"/>
              </w:rPr>
              <w:t>почвенного покрова</w:t>
            </w:r>
          </w:p>
          <w:p w:rsidR="003E37D1" w:rsidRPr="003E37D1" w:rsidRDefault="003E37D1" w:rsidP="004E6A2C">
            <w:pPr>
              <w:autoSpaceDE w:val="0"/>
              <w:autoSpaceDN w:val="0"/>
              <w:adjustRightInd w:val="0"/>
              <w:ind w:firstLine="567"/>
              <w:jc w:val="both"/>
              <w:rPr>
                <w:b/>
                <w:sz w:val="27"/>
                <w:szCs w:val="27"/>
              </w:rPr>
            </w:pPr>
            <w:r w:rsidRPr="003E37D1">
              <w:rPr>
                <w:b/>
                <w:sz w:val="27"/>
                <w:szCs w:val="27"/>
              </w:rPr>
              <w:t>5.5 Прогноз и оценка изменения состояния объектов растительного и животного мира, лесов</w:t>
            </w:r>
          </w:p>
          <w:p w:rsidR="003E37D1" w:rsidRPr="003E37D1" w:rsidRDefault="003E37D1" w:rsidP="004E6A2C">
            <w:pPr>
              <w:pStyle w:val="14"/>
              <w:ind w:firstLine="567"/>
              <w:rPr>
                <w:sz w:val="27"/>
                <w:szCs w:val="27"/>
              </w:rPr>
            </w:pPr>
            <w:r w:rsidRPr="003E37D1">
              <w:rPr>
                <w:sz w:val="27"/>
                <w:szCs w:val="27"/>
              </w:rPr>
              <w:t>5.6.Прогноз и оценка изменения состояния природных объектов,</w:t>
            </w:r>
            <w:r w:rsidRPr="003E37D1">
              <w:rPr>
                <w:sz w:val="27"/>
                <w:szCs w:val="27"/>
                <w:lang w:val="ru-RU"/>
              </w:rPr>
              <w:t xml:space="preserve"> </w:t>
            </w:r>
            <w:r w:rsidRPr="003E37D1">
              <w:rPr>
                <w:sz w:val="27"/>
                <w:szCs w:val="27"/>
              </w:rPr>
              <w:t>подлежащих особой или специальной охране</w:t>
            </w:r>
          </w:p>
          <w:p w:rsidR="003E37D1" w:rsidRPr="003E37D1" w:rsidRDefault="003E37D1" w:rsidP="004E6A2C">
            <w:pPr>
              <w:rPr>
                <w:sz w:val="27"/>
                <w:szCs w:val="27"/>
                <w:lang w:val="be-BY"/>
              </w:rPr>
            </w:pPr>
          </w:p>
        </w:tc>
      </w:tr>
      <w:tr w:rsidR="003E37D1" w:rsidRPr="003E37D1" w:rsidTr="004E6A2C">
        <w:tc>
          <w:tcPr>
            <w:tcW w:w="5000" w:type="pct"/>
            <w:vAlign w:val="center"/>
            <w:hideMark/>
          </w:tcPr>
          <w:p w:rsidR="003E37D1" w:rsidRPr="003E37D1" w:rsidRDefault="003E37D1" w:rsidP="004E6A2C">
            <w:pPr>
              <w:pStyle w:val="14"/>
              <w:ind w:firstLine="567"/>
              <w:rPr>
                <w:sz w:val="27"/>
                <w:szCs w:val="27"/>
              </w:rPr>
            </w:pPr>
          </w:p>
          <w:p w:rsidR="003E37D1" w:rsidRPr="003E37D1" w:rsidRDefault="003E37D1" w:rsidP="004E6A2C">
            <w:pPr>
              <w:pStyle w:val="1"/>
              <w:jc w:val="both"/>
              <w:rPr>
                <w:rStyle w:val="afa"/>
                <w:sz w:val="27"/>
                <w:szCs w:val="27"/>
              </w:rPr>
            </w:pPr>
            <w:r w:rsidRPr="003E37D1">
              <w:rPr>
                <w:rStyle w:val="afa"/>
                <w:sz w:val="27"/>
                <w:szCs w:val="27"/>
              </w:rPr>
              <w:t>6 Мероприятия по предотвращению или снижению потенциальных неблагоприятных воздействий при эксплуатации предприятия</w:t>
            </w:r>
          </w:p>
          <w:p w:rsidR="003E37D1" w:rsidRPr="003E37D1" w:rsidRDefault="003E37D1" w:rsidP="004E6A2C">
            <w:pPr>
              <w:pStyle w:val="14"/>
              <w:ind w:firstLine="567"/>
              <w:rPr>
                <w:sz w:val="27"/>
                <w:szCs w:val="27"/>
              </w:rPr>
            </w:pPr>
          </w:p>
        </w:tc>
      </w:tr>
      <w:tr w:rsidR="003E37D1" w:rsidRPr="003E37D1" w:rsidTr="004E6A2C">
        <w:trPr>
          <w:trHeight w:val="2589"/>
        </w:trPr>
        <w:tc>
          <w:tcPr>
            <w:tcW w:w="5000" w:type="pct"/>
            <w:vAlign w:val="center"/>
            <w:hideMark/>
          </w:tcPr>
          <w:p w:rsidR="003E37D1" w:rsidRPr="003E37D1" w:rsidRDefault="003E37D1" w:rsidP="004E6A2C">
            <w:pPr>
              <w:ind w:firstLine="567"/>
              <w:jc w:val="both"/>
              <w:rPr>
                <w:rFonts w:eastAsiaTheme="minorHAnsi"/>
                <w:b/>
                <w:sz w:val="27"/>
                <w:szCs w:val="27"/>
              </w:rPr>
            </w:pPr>
          </w:p>
          <w:p w:rsidR="003E37D1" w:rsidRPr="003E37D1" w:rsidRDefault="003E37D1" w:rsidP="004E6A2C">
            <w:pPr>
              <w:ind w:firstLine="567"/>
              <w:jc w:val="both"/>
              <w:rPr>
                <w:rFonts w:eastAsiaTheme="minorHAnsi"/>
                <w:sz w:val="27"/>
                <w:szCs w:val="27"/>
              </w:rPr>
            </w:pPr>
            <w:r w:rsidRPr="003E37D1">
              <w:rPr>
                <w:rFonts w:eastAsiaTheme="minorHAnsi"/>
                <w:b/>
                <w:sz w:val="27"/>
                <w:szCs w:val="27"/>
              </w:rPr>
              <w:t>7 Альтернативы планируемой деятельности</w:t>
            </w:r>
            <w:r w:rsidRPr="003E37D1">
              <w:rPr>
                <w:rFonts w:eastAsiaTheme="minorHAnsi"/>
                <w:sz w:val="27"/>
                <w:szCs w:val="27"/>
              </w:rPr>
              <w:t>.</w:t>
            </w:r>
          </w:p>
          <w:p w:rsidR="003E37D1" w:rsidRPr="003E37D1" w:rsidRDefault="003E37D1" w:rsidP="004E6A2C">
            <w:pPr>
              <w:ind w:firstLine="567"/>
              <w:jc w:val="both"/>
              <w:rPr>
                <w:b/>
                <w:sz w:val="27"/>
                <w:szCs w:val="27"/>
              </w:rPr>
            </w:pPr>
          </w:p>
          <w:p w:rsidR="003E37D1" w:rsidRPr="003E37D1" w:rsidRDefault="003E37D1" w:rsidP="004E6A2C">
            <w:pPr>
              <w:ind w:firstLine="567"/>
              <w:jc w:val="both"/>
              <w:rPr>
                <w:sz w:val="27"/>
                <w:szCs w:val="27"/>
              </w:rPr>
            </w:pPr>
            <w:r w:rsidRPr="003E37D1">
              <w:rPr>
                <w:b/>
                <w:sz w:val="27"/>
                <w:szCs w:val="27"/>
              </w:rPr>
              <w:t>8 Оценка возможного значительного вредного трансграничного воздействия планируемой деятельности</w:t>
            </w:r>
            <w:r w:rsidRPr="003E37D1">
              <w:rPr>
                <w:sz w:val="27"/>
                <w:szCs w:val="27"/>
              </w:rPr>
              <w:t xml:space="preserve"> </w:t>
            </w:r>
          </w:p>
          <w:p w:rsidR="003E37D1" w:rsidRPr="003E37D1" w:rsidRDefault="003E37D1" w:rsidP="004E6A2C">
            <w:pPr>
              <w:ind w:firstLine="567"/>
              <w:jc w:val="both"/>
              <w:rPr>
                <w:rFonts w:eastAsiaTheme="minorHAnsi"/>
                <w:b/>
                <w:sz w:val="27"/>
                <w:szCs w:val="27"/>
              </w:rPr>
            </w:pPr>
          </w:p>
          <w:p w:rsidR="003E37D1" w:rsidRPr="003E37D1" w:rsidRDefault="003E37D1" w:rsidP="004E6A2C">
            <w:pPr>
              <w:ind w:firstLine="567"/>
              <w:jc w:val="both"/>
              <w:rPr>
                <w:rFonts w:eastAsiaTheme="minorHAnsi"/>
                <w:b/>
                <w:sz w:val="27"/>
                <w:szCs w:val="27"/>
              </w:rPr>
            </w:pPr>
            <w:r w:rsidRPr="003E37D1">
              <w:rPr>
                <w:rFonts w:eastAsiaTheme="minorHAnsi"/>
                <w:b/>
                <w:sz w:val="27"/>
                <w:szCs w:val="27"/>
              </w:rPr>
              <w:t xml:space="preserve"> 9 Прогноз возникновения вероятных чрезвычайных  и </w:t>
            </w:r>
            <w:proofErr w:type="spellStart"/>
            <w:r w:rsidRPr="003E37D1">
              <w:rPr>
                <w:rFonts w:eastAsiaTheme="minorHAnsi"/>
                <w:b/>
                <w:sz w:val="27"/>
                <w:szCs w:val="27"/>
              </w:rPr>
              <w:t>запроектных</w:t>
            </w:r>
            <w:proofErr w:type="spellEnd"/>
            <w:r w:rsidRPr="003E37D1">
              <w:rPr>
                <w:rFonts w:eastAsiaTheme="minorHAnsi"/>
                <w:b/>
                <w:sz w:val="27"/>
                <w:szCs w:val="27"/>
              </w:rPr>
              <w:t xml:space="preserve"> аварийных ситуаций, оценка их последствий, мероприятия по их предупреждению </w:t>
            </w:r>
          </w:p>
          <w:p w:rsidR="003E37D1" w:rsidRPr="003E37D1" w:rsidRDefault="003E37D1" w:rsidP="004E6A2C">
            <w:pPr>
              <w:ind w:firstLine="567"/>
              <w:jc w:val="both"/>
              <w:rPr>
                <w:rFonts w:eastAsiaTheme="minorHAnsi"/>
                <w:b/>
                <w:sz w:val="27"/>
                <w:szCs w:val="27"/>
              </w:rPr>
            </w:pPr>
          </w:p>
          <w:p w:rsidR="003E37D1" w:rsidRPr="003E37D1" w:rsidRDefault="003E37D1" w:rsidP="004E6A2C">
            <w:pPr>
              <w:pStyle w:val="14"/>
              <w:ind w:firstLine="567"/>
              <w:rPr>
                <w:sz w:val="27"/>
                <w:szCs w:val="27"/>
                <w:lang w:val="ru-RU"/>
              </w:rPr>
            </w:pPr>
          </w:p>
        </w:tc>
      </w:tr>
      <w:tr w:rsidR="003E37D1" w:rsidRPr="003E37D1" w:rsidTr="004E6A2C">
        <w:tc>
          <w:tcPr>
            <w:tcW w:w="5000" w:type="pct"/>
            <w:hideMark/>
          </w:tcPr>
          <w:p w:rsidR="003E37D1" w:rsidRPr="003E37D1" w:rsidRDefault="003E37D1" w:rsidP="004E6A2C">
            <w:pPr>
              <w:ind w:firstLine="567"/>
              <w:jc w:val="both"/>
              <w:rPr>
                <w:sz w:val="27"/>
                <w:szCs w:val="27"/>
              </w:rPr>
            </w:pPr>
            <w:r w:rsidRPr="003E37D1">
              <w:rPr>
                <w:rFonts w:eastAsiaTheme="minorHAnsi"/>
                <w:b/>
                <w:sz w:val="27"/>
                <w:szCs w:val="27"/>
              </w:rPr>
              <w:t xml:space="preserve">10 Программа </w:t>
            </w:r>
            <w:proofErr w:type="spellStart"/>
            <w:r w:rsidRPr="003E37D1">
              <w:rPr>
                <w:rFonts w:eastAsiaTheme="minorHAnsi"/>
                <w:b/>
                <w:sz w:val="27"/>
                <w:szCs w:val="27"/>
              </w:rPr>
              <w:t>послепроектного</w:t>
            </w:r>
            <w:proofErr w:type="spellEnd"/>
            <w:r w:rsidRPr="003E37D1">
              <w:rPr>
                <w:rFonts w:eastAsiaTheme="minorHAnsi"/>
                <w:b/>
                <w:sz w:val="27"/>
                <w:szCs w:val="27"/>
              </w:rPr>
              <w:t xml:space="preserve"> анализа (локального мониторинга)</w:t>
            </w:r>
          </w:p>
        </w:tc>
      </w:tr>
      <w:tr w:rsidR="003E37D1" w:rsidRPr="003E37D1" w:rsidTr="004E6A2C">
        <w:tc>
          <w:tcPr>
            <w:tcW w:w="5000" w:type="pct"/>
            <w:hideMark/>
          </w:tcPr>
          <w:p w:rsidR="003E37D1" w:rsidRPr="003E37D1" w:rsidRDefault="003E37D1" w:rsidP="004E6A2C">
            <w:pPr>
              <w:rPr>
                <w:sz w:val="27"/>
                <w:szCs w:val="27"/>
              </w:rPr>
            </w:pPr>
          </w:p>
        </w:tc>
      </w:tr>
      <w:tr w:rsidR="003E37D1" w:rsidRPr="003E37D1" w:rsidTr="004E6A2C">
        <w:tc>
          <w:tcPr>
            <w:tcW w:w="5000" w:type="pct"/>
            <w:vAlign w:val="center"/>
            <w:hideMark/>
          </w:tcPr>
          <w:p w:rsidR="003E37D1" w:rsidRPr="003E37D1" w:rsidRDefault="003E37D1" w:rsidP="004E6A2C">
            <w:pPr>
              <w:ind w:firstLine="567"/>
              <w:jc w:val="both"/>
              <w:rPr>
                <w:rFonts w:eastAsiaTheme="minorHAnsi"/>
                <w:b/>
                <w:sz w:val="27"/>
                <w:szCs w:val="27"/>
              </w:rPr>
            </w:pPr>
            <w:r w:rsidRPr="003E37D1">
              <w:rPr>
                <w:rFonts w:eastAsiaTheme="minorHAnsi"/>
                <w:b/>
                <w:sz w:val="27"/>
                <w:szCs w:val="27"/>
              </w:rPr>
              <w:t>11 Оценка достоверности прогнозируемых последствий, выявленные неопределенности.</w:t>
            </w:r>
          </w:p>
          <w:p w:rsidR="003E37D1" w:rsidRPr="003E37D1" w:rsidRDefault="003E37D1" w:rsidP="004E6A2C">
            <w:pPr>
              <w:pStyle w:val="14"/>
              <w:ind w:firstLine="567"/>
              <w:rPr>
                <w:rFonts w:eastAsiaTheme="minorHAnsi"/>
                <w:sz w:val="27"/>
                <w:szCs w:val="27"/>
              </w:rPr>
            </w:pPr>
          </w:p>
          <w:p w:rsidR="003E37D1" w:rsidRPr="003E37D1" w:rsidRDefault="003E37D1" w:rsidP="004E6A2C">
            <w:pPr>
              <w:pStyle w:val="14"/>
              <w:ind w:firstLine="567"/>
              <w:rPr>
                <w:sz w:val="27"/>
                <w:szCs w:val="27"/>
                <w:lang w:val="ru-RU"/>
              </w:rPr>
            </w:pPr>
            <w:r w:rsidRPr="003E37D1">
              <w:rPr>
                <w:rFonts w:eastAsiaTheme="minorHAnsi"/>
                <w:sz w:val="27"/>
                <w:szCs w:val="27"/>
              </w:rPr>
              <w:t>12 Выводы по результатам проведения оценки воздействия</w:t>
            </w:r>
          </w:p>
          <w:p w:rsidR="003E37D1" w:rsidRPr="003E37D1" w:rsidRDefault="003E37D1" w:rsidP="004E6A2C">
            <w:pPr>
              <w:pStyle w:val="14"/>
              <w:ind w:firstLine="567"/>
              <w:rPr>
                <w:sz w:val="27"/>
                <w:szCs w:val="27"/>
              </w:rPr>
            </w:pPr>
          </w:p>
          <w:p w:rsidR="003E37D1" w:rsidRPr="003E37D1" w:rsidRDefault="003E37D1" w:rsidP="004E6A2C">
            <w:pPr>
              <w:pStyle w:val="14"/>
              <w:ind w:firstLine="567"/>
              <w:rPr>
                <w:sz w:val="27"/>
                <w:szCs w:val="27"/>
              </w:rPr>
            </w:pPr>
            <w:r w:rsidRPr="003E37D1">
              <w:rPr>
                <w:sz w:val="27"/>
                <w:szCs w:val="27"/>
              </w:rPr>
              <w:t>Список использованных источников</w:t>
            </w:r>
          </w:p>
        </w:tc>
      </w:tr>
    </w:tbl>
    <w:p w:rsidR="00865AE9" w:rsidRPr="00675607" w:rsidRDefault="00865AE9" w:rsidP="00775DEE">
      <w:pPr>
        <w:ind w:firstLine="567"/>
        <w:jc w:val="both"/>
        <w:rPr>
          <w:noProof/>
          <w:sz w:val="28"/>
          <w:szCs w:val="28"/>
        </w:rPr>
      </w:pPr>
    </w:p>
    <w:p w:rsidR="00865AE9" w:rsidRPr="00675607" w:rsidRDefault="00865AE9" w:rsidP="00775DEE">
      <w:pPr>
        <w:ind w:firstLine="567"/>
        <w:jc w:val="both"/>
        <w:rPr>
          <w:b/>
          <w:noProof/>
          <w:sz w:val="28"/>
          <w:szCs w:val="28"/>
        </w:rPr>
      </w:pPr>
      <w:r w:rsidRPr="00675607">
        <w:rPr>
          <w:b/>
          <w:noProof/>
          <w:sz w:val="28"/>
          <w:szCs w:val="28"/>
        </w:rPr>
        <w:t>Приложения:</w:t>
      </w:r>
    </w:p>
    <w:p w:rsidR="006F3678" w:rsidRPr="00675607" w:rsidRDefault="006F3678" w:rsidP="00775DEE">
      <w:pPr>
        <w:ind w:firstLine="567"/>
        <w:jc w:val="both"/>
        <w:rPr>
          <w:noProof/>
          <w:sz w:val="28"/>
          <w:szCs w:val="28"/>
        </w:rPr>
      </w:pPr>
    </w:p>
    <w:p w:rsidR="005145E6" w:rsidRPr="00A12A98" w:rsidRDefault="005145E6" w:rsidP="00A12A98">
      <w:pPr>
        <w:pStyle w:val="ad"/>
        <w:numPr>
          <w:ilvl w:val="0"/>
          <w:numId w:val="8"/>
        </w:numPr>
        <w:spacing w:after="0"/>
        <w:ind w:left="1134" w:hanging="414"/>
        <w:jc w:val="both"/>
        <w:rPr>
          <w:rFonts w:ascii="Times New Roman" w:hAnsi="Times New Roman"/>
          <w:noProof/>
          <w:sz w:val="28"/>
          <w:szCs w:val="28"/>
        </w:rPr>
      </w:pPr>
      <w:r w:rsidRPr="00A12A98">
        <w:rPr>
          <w:rFonts w:ascii="Times New Roman" w:hAnsi="Times New Roman"/>
          <w:noProof/>
          <w:sz w:val="28"/>
          <w:szCs w:val="28"/>
        </w:rPr>
        <w:t>Акт выбора места размещения земел</w:t>
      </w:r>
      <w:r w:rsidR="00F647A7" w:rsidRPr="00A12A98">
        <w:rPr>
          <w:rFonts w:ascii="Times New Roman" w:hAnsi="Times New Roman"/>
          <w:noProof/>
          <w:sz w:val="28"/>
          <w:szCs w:val="28"/>
        </w:rPr>
        <w:t xml:space="preserve">ьного участка </w:t>
      </w:r>
      <w:r w:rsidR="00024F8E" w:rsidRPr="00A12A98">
        <w:rPr>
          <w:rFonts w:ascii="Times New Roman" w:hAnsi="Times New Roman"/>
          <w:noProof/>
          <w:sz w:val="28"/>
          <w:szCs w:val="28"/>
        </w:rPr>
        <w:t>от 05.10.2020г</w:t>
      </w:r>
      <w:r w:rsidRPr="00A12A98">
        <w:rPr>
          <w:rFonts w:ascii="Times New Roman" w:hAnsi="Times New Roman"/>
          <w:noProof/>
          <w:sz w:val="28"/>
          <w:szCs w:val="28"/>
        </w:rPr>
        <w:t xml:space="preserve"> </w:t>
      </w:r>
    </w:p>
    <w:p w:rsidR="005145E6" w:rsidRPr="00A12A98" w:rsidRDefault="00636320" w:rsidP="00A12A98">
      <w:pPr>
        <w:pStyle w:val="ad"/>
        <w:numPr>
          <w:ilvl w:val="0"/>
          <w:numId w:val="8"/>
        </w:numPr>
        <w:spacing w:after="0"/>
        <w:ind w:left="1134" w:hanging="414"/>
        <w:jc w:val="both"/>
        <w:rPr>
          <w:rFonts w:ascii="Times New Roman" w:hAnsi="Times New Roman"/>
          <w:noProof/>
          <w:sz w:val="28"/>
          <w:szCs w:val="28"/>
        </w:rPr>
      </w:pPr>
      <w:r>
        <w:rPr>
          <w:rFonts w:ascii="Times New Roman" w:hAnsi="Times New Roman"/>
          <w:noProof/>
          <w:sz w:val="28"/>
          <w:szCs w:val="28"/>
        </w:rPr>
        <w:t>Задание на проектирование</w:t>
      </w:r>
    </w:p>
    <w:p w:rsidR="004B41C4" w:rsidRPr="00A12A98" w:rsidRDefault="005145E6" w:rsidP="00A12A98">
      <w:pPr>
        <w:pStyle w:val="ad"/>
        <w:numPr>
          <w:ilvl w:val="0"/>
          <w:numId w:val="8"/>
        </w:numPr>
        <w:spacing w:after="0"/>
        <w:ind w:left="1134" w:hanging="414"/>
        <w:jc w:val="both"/>
        <w:rPr>
          <w:rFonts w:ascii="Times New Roman" w:hAnsi="Times New Roman"/>
          <w:noProof/>
          <w:sz w:val="28"/>
          <w:szCs w:val="28"/>
        </w:rPr>
      </w:pPr>
      <w:r w:rsidRPr="00A12A98">
        <w:rPr>
          <w:rFonts w:ascii="Times New Roman" w:hAnsi="Times New Roman"/>
          <w:noProof/>
          <w:sz w:val="28"/>
          <w:szCs w:val="28"/>
        </w:rPr>
        <w:t xml:space="preserve">План </w:t>
      </w:r>
      <w:r w:rsidR="00636320">
        <w:rPr>
          <w:rFonts w:ascii="Times New Roman" w:hAnsi="Times New Roman"/>
          <w:noProof/>
          <w:sz w:val="28"/>
          <w:szCs w:val="28"/>
        </w:rPr>
        <w:t>расположение ВЛ-10кВ. Установка реклоузера</w:t>
      </w:r>
      <w:r w:rsidR="00F647A7" w:rsidRPr="00A12A98">
        <w:rPr>
          <w:rFonts w:ascii="Times New Roman" w:hAnsi="Times New Roman"/>
          <w:noProof/>
          <w:sz w:val="28"/>
          <w:szCs w:val="28"/>
        </w:rPr>
        <w:t xml:space="preserve"> </w:t>
      </w:r>
    </w:p>
    <w:p w:rsidR="00200DAF" w:rsidRPr="00A12A98" w:rsidRDefault="00200DAF" w:rsidP="00A12A98">
      <w:pPr>
        <w:pStyle w:val="ad"/>
        <w:numPr>
          <w:ilvl w:val="0"/>
          <w:numId w:val="8"/>
        </w:numPr>
        <w:spacing w:after="0"/>
        <w:ind w:left="1134" w:hanging="414"/>
        <w:jc w:val="both"/>
        <w:rPr>
          <w:rFonts w:ascii="Times New Roman" w:hAnsi="Times New Roman"/>
          <w:noProof/>
          <w:sz w:val="28"/>
          <w:szCs w:val="28"/>
        </w:rPr>
      </w:pPr>
      <w:r w:rsidRPr="00A12A98">
        <w:rPr>
          <w:rFonts w:ascii="Times New Roman" w:hAnsi="Times New Roman"/>
          <w:noProof/>
          <w:sz w:val="28"/>
          <w:szCs w:val="28"/>
        </w:rPr>
        <w:t xml:space="preserve"> </w:t>
      </w:r>
      <w:r w:rsidR="007535FC" w:rsidRPr="00A12A98">
        <w:rPr>
          <w:rFonts w:ascii="Times New Roman" w:hAnsi="Times New Roman"/>
          <w:noProof/>
          <w:sz w:val="28"/>
          <w:szCs w:val="28"/>
        </w:rPr>
        <w:t xml:space="preserve">Справка о </w:t>
      </w:r>
      <w:r w:rsidRPr="00A12A98">
        <w:rPr>
          <w:rFonts w:ascii="Times New Roman" w:hAnsi="Times New Roman"/>
          <w:noProof/>
          <w:sz w:val="28"/>
          <w:szCs w:val="28"/>
        </w:rPr>
        <w:t>фоновых концентрациях и расчетных метеохарактеристиках</w:t>
      </w:r>
    </w:p>
    <w:p w:rsidR="00D515DF" w:rsidRPr="00A12A98" w:rsidRDefault="00D515DF" w:rsidP="00A12A98">
      <w:pPr>
        <w:pStyle w:val="ad"/>
        <w:numPr>
          <w:ilvl w:val="0"/>
          <w:numId w:val="8"/>
        </w:numPr>
        <w:spacing w:after="0"/>
        <w:ind w:left="1134" w:hanging="414"/>
        <w:jc w:val="both"/>
        <w:rPr>
          <w:rFonts w:ascii="Times New Roman" w:hAnsi="Times New Roman"/>
          <w:noProof/>
          <w:sz w:val="28"/>
          <w:szCs w:val="28"/>
        </w:rPr>
      </w:pPr>
      <w:r w:rsidRPr="00A12A98">
        <w:rPr>
          <w:rFonts w:ascii="Times New Roman" w:hAnsi="Times New Roman"/>
          <w:noProof/>
          <w:sz w:val="28"/>
          <w:szCs w:val="28"/>
        </w:rPr>
        <w:t>Расчет ущерба животному миру</w:t>
      </w:r>
    </w:p>
    <w:p w:rsidR="004133C6" w:rsidRPr="00A12A98" w:rsidRDefault="004133C6" w:rsidP="00A12A98">
      <w:pPr>
        <w:pStyle w:val="ad"/>
        <w:numPr>
          <w:ilvl w:val="0"/>
          <w:numId w:val="8"/>
        </w:numPr>
        <w:spacing w:after="0"/>
        <w:ind w:left="1134" w:hanging="414"/>
        <w:jc w:val="both"/>
        <w:rPr>
          <w:rFonts w:ascii="Times New Roman" w:hAnsi="Times New Roman"/>
          <w:noProof/>
          <w:sz w:val="28"/>
          <w:szCs w:val="28"/>
        </w:rPr>
      </w:pPr>
      <w:r w:rsidRPr="00A12A98">
        <w:rPr>
          <w:rFonts w:ascii="Times New Roman" w:hAnsi="Times New Roman"/>
          <w:noProof/>
          <w:sz w:val="28"/>
          <w:szCs w:val="28"/>
        </w:rPr>
        <w:t xml:space="preserve"> Протокол общественных обсуждений</w:t>
      </w:r>
    </w:p>
    <w:p w:rsidR="0077484A" w:rsidRPr="00675607" w:rsidRDefault="000F1655" w:rsidP="00775DEE">
      <w:pPr>
        <w:pStyle w:val="1"/>
        <w:jc w:val="both"/>
        <w:rPr>
          <w:color w:val="auto"/>
          <w:sz w:val="28"/>
          <w:szCs w:val="28"/>
        </w:rPr>
      </w:pPr>
      <w:r w:rsidRPr="00675607">
        <w:rPr>
          <w:color w:val="auto"/>
          <w:sz w:val="28"/>
          <w:szCs w:val="28"/>
          <w:lang w:val="be-BY"/>
        </w:rPr>
        <w:br w:type="page"/>
      </w:r>
    </w:p>
    <w:p w:rsidR="0077484A" w:rsidRPr="00675607" w:rsidRDefault="0077484A" w:rsidP="00775DEE">
      <w:pPr>
        <w:pStyle w:val="1"/>
        <w:jc w:val="both"/>
        <w:rPr>
          <w:rStyle w:val="afa"/>
          <w:sz w:val="28"/>
          <w:szCs w:val="28"/>
        </w:rPr>
      </w:pPr>
      <w:bookmarkStart w:id="4" w:name="_Toc321991576"/>
      <w:r w:rsidRPr="00675607">
        <w:rPr>
          <w:rStyle w:val="afa"/>
          <w:sz w:val="28"/>
          <w:szCs w:val="28"/>
        </w:rPr>
        <w:lastRenderedPageBreak/>
        <w:t>Введение</w:t>
      </w:r>
      <w:bookmarkEnd w:id="4"/>
    </w:p>
    <w:p w:rsidR="00AF4C59" w:rsidRPr="00675607" w:rsidRDefault="00AF4C59" w:rsidP="00AF4C59"/>
    <w:p w:rsidR="000944AE" w:rsidRPr="00675607" w:rsidRDefault="000944AE" w:rsidP="00024F8E">
      <w:pPr>
        <w:pStyle w:val="a5"/>
        <w:suppressAutoHyphens/>
        <w:spacing w:after="0"/>
        <w:ind w:firstLine="567"/>
        <w:jc w:val="both"/>
        <w:rPr>
          <w:rFonts w:eastAsia="TimesNewRomanPSMT"/>
          <w:sz w:val="28"/>
          <w:szCs w:val="28"/>
        </w:rPr>
      </w:pPr>
      <w:bookmarkStart w:id="5" w:name="_Hlk56362020"/>
      <w:r w:rsidRPr="00675607">
        <w:rPr>
          <w:sz w:val="28"/>
          <w:szCs w:val="28"/>
        </w:rPr>
        <w:t xml:space="preserve">В настоящем отчете проведена оценка воздействия на окружающую среду планируемой деятельности </w:t>
      </w:r>
      <w:r w:rsidR="00A843CF">
        <w:rPr>
          <w:sz w:val="28"/>
          <w:szCs w:val="28"/>
        </w:rPr>
        <w:t xml:space="preserve">по устройству пункта автоматизированного секционирования ВЛ (ВЛП) -10 </w:t>
      </w:r>
      <w:proofErr w:type="spellStart"/>
      <w:r w:rsidR="00A843CF">
        <w:rPr>
          <w:sz w:val="28"/>
          <w:szCs w:val="28"/>
        </w:rPr>
        <w:t>кВ</w:t>
      </w:r>
      <w:proofErr w:type="spellEnd"/>
      <w:r w:rsidR="00A843CF">
        <w:rPr>
          <w:sz w:val="28"/>
          <w:szCs w:val="28"/>
        </w:rPr>
        <w:t xml:space="preserve"> (далее – </w:t>
      </w:r>
      <w:proofErr w:type="spellStart"/>
      <w:r w:rsidR="00A843CF">
        <w:rPr>
          <w:sz w:val="28"/>
          <w:szCs w:val="28"/>
        </w:rPr>
        <w:t>реклоузер</w:t>
      </w:r>
      <w:proofErr w:type="spellEnd"/>
      <w:r w:rsidR="00A843CF">
        <w:rPr>
          <w:sz w:val="28"/>
          <w:szCs w:val="28"/>
        </w:rPr>
        <w:t xml:space="preserve">) </w:t>
      </w:r>
      <w:r w:rsidR="00E94EED" w:rsidRPr="00675607">
        <w:rPr>
          <w:sz w:val="28"/>
          <w:szCs w:val="28"/>
        </w:rPr>
        <w:t xml:space="preserve">вблизи </w:t>
      </w:r>
      <w:proofErr w:type="spellStart"/>
      <w:r w:rsidR="00A843CF">
        <w:rPr>
          <w:sz w:val="28"/>
          <w:szCs w:val="28"/>
        </w:rPr>
        <w:t>аг</w:t>
      </w:r>
      <w:proofErr w:type="gramStart"/>
      <w:r w:rsidR="00A843CF">
        <w:rPr>
          <w:sz w:val="28"/>
          <w:szCs w:val="28"/>
        </w:rPr>
        <w:t>.О</w:t>
      </w:r>
      <w:proofErr w:type="gramEnd"/>
      <w:r w:rsidR="00A843CF">
        <w:rPr>
          <w:sz w:val="28"/>
          <w:szCs w:val="28"/>
        </w:rPr>
        <w:t>зеры</w:t>
      </w:r>
      <w:proofErr w:type="spellEnd"/>
      <w:r w:rsidR="00A843CF">
        <w:rPr>
          <w:sz w:val="28"/>
          <w:szCs w:val="28"/>
        </w:rPr>
        <w:t xml:space="preserve"> </w:t>
      </w:r>
      <w:r w:rsidR="00E94EED" w:rsidRPr="00675607">
        <w:rPr>
          <w:sz w:val="28"/>
          <w:szCs w:val="28"/>
        </w:rPr>
        <w:t xml:space="preserve"> Гродненского района</w:t>
      </w:r>
      <w:r w:rsidRPr="00675607">
        <w:rPr>
          <w:sz w:val="28"/>
          <w:szCs w:val="28"/>
        </w:rPr>
        <w:t>.</w:t>
      </w:r>
    </w:p>
    <w:bookmarkEnd w:id="5"/>
    <w:p w:rsidR="002161B4" w:rsidRPr="00675607" w:rsidRDefault="002161B4" w:rsidP="00024F8E">
      <w:pPr>
        <w:pStyle w:val="newncpi"/>
        <w:rPr>
          <w:sz w:val="28"/>
          <w:szCs w:val="28"/>
        </w:rPr>
      </w:pPr>
      <w:r w:rsidRPr="00675607">
        <w:rPr>
          <w:sz w:val="28"/>
          <w:szCs w:val="28"/>
        </w:rPr>
        <w:t>Для определения влияния на компоненты окружающей среды была проведена оценка воздействия планируемой хозяйственной деятельности по размещению объекта хозяйственной деятельности, в соответствии со ст.7 Закона «О государственной экологической экспертизе, стратегической экологической оценке и оценке воздействия на окружающую среду</w:t>
      </w:r>
      <w:r w:rsidR="000F29E2" w:rsidRPr="00675607">
        <w:rPr>
          <w:sz w:val="28"/>
          <w:szCs w:val="28"/>
        </w:rPr>
        <w:t>»</w:t>
      </w:r>
      <w:r w:rsidRPr="00675607">
        <w:rPr>
          <w:sz w:val="28"/>
          <w:szCs w:val="28"/>
        </w:rPr>
        <w:t xml:space="preserve"> №399-3 от 18.07.2016г (</w:t>
      </w:r>
      <w:r w:rsidR="000F29E2" w:rsidRPr="00675607">
        <w:rPr>
          <w:sz w:val="28"/>
          <w:szCs w:val="28"/>
        </w:rPr>
        <w:t xml:space="preserve">объекты хозяйственной и иной деятельности, </w:t>
      </w:r>
      <w:r w:rsidR="00B71DC9" w:rsidRPr="00675607">
        <w:rPr>
          <w:sz w:val="28"/>
          <w:szCs w:val="28"/>
        </w:rPr>
        <w:t>в границах особо охраняемых природных территорий, их охранных зон, территорий, зарезервированных для объявления особо охраняемыми природными территориями; в границах мест обитания диких животных и мест произрастания дикорастущих растений, относящихся к видам, включенным в Кр</w:t>
      </w:r>
      <w:r w:rsidR="00EF5032" w:rsidRPr="00675607">
        <w:rPr>
          <w:sz w:val="28"/>
          <w:szCs w:val="28"/>
        </w:rPr>
        <w:t>асную книгу Республики Беларусь</w:t>
      </w:r>
      <w:r w:rsidRPr="00675607">
        <w:rPr>
          <w:sz w:val="28"/>
          <w:szCs w:val="28"/>
        </w:rPr>
        <w:t xml:space="preserve">). </w:t>
      </w:r>
    </w:p>
    <w:p w:rsidR="002161B4" w:rsidRPr="00675607" w:rsidRDefault="002161B4" w:rsidP="00024F8E">
      <w:pPr>
        <w:pStyle w:val="a5"/>
        <w:suppressAutoHyphens/>
        <w:spacing w:after="0"/>
        <w:ind w:firstLine="567"/>
        <w:jc w:val="both"/>
        <w:rPr>
          <w:sz w:val="28"/>
          <w:szCs w:val="28"/>
        </w:rPr>
      </w:pPr>
      <w:r w:rsidRPr="00675607">
        <w:rPr>
          <w:sz w:val="28"/>
          <w:szCs w:val="28"/>
        </w:rPr>
        <w:t xml:space="preserve">Целями проведения оценки воздействия на окружающую среду планируемой хозяйственной деятельности являются: </w:t>
      </w:r>
    </w:p>
    <w:p w:rsidR="002161B4" w:rsidRPr="00675607" w:rsidRDefault="000B40E3" w:rsidP="00024F8E">
      <w:pPr>
        <w:pStyle w:val="a5"/>
        <w:suppressAutoHyphens/>
        <w:spacing w:after="0"/>
        <w:ind w:firstLine="567"/>
        <w:jc w:val="both"/>
        <w:rPr>
          <w:sz w:val="28"/>
          <w:szCs w:val="28"/>
        </w:rPr>
      </w:pPr>
      <w:r w:rsidRPr="00675607">
        <w:rPr>
          <w:sz w:val="28"/>
          <w:szCs w:val="28"/>
        </w:rPr>
        <w:t xml:space="preserve">- </w:t>
      </w:r>
      <w:r w:rsidR="002161B4" w:rsidRPr="00675607">
        <w:rPr>
          <w:sz w:val="28"/>
          <w:szCs w:val="28"/>
        </w:rPr>
        <w:t xml:space="preserve">всестороннее рассмотрение возможных последствий в области охраны окружающей среды и рациональное использование природных ресурсов и связанных с ними социально-экономических последствий, иных последствий планируемой деятельности для окружающей среды, включая здоровье и безопасность людей, животный мир, растительный мир, земли (включая почвы), недра, атмосферный воздух, водные ресурсы, климат, ландшафт и (при наличии) взаимосвязей между этими последствиями до принятия решения о ее реализации; </w:t>
      </w:r>
    </w:p>
    <w:p w:rsidR="002161B4" w:rsidRPr="00675607" w:rsidRDefault="000B40E3" w:rsidP="00024F8E">
      <w:pPr>
        <w:pStyle w:val="a5"/>
        <w:suppressAutoHyphens/>
        <w:spacing w:after="0"/>
        <w:ind w:firstLine="567"/>
        <w:jc w:val="both"/>
        <w:rPr>
          <w:sz w:val="28"/>
          <w:szCs w:val="28"/>
        </w:rPr>
      </w:pPr>
      <w:r w:rsidRPr="00675607">
        <w:rPr>
          <w:sz w:val="28"/>
          <w:szCs w:val="28"/>
        </w:rPr>
        <w:t xml:space="preserve">- </w:t>
      </w:r>
      <w:r w:rsidR="002161B4" w:rsidRPr="00675607">
        <w:rPr>
          <w:sz w:val="28"/>
          <w:szCs w:val="28"/>
        </w:rPr>
        <w:t xml:space="preserve">поиск обоснованных с учетом экологических и экономических факторов проектных решений, способствующих предотвращению или минимизации возможного воздействия планируемой деятельности на окружающую среду и здоровье человека; </w:t>
      </w:r>
    </w:p>
    <w:p w:rsidR="002161B4" w:rsidRPr="00675607" w:rsidRDefault="000B40E3" w:rsidP="00024F8E">
      <w:pPr>
        <w:pStyle w:val="a5"/>
        <w:suppressAutoHyphens/>
        <w:spacing w:after="0"/>
        <w:ind w:firstLine="567"/>
        <w:jc w:val="both"/>
        <w:rPr>
          <w:sz w:val="28"/>
          <w:szCs w:val="28"/>
        </w:rPr>
      </w:pPr>
      <w:r w:rsidRPr="00675607">
        <w:rPr>
          <w:sz w:val="28"/>
          <w:szCs w:val="28"/>
        </w:rPr>
        <w:t xml:space="preserve">- </w:t>
      </w:r>
      <w:r w:rsidR="002161B4" w:rsidRPr="00675607">
        <w:rPr>
          <w:sz w:val="28"/>
          <w:szCs w:val="28"/>
        </w:rPr>
        <w:t xml:space="preserve">принятие эффективных мер по минимизации вредного воздействия планируемой деятельности на окружающую среду и здоровье человека; </w:t>
      </w:r>
    </w:p>
    <w:p w:rsidR="002161B4" w:rsidRPr="00675607" w:rsidRDefault="000B40E3" w:rsidP="00024F8E">
      <w:pPr>
        <w:pStyle w:val="a5"/>
        <w:suppressAutoHyphens/>
        <w:spacing w:after="0"/>
        <w:ind w:firstLine="567"/>
        <w:jc w:val="both"/>
        <w:rPr>
          <w:sz w:val="28"/>
          <w:szCs w:val="28"/>
        </w:rPr>
      </w:pPr>
      <w:r w:rsidRPr="00675607">
        <w:rPr>
          <w:sz w:val="28"/>
          <w:szCs w:val="28"/>
        </w:rPr>
        <w:t xml:space="preserve">- </w:t>
      </w:r>
      <w:r w:rsidR="002161B4" w:rsidRPr="00675607">
        <w:rPr>
          <w:sz w:val="28"/>
          <w:szCs w:val="28"/>
        </w:rPr>
        <w:t xml:space="preserve">определение возможности (невозможности) реализации планируемой деятельности на конкретном земельном участке. </w:t>
      </w:r>
    </w:p>
    <w:p w:rsidR="002161B4" w:rsidRPr="00675607" w:rsidRDefault="002161B4" w:rsidP="00024F8E">
      <w:pPr>
        <w:pStyle w:val="a5"/>
        <w:suppressAutoHyphens/>
        <w:spacing w:after="0"/>
        <w:ind w:firstLine="567"/>
        <w:jc w:val="both"/>
        <w:rPr>
          <w:sz w:val="28"/>
          <w:szCs w:val="28"/>
        </w:rPr>
      </w:pPr>
      <w:r w:rsidRPr="00675607">
        <w:rPr>
          <w:sz w:val="28"/>
          <w:szCs w:val="28"/>
        </w:rPr>
        <w:t xml:space="preserve">Для достижения указанных целей были поставлены и решены следующие задачи: </w:t>
      </w:r>
    </w:p>
    <w:p w:rsidR="002161B4" w:rsidRPr="00675607" w:rsidRDefault="002161B4" w:rsidP="00024F8E">
      <w:pPr>
        <w:pStyle w:val="a5"/>
        <w:suppressAutoHyphens/>
        <w:spacing w:after="0"/>
        <w:ind w:firstLine="567"/>
        <w:jc w:val="both"/>
        <w:rPr>
          <w:sz w:val="28"/>
          <w:szCs w:val="28"/>
        </w:rPr>
      </w:pPr>
      <w:r w:rsidRPr="00675607">
        <w:rPr>
          <w:sz w:val="28"/>
          <w:szCs w:val="28"/>
        </w:rPr>
        <w:t xml:space="preserve">1. Проведен анализ предпроектного решения; </w:t>
      </w:r>
    </w:p>
    <w:p w:rsidR="002161B4" w:rsidRPr="00675607" w:rsidRDefault="002161B4" w:rsidP="00024F8E">
      <w:pPr>
        <w:pStyle w:val="a5"/>
        <w:suppressAutoHyphens/>
        <w:spacing w:after="0"/>
        <w:ind w:firstLine="567"/>
        <w:jc w:val="both"/>
        <w:rPr>
          <w:sz w:val="28"/>
          <w:szCs w:val="28"/>
        </w:rPr>
      </w:pPr>
      <w:r w:rsidRPr="00675607">
        <w:rPr>
          <w:sz w:val="28"/>
          <w:szCs w:val="28"/>
        </w:rPr>
        <w:t>2. Оценено современное состояние окружающей среды района планируемой деятельности, в том числе: природные условия, существующий уровень антропогенного воздействия на окружающую среду; состояние компонентов природной среды;</w:t>
      </w:r>
    </w:p>
    <w:p w:rsidR="002161B4" w:rsidRPr="00675607" w:rsidRDefault="002161B4" w:rsidP="00024F8E">
      <w:pPr>
        <w:pStyle w:val="a5"/>
        <w:suppressAutoHyphens/>
        <w:spacing w:after="0"/>
        <w:ind w:firstLine="567"/>
        <w:jc w:val="both"/>
        <w:rPr>
          <w:sz w:val="28"/>
          <w:szCs w:val="28"/>
        </w:rPr>
      </w:pPr>
      <w:r w:rsidRPr="00675607">
        <w:rPr>
          <w:sz w:val="28"/>
          <w:szCs w:val="28"/>
        </w:rPr>
        <w:t>3. Представлена социально-экономическая характеристика района планируемой деятельности;</w:t>
      </w:r>
    </w:p>
    <w:p w:rsidR="002161B4" w:rsidRPr="00675607" w:rsidRDefault="002161B4" w:rsidP="00024F8E">
      <w:pPr>
        <w:pStyle w:val="a5"/>
        <w:suppressAutoHyphens/>
        <w:spacing w:after="0"/>
        <w:ind w:firstLine="567"/>
        <w:jc w:val="both"/>
        <w:rPr>
          <w:sz w:val="28"/>
          <w:szCs w:val="28"/>
        </w:rPr>
      </w:pPr>
      <w:r w:rsidRPr="00675607">
        <w:rPr>
          <w:sz w:val="28"/>
          <w:szCs w:val="28"/>
        </w:rPr>
        <w:t xml:space="preserve">4. Определены источники и виды воздействия планируемой деятельности на окружающую среду. </w:t>
      </w:r>
    </w:p>
    <w:p w:rsidR="00AE18C1" w:rsidRPr="00675607" w:rsidRDefault="00AE18C1" w:rsidP="00024F8E">
      <w:pPr>
        <w:pStyle w:val="a5"/>
        <w:suppressAutoHyphens/>
        <w:spacing w:after="0"/>
        <w:ind w:firstLine="567"/>
        <w:jc w:val="both"/>
        <w:rPr>
          <w:sz w:val="28"/>
          <w:szCs w:val="28"/>
        </w:rPr>
      </w:pPr>
      <w:bookmarkStart w:id="6" w:name="_Toc321991577"/>
      <w:r w:rsidRPr="00675607">
        <w:rPr>
          <w:sz w:val="28"/>
          <w:szCs w:val="28"/>
        </w:rPr>
        <w:lastRenderedPageBreak/>
        <w:t xml:space="preserve">Проанализированы предусмотренные проектным решением и определены дополнительные необходимые меры по предотвращению, минимизации или компенсации вредного воздействия на окружающую природную среду в результате планируемой хозяйственной деятельности. </w:t>
      </w:r>
    </w:p>
    <w:p w:rsidR="00AE18C1" w:rsidRPr="00675607" w:rsidRDefault="00AE18C1" w:rsidP="00024F8E">
      <w:pPr>
        <w:ind w:firstLine="567"/>
        <w:jc w:val="both"/>
        <w:rPr>
          <w:rStyle w:val="afa"/>
          <w:sz w:val="28"/>
          <w:szCs w:val="28"/>
        </w:rPr>
      </w:pPr>
      <w:r w:rsidRPr="00675607">
        <w:rPr>
          <w:sz w:val="28"/>
          <w:szCs w:val="28"/>
        </w:rPr>
        <w:t xml:space="preserve">По результатам анализа сделаны выводы о целесообразности реализации намеченной хозяйственной </w:t>
      </w:r>
      <w:r w:rsidR="0053703C" w:rsidRPr="00675607">
        <w:rPr>
          <w:sz w:val="28"/>
          <w:szCs w:val="28"/>
        </w:rPr>
        <w:t>деятельности на</w:t>
      </w:r>
      <w:r w:rsidRPr="00675607">
        <w:rPr>
          <w:sz w:val="28"/>
          <w:szCs w:val="28"/>
        </w:rPr>
        <w:t xml:space="preserve"> участке.</w:t>
      </w:r>
      <w:r w:rsidRPr="00675607">
        <w:rPr>
          <w:rStyle w:val="afa"/>
          <w:sz w:val="28"/>
          <w:szCs w:val="28"/>
        </w:rPr>
        <w:br w:type="page"/>
      </w:r>
    </w:p>
    <w:p w:rsidR="00AE18C1" w:rsidRPr="00675607" w:rsidRDefault="00AE18C1" w:rsidP="00775DEE">
      <w:pPr>
        <w:autoSpaceDE w:val="0"/>
        <w:autoSpaceDN w:val="0"/>
        <w:adjustRightInd w:val="0"/>
        <w:ind w:firstLine="567"/>
        <w:jc w:val="center"/>
        <w:rPr>
          <w:rFonts w:ascii="Times New Roman,Bold" w:eastAsia="Times New Roman,Bold" w:cs="Times New Roman,Bold"/>
          <w:b/>
          <w:bCs/>
          <w:sz w:val="28"/>
          <w:szCs w:val="28"/>
        </w:rPr>
      </w:pPr>
      <w:r w:rsidRPr="00675607">
        <w:rPr>
          <w:rFonts w:ascii="Times New Roman,Bold" w:eastAsia="Times New Roman,Bold" w:cs="Times New Roman,Bold" w:hint="eastAsia"/>
          <w:b/>
          <w:bCs/>
          <w:sz w:val="28"/>
          <w:szCs w:val="28"/>
        </w:rPr>
        <w:lastRenderedPageBreak/>
        <w:t>РЕЗЮМЕ</w:t>
      </w:r>
      <w:r w:rsidRPr="00675607">
        <w:rPr>
          <w:rFonts w:ascii="Times New Roman,Bold" w:eastAsia="Times New Roman,Bold" w:cs="Times New Roman,Bold"/>
          <w:b/>
          <w:bCs/>
          <w:sz w:val="28"/>
          <w:szCs w:val="28"/>
        </w:rPr>
        <w:t xml:space="preserve"> </w:t>
      </w:r>
      <w:r w:rsidRPr="00675607">
        <w:rPr>
          <w:rFonts w:ascii="Times New Roman,Bold" w:eastAsia="Times New Roman,Bold" w:cs="Times New Roman,Bold" w:hint="eastAsia"/>
          <w:b/>
          <w:bCs/>
          <w:sz w:val="28"/>
          <w:szCs w:val="28"/>
        </w:rPr>
        <w:t>НЕ</w:t>
      </w:r>
      <w:r w:rsidR="007A6DC6">
        <w:rPr>
          <w:rFonts w:asciiTheme="minorHAnsi" w:eastAsia="Times New Roman,Bold" w:hAnsiTheme="minorHAnsi" w:cs="Times New Roman,Bold"/>
          <w:b/>
          <w:bCs/>
          <w:sz w:val="28"/>
          <w:szCs w:val="28"/>
          <w:lang w:val="en-US"/>
        </w:rPr>
        <w:t xml:space="preserve"> </w:t>
      </w:r>
      <w:r w:rsidRPr="00675607">
        <w:rPr>
          <w:rFonts w:ascii="Times New Roman,Bold" w:eastAsia="Times New Roman,Bold" w:cs="Times New Roman,Bold" w:hint="eastAsia"/>
          <w:b/>
          <w:bCs/>
          <w:sz w:val="28"/>
          <w:szCs w:val="28"/>
        </w:rPr>
        <w:t>ТЕХНИЧЕСКОГО</w:t>
      </w:r>
      <w:r w:rsidRPr="00675607">
        <w:rPr>
          <w:rFonts w:ascii="Times New Roman,Bold" w:eastAsia="Times New Roman,Bold" w:cs="Times New Roman,Bold"/>
          <w:b/>
          <w:bCs/>
          <w:sz w:val="28"/>
          <w:szCs w:val="28"/>
        </w:rPr>
        <w:t xml:space="preserve"> </w:t>
      </w:r>
      <w:r w:rsidRPr="00675607">
        <w:rPr>
          <w:rFonts w:ascii="Times New Roman,Bold" w:eastAsia="Times New Roman,Bold" w:cs="Times New Roman,Bold" w:hint="eastAsia"/>
          <w:b/>
          <w:bCs/>
          <w:sz w:val="28"/>
          <w:szCs w:val="28"/>
        </w:rPr>
        <w:t>ХАРАКТЕРА</w:t>
      </w:r>
    </w:p>
    <w:p w:rsidR="00AE18C1" w:rsidRPr="00675607" w:rsidRDefault="00AE18C1" w:rsidP="00775DEE">
      <w:pPr>
        <w:autoSpaceDE w:val="0"/>
        <w:autoSpaceDN w:val="0"/>
        <w:adjustRightInd w:val="0"/>
        <w:ind w:firstLine="567"/>
        <w:jc w:val="center"/>
        <w:rPr>
          <w:rFonts w:eastAsia="Times New Roman,Bold"/>
          <w:i/>
          <w:sz w:val="28"/>
          <w:szCs w:val="28"/>
        </w:rPr>
      </w:pPr>
      <w:r w:rsidRPr="00675607">
        <w:rPr>
          <w:rFonts w:eastAsia="Times New Roman,Bold"/>
          <w:i/>
          <w:sz w:val="28"/>
          <w:szCs w:val="28"/>
        </w:rPr>
        <w:t>отчета об оценке воздействия планируемой хозяйственной деятельности</w:t>
      </w:r>
    </w:p>
    <w:p w:rsidR="00AE18C1" w:rsidRPr="00675607" w:rsidRDefault="00AE18C1" w:rsidP="00775DEE">
      <w:pPr>
        <w:ind w:firstLine="567"/>
        <w:jc w:val="center"/>
        <w:rPr>
          <w:rFonts w:eastAsia="Times New Roman,Bold"/>
          <w:i/>
          <w:sz w:val="28"/>
          <w:szCs w:val="28"/>
        </w:rPr>
      </w:pPr>
      <w:r w:rsidRPr="00675607">
        <w:rPr>
          <w:rFonts w:eastAsia="Times New Roman,Bold"/>
          <w:i/>
          <w:sz w:val="28"/>
          <w:szCs w:val="28"/>
        </w:rPr>
        <w:t>по проектируемому объекту: «</w:t>
      </w:r>
      <w:r w:rsidR="003C0959" w:rsidRPr="003C0959">
        <w:rPr>
          <w:i/>
          <w:iCs/>
          <w:sz w:val="28"/>
          <w:szCs w:val="28"/>
          <w:lang w:val="be-BY"/>
        </w:rPr>
        <w:t>Установка реклоузера-10 на ВЛ-10 кВ №256 в районе а.г.Озеры Гродненского района</w:t>
      </w:r>
      <w:r w:rsidRPr="00675607">
        <w:rPr>
          <w:rFonts w:eastAsia="Times New Roman,Bold"/>
          <w:i/>
          <w:sz w:val="28"/>
          <w:szCs w:val="28"/>
        </w:rPr>
        <w:t>»</w:t>
      </w:r>
    </w:p>
    <w:p w:rsidR="00AE18C1" w:rsidRPr="00675607" w:rsidRDefault="00AE18C1" w:rsidP="00775DEE">
      <w:pPr>
        <w:autoSpaceDE w:val="0"/>
        <w:autoSpaceDN w:val="0"/>
        <w:adjustRightInd w:val="0"/>
        <w:ind w:firstLine="567"/>
        <w:rPr>
          <w:rFonts w:ascii="Times New Roman,Italic" w:eastAsia="Times New Roman,Bold" w:hAnsi="Times New Roman,Italic" w:cs="Times New Roman,Italic"/>
          <w:i/>
          <w:iCs/>
          <w:sz w:val="28"/>
          <w:szCs w:val="28"/>
          <w:highlight w:val="yellow"/>
        </w:rPr>
      </w:pPr>
    </w:p>
    <w:p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sz w:val="28"/>
          <w:szCs w:val="28"/>
        </w:rPr>
        <w:t>В настоящей оценке воздействия на окружающую среду использованы следующие термины и определения:</w:t>
      </w:r>
    </w:p>
    <w:p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Авария</w:t>
      </w:r>
      <w:r w:rsidRPr="00675607">
        <w:rPr>
          <w:rFonts w:eastAsia="Times New Roman,Bold"/>
          <w:sz w:val="28"/>
          <w:szCs w:val="28"/>
        </w:rPr>
        <w:t xml:space="preserve"> - опасная ситуация техногенного характера, которая создает на объекте, территории или акватории угрозу для жизни и здоровья людей и приводит к разрушению зданий, сооружений, коммуникаций и транспортных средств, нарушению производственного или транспортного процесса или наносит ущерб окружающей среде, не связанная с гибелью людей</w:t>
      </w:r>
    </w:p>
    <w:p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Загрязняющее вещество</w:t>
      </w:r>
      <w:r w:rsidRPr="00675607">
        <w:rPr>
          <w:rFonts w:eastAsia="Times New Roman,Bold"/>
          <w:sz w:val="28"/>
          <w:szCs w:val="28"/>
        </w:rPr>
        <w:t xml:space="preserve"> – химическое и (или) биологическое вещество или смесь веществ, поступление которых в окружающую среду вызывает ее загрязнение (ухудшение качества окружающей среды).</w:t>
      </w:r>
    </w:p>
    <w:p w:rsidR="007D38C2" w:rsidRPr="00675607" w:rsidRDefault="007D38C2" w:rsidP="007D38C2">
      <w:pPr>
        <w:autoSpaceDE w:val="0"/>
        <w:autoSpaceDN w:val="0"/>
        <w:adjustRightInd w:val="0"/>
        <w:ind w:firstLine="567"/>
        <w:jc w:val="both"/>
        <w:rPr>
          <w:rFonts w:eastAsia="Times New Roman,Bold"/>
          <w:sz w:val="28"/>
          <w:szCs w:val="28"/>
        </w:rPr>
      </w:pPr>
      <w:proofErr w:type="spellStart"/>
      <w:r w:rsidRPr="00675607">
        <w:rPr>
          <w:rFonts w:eastAsia="Times New Roman,Bold"/>
          <w:i/>
          <w:sz w:val="28"/>
          <w:szCs w:val="28"/>
        </w:rPr>
        <w:t>Запроектная</w:t>
      </w:r>
      <w:proofErr w:type="spellEnd"/>
      <w:r w:rsidRPr="00675607">
        <w:rPr>
          <w:rFonts w:eastAsia="Times New Roman,Bold"/>
          <w:i/>
          <w:sz w:val="28"/>
          <w:szCs w:val="28"/>
        </w:rPr>
        <w:t xml:space="preserve"> авария </w:t>
      </w:r>
      <w:r w:rsidRPr="00675607">
        <w:rPr>
          <w:rFonts w:eastAsia="Times New Roman,Bold"/>
          <w:sz w:val="28"/>
          <w:szCs w:val="28"/>
        </w:rPr>
        <w:t>– авария, вызванная не учитываемыми для проектных аварий исходными событиями или сопровождающимися дополнительными, по сравнению с проектными авариями, отказами систем безопасности сверх единичного отказа, реализацией ошибочных решений работников (персонала);</w:t>
      </w:r>
    </w:p>
    <w:p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 xml:space="preserve">Изменения в окружающей среде </w:t>
      </w:r>
      <w:r w:rsidRPr="00675607">
        <w:rPr>
          <w:rFonts w:eastAsia="Times New Roman,Bold"/>
          <w:sz w:val="28"/>
          <w:szCs w:val="28"/>
        </w:rPr>
        <w:t>– обратимые или необратимые перемены в состоянии природных объектов и комплексов в результате воздействия на них;</w:t>
      </w:r>
    </w:p>
    <w:p w:rsidR="007D38C2" w:rsidRPr="00675607" w:rsidRDefault="007D38C2" w:rsidP="007D38C2">
      <w:pPr>
        <w:autoSpaceDE w:val="0"/>
        <w:autoSpaceDN w:val="0"/>
        <w:adjustRightInd w:val="0"/>
        <w:ind w:firstLine="567"/>
        <w:jc w:val="both"/>
        <w:rPr>
          <w:rFonts w:eastAsia="Times New Roman,Bold"/>
          <w:sz w:val="28"/>
          <w:szCs w:val="28"/>
        </w:rPr>
      </w:pPr>
      <w:r w:rsidRPr="00675607">
        <w:rPr>
          <w:rFonts w:eastAsia="Times New Roman,Bold"/>
          <w:i/>
          <w:sz w:val="28"/>
          <w:szCs w:val="28"/>
        </w:rPr>
        <w:t>Нормативы  допустимых  выбросов  и  сбросов  химических  и  иных  веществ</w:t>
      </w:r>
      <w:r w:rsidRPr="00675607">
        <w:rPr>
          <w:rFonts w:eastAsia="Times New Roman,Bold"/>
          <w:sz w:val="28"/>
          <w:szCs w:val="28"/>
        </w:rPr>
        <w:t xml:space="preserve">  - нормативы, которые установлены для юридических лиц и граждан, осуществляющих хозяйственную и иную деятельность, в соответствии с показателями массы химических веществ, том числе радиоактивных, иных веществ и микроорганизмов, допустимых для поступления в окружающую среду от стационарных и передвижных источников в установленном режиме и с учетом технологических нормативов, и при соблюдении которых обеспечиваются нормативы качества окружающей среды.</w:t>
      </w:r>
    </w:p>
    <w:p w:rsidR="00AE18C1" w:rsidRPr="00675607" w:rsidRDefault="00AE18C1" w:rsidP="007D38C2">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Вредное воздействие на окружающую среду </w:t>
      </w:r>
      <w:r w:rsidRPr="00675607">
        <w:rPr>
          <w:rFonts w:eastAsia="Times New Roman,Bold"/>
          <w:sz w:val="28"/>
          <w:szCs w:val="28"/>
        </w:rPr>
        <w:t>- любое прямое либо косвенное воздействие на окружающую среду хозяйственной и иной деятельности,  последствия которой приводят к отрицательным изменениям окружающей среды.</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Загрязняющее вещество </w:t>
      </w:r>
      <w:r w:rsidRPr="00675607">
        <w:rPr>
          <w:rFonts w:eastAsia="Times New Roman,Bold"/>
          <w:sz w:val="28"/>
          <w:szCs w:val="28"/>
        </w:rPr>
        <w:t>– вещество или смесь веществ, поступление которых в окружающую среду вызывает ее загрязнение (ухудшение качества окружающей среды).</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Нормативы допустимых выбросов и сбросов химических и иных веществ </w:t>
      </w:r>
      <w:r w:rsidRPr="00675607">
        <w:rPr>
          <w:rFonts w:eastAsia="Times New Roman,Bold"/>
          <w:sz w:val="28"/>
          <w:szCs w:val="28"/>
        </w:rPr>
        <w:t>- нормативы, которые установлены для юридических лиц и граждан, осуществляющих хозяйственную и иную деятельность, в соответствии с показателями массы химических веществ, в том числе радиоактивных, иных веществ и микроорганизмов, допустимых для поступления в окружающую среду от стационарных и передвижных источников в установленном режиме и с учетом технологических нормативов, и при соблюдении которых обеспечиваются нормативы качества окружающей среды.</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lastRenderedPageBreak/>
        <w:t xml:space="preserve">Окружающая среда </w:t>
      </w:r>
      <w:r w:rsidRPr="00675607">
        <w:rPr>
          <w:rFonts w:eastAsia="Times New Roman,Bold"/>
          <w:sz w:val="28"/>
          <w:szCs w:val="28"/>
        </w:rPr>
        <w:t>– совокупность компонентов природной среды, природных и природно-антропогенных объектов, а также антропогенных объектов.</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Основными природными компонентами окружающей среды являются </w:t>
      </w:r>
      <w:r w:rsidRPr="00675607">
        <w:rPr>
          <w:rFonts w:eastAsia="Times New Roman,Bold"/>
          <w:sz w:val="28"/>
          <w:szCs w:val="28"/>
        </w:rPr>
        <w:t>земля (включая почвы), недра, поверхностные и подземные воды, атмосферный воздух, растительный и животный мир, обеспечивающие благоприятные условия для существования жизни на Земле.</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Оценка воздействия на окружающую среду </w:t>
      </w:r>
      <w:r w:rsidRPr="00675607">
        <w:rPr>
          <w:rFonts w:eastAsia="Times New Roman,Bold"/>
          <w:sz w:val="28"/>
          <w:szCs w:val="28"/>
        </w:rPr>
        <w:t>– вид деятельности по выявлению, анализу и учету прямых, косвенных и иных последствий воздействия на окружающую среду планируемой хозяйственной и иной деятельности в целях принятия решения о возможности ее или невозможности ее осуществления.</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i/>
          <w:iCs/>
          <w:sz w:val="28"/>
          <w:szCs w:val="28"/>
        </w:rPr>
        <w:t xml:space="preserve">Природные ресурсы </w:t>
      </w:r>
      <w:r w:rsidRPr="00675607">
        <w:rPr>
          <w:rFonts w:eastAsia="Times New Roman,Bold"/>
          <w:sz w:val="28"/>
          <w:szCs w:val="28"/>
        </w:rPr>
        <w:t>– компоненты природной среды, природные и природно-антропогенные объекты, которые используются или могут быть использованы при осуществлении хозяйственной и иной деятельности в качестве источников энергии, продуктов производства и предметов потребления и имеют потребительскую ценность.</w:t>
      </w:r>
    </w:p>
    <w:p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Обращение с отходами</w:t>
      </w:r>
      <w:r w:rsidRPr="00675607">
        <w:rPr>
          <w:rFonts w:eastAsia="Times New Roman,Bold"/>
          <w:sz w:val="28"/>
          <w:szCs w:val="28"/>
        </w:rPr>
        <w:t xml:space="preserve"> – деятельность, связанная с образованием отходов, их сбором, разделением по видам отходов, удалением, хранением, захоронением, перевозкой, обезвреживанием и (или) использованием отходов;</w:t>
      </w:r>
    </w:p>
    <w:p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Общественные слушания</w:t>
      </w:r>
      <w:r w:rsidRPr="00675607">
        <w:rPr>
          <w:rFonts w:eastAsia="Times New Roman,Bold"/>
          <w:sz w:val="28"/>
          <w:szCs w:val="28"/>
        </w:rPr>
        <w:t xml:space="preserve"> —  комплекс  мероприятий,  проводимых  в  рамках  оценки воздействия на окружающую среду (ОВОС), направленных на информирование общественности намечаемой хозяйственной и иной деятельности и ее возможном воздействии на окружающую воздействия.</w:t>
      </w:r>
    </w:p>
    <w:p w:rsidR="00923A01" w:rsidRPr="00675607" w:rsidRDefault="00923A01" w:rsidP="00923A01">
      <w:pPr>
        <w:autoSpaceDE w:val="0"/>
        <w:autoSpaceDN w:val="0"/>
        <w:adjustRightInd w:val="0"/>
        <w:ind w:firstLine="567"/>
        <w:jc w:val="both"/>
        <w:rPr>
          <w:rFonts w:eastAsia="Times New Roman,Bold"/>
          <w:sz w:val="28"/>
          <w:szCs w:val="28"/>
        </w:rPr>
      </w:pPr>
      <w:r w:rsidRPr="00675607">
        <w:rPr>
          <w:rFonts w:eastAsia="Times New Roman,Bold"/>
          <w:i/>
          <w:sz w:val="28"/>
          <w:szCs w:val="28"/>
        </w:rPr>
        <w:t>Отходы производства</w:t>
      </w:r>
      <w:r w:rsidRPr="00675607">
        <w:rPr>
          <w:rFonts w:eastAsia="Times New Roman,Bold"/>
          <w:sz w:val="28"/>
          <w:szCs w:val="28"/>
        </w:rPr>
        <w:t xml:space="preserve"> – отходы, образующиеся в процессе осуществления юридическими лицами и индивидуальными предпринимателями экономической деятельности (производства продукции, энергии, выполнения работ, оказания услуг), побочные и сопутствующие продукты добычи и обогащения полезных ископаемых;</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Планируемая хозяйственная и иная деятельность</w:t>
      </w:r>
      <w:r w:rsidRPr="00675607">
        <w:rPr>
          <w:rFonts w:eastAsia="Times New Roman,Bold"/>
          <w:sz w:val="28"/>
          <w:szCs w:val="28"/>
        </w:rPr>
        <w:t xml:space="preserve"> – строительство, реконструкция, расширение, техническое перевооружение, модернизация, изменение профиля производства, его ликвидация и другая деятельность, которая может оказывать воздействие на окружающую среду; Природные  ресурсы  –  компоненты  природной  среды,  природные  и  природно-антропогенные  объекты,  которые  используются  или  могут  быть  использованы  при осуществлении хозяйственной и иной деятельности в качестве источников энергии, продуктов  производства и предметов потребления и имеют потребительскую ценность.</w:t>
      </w:r>
    </w:p>
    <w:p w:rsidR="00B214D3" w:rsidRPr="00675607" w:rsidRDefault="00B214D3" w:rsidP="00B214D3">
      <w:pPr>
        <w:autoSpaceDE w:val="0"/>
        <w:autoSpaceDN w:val="0"/>
        <w:adjustRightInd w:val="0"/>
        <w:ind w:firstLine="567"/>
        <w:jc w:val="both"/>
        <w:rPr>
          <w:rFonts w:eastAsia="Times New Roman,Bold"/>
          <w:sz w:val="28"/>
          <w:szCs w:val="28"/>
        </w:rPr>
      </w:pPr>
      <w:proofErr w:type="spellStart"/>
      <w:r w:rsidRPr="00675607">
        <w:rPr>
          <w:rFonts w:eastAsia="Times New Roman,Bold"/>
          <w:i/>
          <w:sz w:val="28"/>
          <w:szCs w:val="28"/>
        </w:rPr>
        <w:t>Cанитарно</w:t>
      </w:r>
      <w:proofErr w:type="spellEnd"/>
      <w:r w:rsidRPr="00675607">
        <w:rPr>
          <w:rFonts w:eastAsia="Times New Roman,Bold"/>
          <w:i/>
          <w:sz w:val="28"/>
          <w:szCs w:val="28"/>
        </w:rPr>
        <w:t>-эпидемиологическое благополучие населения</w:t>
      </w:r>
      <w:r w:rsidRPr="00675607">
        <w:rPr>
          <w:rFonts w:eastAsia="Times New Roman,Bold"/>
          <w:sz w:val="28"/>
          <w:szCs w:val="28"/>
        </w:rPr>
        <w:t xml:space="preserve"> - состояние здоровья населения, среды обитания человека, при котором отсутствует вредное воздействие на организм человека факторов среды его обитания и обеспечиваются благоприятные условия его жизнедеятельности;</w:t>
      </w:r>
    </w:p>
    <w:p w:rsidR="00B214D3" w:rsidRPr="00675607" w:rsidRDefault="00B214D3" w:rsidP="00B214D3">
      <w:pPr>
        <w:autoSpaceDE w:val="0"/>
        <w:autoSpaceDN w:val="0"/>
        <w:adjustRightInd w:val="0"/>
        <w:ind w:firstLine="567"/>
        <w:jc w:val="both"/>
        <w:rPr>
          <w:rFonts w:eastAsia="Times New Roman,Bold"/>
          <w:sz w:val="28"/>
          <w:szCs w:val="28"/>
        </w:rPr>
      </w:pPr>
      <w:proofErr w:type="spellStart"/>
      <w:r w:rsidRPr="00675607">
        <w:rPr>
          <w:rFonts w:eastAsia="Times New Roman,Bold"/>
          <w:i/>
          <w:sz w:val="28"/>
          <w:szCs w:val="28"/>
        </w:rPr>
        <w:t>Cреда</w:t>
      </w:r>
      <w:proofErr w:type="spellEnd"/>
      <w:r w:rsidRPr="00675607">
        <w:rPr>
          <w:rFonts w:eastAsia="Times New Roman,Bold"/>
          <w:i/>
          <w:sz w:val="28"/>
          <w:szCs w:val="28"/>
        </w:rPr>
        <w:t xml:space="preserve"> обитания человека</w:t>
      </w:r>
      <w:r w:rsidRPr="00675607">
        <w:rPr>
          <w:rFonts w:eastAsia="Times New Roman,Bold"/>
          <w:sz w:val="28"/>
          <w:szCs w:val="28"/>
        </w:rPr>
        <w:t xml:space="preserve"> - окружающая человека среда, обусловленная совокупностью объектов, явлений и факторов, определяющих условия его жизнедеятельности;</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lastRenderedPageBreak/>
        <w:t>Фактор среды обитания человека</w:t>
      </w:r>
      <w:r w:rsidRPr="00675607">
        <w:rPr>
          <w:rFonts w:eastAsia="Times New Roman,Bold"/>
          <w:sz w:val="28"/>
          <w:szCs w:val="28"/>
        </w:rPr>
        <w:t xml:space="preserve"> - любой химический, физический, социальный или биологический фактор природного либо антропогенного происхождения, способный воздействовать на организм человека;</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Чрезвычайная ситуация</w:t>
      </w:r>
      <w:r w:rsidRPr="00675607">
        <w:rPr>
          <w:rFonts w:eastAsia="Times New Roman,Bold"/>
          <w:sz w:val="28"/>
          <w:szCs w:val="28"/>
        </w:rPr>
        <w:t xml:space="preserve"> – обстановка, сложившаяся на определенной территории в результате промышленной аварии, иной опасной ситуации техногенного характера, катастрофы, опасного природного явления, стихийного или иного бедствия, которые повлекли или могут повлечь за собой человеческие жертвы, причинение вреда здоровью людей или окружающей среде, значительный материальный ущерб и нарушение условий жизнедеятельности людей;</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i/>
          <w:sz w:val="28"/>
          <w:szCs w:val="28"/>
        </w:rPr>
        <w:t>Чрезвычайная ситуация природного характера</w:t>
      </w:r>
      <w:r w:rsidRPr="00675607">
        <w:rPr>
          <w:rFonts w:eastAsia="Times New Roman,Bold"/>
          <w:sz w:val="28"/>
          <w:szCs w:val="28"/>
        </w:rPr>
        <w:t xml:space="preserve"> - опасные геологические, метеорологические, гидрологические явления, деградация грунтов или недр, природные пожары, изменение состояния воздушного бассейна, инфекционная заболеваемость людей, сельскохозяйственных животных, массовое поражение сельскохозяйственных растений и лесных массивов болезнями или вредителями, изменение состояния водных ресурсов и биосферы.</w:t>
      </w:r>
    </w:p>
    <w:p w:rsidR="00B214D3" w:rsidRPr="00675607" w:rsidRDefault="00B214D3" w:rsidP="00B214D3">
      <w:pPr>
        <w:spacing w:line="350" w:lineRule="exact"/>
      </w:pP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Принятые сокращения:</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ОВОС – оценка воздействия на окружающую среду планируемой хозяйственной деятельности.</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ПДК – предельно-допустимая концентрация.</w:t>
      </w:r>
    </w:p>
    <w:p w:rsidR="00AE18C1" w:rsidRPr="00675607" w:rsidRDefault="00AE18C1"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СЗЗ – санитарно-защитная зона.</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ТКП – технический кодекс установившейся практики; </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УГВ – уровень грунтовых вод; </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НСУР - национальная стратегия устойчивого развития; </w:t>
      </w:r>
    </w:p>
    <w:p w:rsidR="00B214D3" w:rsidRPr="00675607" w:rsidRDefault="00B214D3" w:rsidP="00B214D3">
      <w:pPr>
        <w:autoSpaceDE w:val="0"/>
        <w:autoSpaceDN w:val="0"/>
        <w:adjustRightInd w:val="0"/>
        <w:ind w:firstLine="567"/>
        <w:jc w:val="both"/>
        <w:rPr>
          <w:rFonts w:eastAsia="Times New Roman,Bold"/>
          <w:sz w:val="28"/>
          <w:szCs w:val="28"/>
        </w:rPr>
      </w:pPr>
      <w:r w:rsidRPr="00675607">
        <w:rPr>
          <w:rFonts w:eastAsia="Times New Roman,Bold"/>
          <w:sz w:val="28"/>
          <w:szCs w:val="28"/>
        </w:rPr>
        <w:t xml:space="preserve">ЗСО – зона санитарной охраны; </w:t>
      </w:r>
    </w:p>
    <w:p w:rsidR="000B40E3" w:rsidRPr="00675607" w:rsidRDefault="00B214D3" w:rsidP="00B214D3">
      <w:pPr>
        <w:autoSpaceDE w:val="0"/>
        <w:autoSpaceDN w:val="0"/>
        <w:adjustRightInd w:val="0"/>
        <w:ind w:firstLine="567"/>
        <w:jc w:val="both"/>
        <w:rPr>
          <w:rFonts w:eastAsia="Times New Roman,Bold"/>
          <w:b/>
          <w:bCs/>
          <w:sz w:val="28"/>
          <w:szCs w:val="28"/>
        </w:rPr>
      </w:pPr>
      <w:r w:rsidRPr="00675607">
        <w:rPr>
          <w:rFonts w:eastAsia="Times New Roman,Bold"/>
          <w:sz w:val="28"/>
          <w:szCs w:val="28"/>
        </w:rPr>
        <w:t>ЧС – чрезвычайная ситуация</w:t>
      </w:r>
      <w:r w:rsidR="000B40E3" w:rsidRPr="00675607">
        <w:rPr>
          <w:rFonts w:eastAsia="Times New Roman,Bold"/>
          <w:b/>
          <w:bCs/>
          <w:sz w:val="28"/>
          <w:szCs w:val="28"/>
        </w:rPr>
        <w:br w:type="page"/>
      </w:r>
    </w:p>
    <w:p w:rsidR="00AE18C1" w:rsidRPr="00675607" w:rsidRDefault="00AE18C1" w:rsidP="00775DEE">
      <w:pPr>
        <w:autoSpaceDE w:val="0"/>
        <w:autoSpaceDN w:val="0"/>
        <w:adjustRightInd w:val="0"/>
        <w:ind w:firstLine="567"/>
        <w:jc w:val="both"/>
        <w:rPr>
          <w:rFonts w:eastAsia="Times New Roman,Bold"/>
          <w:b/>
          <w:bCs/>
          <w:sz w:val="28"/>
          <w:szCs w:val="28"/>
        </w:rPr>
      </w:pPr>
      <w:r w:rsidRPr="00675607">
        <w:rPr>
          <w:rFonts w:eastAsia="Times New Roman,Bold"/>
          <w:b/>
          <w:bCs/>
          <w:sz w:val="28"/>
          <w:szCs w:val="28"/>
        </w:rPr>
        <w:lastRenderedPageBreak/>
        <w:t>Проведение оценки воздействия на окружающую среду: цели, процедура</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Согласно Закону Республики Беларусь «О государственной экологической экспертизе, стратегической оценке и оценке воздействия на окружающую среду» №399-З от 18.07.2016 г. (в ред. №218-З от 15.07.2019г) отчет об оценке воздействия на окружающую среду является частью проектной документации, представляемой на государственную экологическую экспертизу.</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Цель проведения оценки воздействия на окружающую среду планируемой хозяйственной деятельности (ОВОС): оценка исходного состояния окружающей среды, антропогенного воздействия на окружающую среду и возможных изменений состояния окружающей среды при реализации планируемой хозяйственной деятельности.</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ОВОС включает в себя следующие этапы:</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разработка и утверждение программы проведения оценки воздействия на окружающую среду (далее – программа проведения ОВОС);</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разработка отчета об ОВОС;</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проведение обсуждений отчета об ОВОС с общественностью, чьи права и законные интересы могут быть затронуты при реализации проектных решений;</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доработка отчета об ОВОС по замечаниям и предложениям общественности;</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представление доработанной проектной документации по планируемой деятельности, включая доработанный отчет об ОВОС, на государственную экологическую экспертизу;</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принятие решения в отношении планируемой деятельности.</w:t>
      </w:r>
    </w:p>
    <w:p w:rsidR="00AE18C1" w:rsidRPr="00675607" w:rsidRDefault="00AE18C1" w:rsidP="00775DEE">
      <w:pPr>
        <w:autoSpaceDE w:val="0"/>
        <w:autoSpaceDN w:val="0"/>
        <w:adjustRightInd w:val="0"/>
        <w:ind w:firstLine="567"/>
        <w:jc w:val="both"/>
        <w:rPr>
          <w:rFonts w:eastAsia="Times New Roman,Bold"/>
          <w:b/>
          <w:bCs/>
          <w:sz w:val="28"/>
          <w:szCs w:val="28"/>
        </w:rPr>
      </w:pPr>
    </w:p>
    <w:p w:rsidR="00AE18C1" w:rsidRPr="00675607" w:rsidRDefault="00AE18C1" w:rsidP="00775DEE">
      <w:pPr>
        <w:autoSpaceDE w:val="0"/>
        <w:autoSpaceDN w:val="0"/>
        <w:adjustRightInd w:val="0"/>
        <w:ind w:firstLine="567"/>
        <w:jc w:val="both"/>
        <w:rPr>
          <w:rFonts w:eastAsia="Times New Roman,Bold"/>
          <w:b/>
          <w:bCs/>
          <w:sz w:val="28"/>
          <w:szCs w:val="28"/>
        </w:rPr>
      </w:pPr>
      <w:r w:rsidRPr="00675607">
        <w:rPr>
          <w:rFonts w:eastAsia="Times New Roman,Bold"/>
          <w:b/>
          <w:bCs/>
          <w:sz w:val="28"/>
          <w:szCs w:val="28"/>
        </w:rPr>
        <w:t>Общественные обсуждения</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Общественные обсуждения отчета об ОВОС проводятся в целях:</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информирования общественности по вопросам, касающимся охраны окружающей среды;</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учета замечаний и предложений общественности по вопросам охраны окружающей среды в процессе оценки воздействия и принятия решений, касающихся реализации планируемой деятельности;</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поиска взаимоприемлемых для заказчика и общественности решений в вопросах предотвращения или минимизации вредного воздействия на окружающую среду при реализации планируемой деятельности.</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Общественные обсуждения отчета об ОВОС осуществляются посредством:</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ознакомления общественности с отчетом об ОВОС и документирования высказанных замечаний и предложений;</w:t>
      </w:r>
    </w:p>
    <w:p w:rsidR="00AE18C1" w:rsidRPr="00675607" w:rsidRDefault="00AE18C1" w:rsidP="00775DEE">
      <w:pPr>
        <w:autoSpaceDE w:val="0"/>
        <w:autoSpaceDN w:val="0"/>
        <w:adjustRightInd w:val="0"/>
        <w:ind w:firstLine="567"/>
        <w:jc w:val="both"/>
        <w:rPr>
          <w:rFonts w:eastAsia="Times New Roman,Bold"/>
          <w:sz w:val="28"/>
          <w:szCs w:val="28"/>
        </w:rPr>
      </w:pPr>
      <w:r w:rsidRPr="00675607">
        <w:rPr>
          <w:rFonts w:eastAsia="Times New Roman,Bold"/>
          <w:sz w:val="28"/>
          <w:szCs w:val="28"/>
        </w:rPr>
        <w:t>- проведения в случае заинтересованности общественности собрания по обсуждению отчета об ОВОС.</w:t>
      </w:r>
    </w:p>
    <w:p w:rsidR="00AE18C1" w:rsidRPr="00675607" w:rsidRDefault="00AE18C1" w:rsidP="00775DEE">
      <w:pPr>
        <w:autoSpaceDE w:val="0"/>
        <w:autoSpaceDN w:val="0"/>
        <w:adjustRightInd w:val="0"/>
        <w:ind w:firstLine="567"/>
        <w:jc w:val="both"/>
        <w:rPr>
          <w:sz w:val="28"/>
          <w:szCs w:val="28"/>
        </w:rPr>
      </w:pPr>
      <w:r w:rsidRPr="00675607">
        <w:rPr>
          <w:sz w:val="28"/>
          <w:szCs w:val="28"/>
        </w:rPr>
        <w:t>Процедура проведения общественных обсуждений включает в себя следующие этапы:</w:t>
      </w:r>
    </w:p>
    <w:p w:rsidR="00AE18C1" w:rsidRPr="00675607" w:rsidRDefault="00AE18C1" w:rsidP="00775DEE">
      <w:pPr>
        <w:autoSpaceDE w:val="0"/>
        <w:autoSpaceDN w:val="0"/>
        <w:adjustRightInd w:val="0"/>
        <w:ind w:firstLine="567"/>
        <w:jc w:val="both"/>
        <w:rPr>
          <w:sz w:val="28"/>
          <w:szCs w:val="28"/>
        </w:rPr>
      </w:pPr>
      <w:r w:rsidRPr="00675607">
        <w:rPr>
          <w:sz w:val="28"/>
          <w:szCs w:val="28"/>
        </w:rPr>
        <w:t>- уведомление общественности об общественных обсуждениях;</w:t>
      </w:r>
    </w:p>
    <w:p w:rsidR="00AE18C1" w:rsidRPr="00675607" w:rsidRDefault="00AE18C1" w:rsidP="00775DEE">
      <w:pPr>
        <w:autoSpaceDE w:val="0"/>
        <w:autoSpaceDN w:val="0"/>
        <w:adjustRightInd w:val="0"/>
        <w:ind w:firstLine="567"/>
        <w:jc w:val="both"/>
        <w:rPr>
          <w:sz w:val="28"/>
          <w:szCs w:val="28"/>
        </w:rPr>
      </w:pPr>
      <w:r w:rsidRPr="00675607">
        <w:rPr>
          <w:sz w:val="28"/>
          <w:szCs w:val="28"/>
        </w:rPr>
        <w:t>- обеспечение доступа общественности к отчету об ОВОС;</w:t>
      </w:r>
    </w:p>
    <w:p w:rsidR="00AE18C1" w:rsidRPr="00675607" w:rsidRDefault="00AE18C1" w:rsidP="00775DEE">
      <w:pPr>
        <w:autoSpaceDE w:val="0"/>
        <w:autoSpaceDN w:val="0"/>
        <w:adjustRightInd w:val="0"/>
        <w:ind w:firstLine="567"/>
        <w:jc w:val="both"/>
        <w:rPr>
          <w:sz w:val="28"/>
          <w:szCs w:val="28"/>
        </w:rPr>
      </w:pPr>
      <w:r w:rsidRPr="00675607">
        <w:rPr>
          <w:sz w:val="28"/>
          <w:szCs w:val="28"/>
        </w:rPr>
        <w:t>- ознакомление общественности с отчетом об ОВОС;</w:t>
      </w:r>
    </w:p>
    <w:p w:rsidR="00AE18C1" w:rsidRPr="00675607" w:rsidRDefault="00AE18C1" w:rsidP="00775DEE">
      <w:pPr>
        <w:autoSpaceDE w:val="0"/>
        <w:autoSpaceDN w:val="0"/>
        <w:adjustRightInd w:val="0"/>
        <w:ind w:firstLine="567"/>
        <w:jc w:val="both"/>
        <w:rPr>
          <w:sz w:val="28"/>
          <w:szCs w:val="28"/>
        </w:rPr>
      </w:pPr>
      <w:r w:rsidRPr="00675607">
        <w:rPr>
          <w:sz w:val="28"/>
          <w:szCs w:val="28"/>
        </w:rPr>
        <w:t>в случае заинтересованности общественности:</w:t>
      </w:r>
    </w:p>
    <w:p w:rsidR="00AE18C1" w:rsidRPr="00675607" w:rsidRDefault="00AE18C1" w:rsidP="00775DEE">
      <w:pPr>
        <w:autoSpaceDE w:val="0"/>
        <w:autoSpaceDN w:val="0"/>
        <w:adjustRightInd w:val="0"/>
        <w:ind w:firstLine="567"/>
        <w:jc w:val="both"/>
        <w:rPr>
          <w:sz w:val="28"/>
          <w:szCs w:val="28"/>
        </w:rPr>
      </w:pPr>
      <w:r w:rsidRPr="00675607">
        <w:rPr>
          <w:sz w:val="28"/>
          <w:szCs w:val="28"/>
        </w:rPr>
        <w:lastRenderedPageBreak/>
        <w:t>- уведомление общественности о дате и месте проведения собрания по обсуждению отчета об ОВОС;</w:t>
      </w:r>
    </w:p>
    <w:p w:rsidR="00AE18C1" w:rsidRPr="00675607" w:rsidRDefault="00AE18C1" w:rsidP="00775DEE">
      <w:pPr>
        <w:autoSpaceDE w:val="0"/>
        <w:autoSpaceDN w:val="0"/>
        <w:adjustRightInd w:val="0"/>
        <w:ind w:firstLine="567"/>
        <w:jc w:val="both"/>
        <w:rPr>
          <w:sz w:val="28"/>
          <w:szCs w:val="28"/>
        </w:rPr>
      </w:pPr>
      <w:r w:rsidRPr="00675607">
        <w:rPr>
          <w:sz w:val="28"/>
          <w:szCs w:val="28"/>
        </w:rPr>
        <w:t>- проведение собрания по обсуждению отчета об ОВОС на территории Республики Беларусь и затрагиваемых сторон;</w:t>
      </w:r>
    </w:p>
    <w:p w:rsidR="00AE18C1" w:rsidRPr="00675607" w:rsidRDefault="00AE18C1" w:rsidP="00775DEE">
      <w:pPr>
        <w:autoSpaceDE w:val="0"/>
        <w:autoSpaceDN w:val="0"/>
        <w:adjustRightInd w:val="0"/>
        <w:ind w:firstLine="567"/>
        <w:jc w:val="both"/>
        <w:rPr>
          <w:sz w:val="28"/>
          <w:szCs w:val="28"/>
        </w:rPr>
      </w:pPr>
      <w:r w:rsidRPr="00675607">
        <w:rPr>
          <w:sz w:val="28"/>
          <w:szCs w:val="28"/>
        </w:rPr>
        <w:t>- сбор и анализ замечаний и предложений, оформление сводки отзывов по результатам общественных обсуждений отчета об ОВОС.</w:t>
      </w:r>
    </w:p>
    <w:p w:rsidR="00AE18C1" w:rsidRPr="00675607" w:rsidRDefault="00AE18C1" w:rsidP="00775DEE">
      <w:pPr>
        <w:ind w:firstLine="567"/>
        <w:jc w:val="both"/>
        <w:rPr>
          <w:sz w:val="28"/>
          <w:szCs w:val="28"/>
        </w:rPr>
      </w:pPr>
      <w:r w:rsidRPr="00675607">
        <w:rPr>
          <w:sz w:val="28"/>
          <w:szCs w:val="28"/>
        </w:rPr>
        <w:t>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После проведения общественных слушаний материалы ОВОС и проектн</w:t>
      </w:r>
      <w:r w:rsidR="00024F8E" w:rsidRPr="00675607">
        <w:rPr>
          <w:sz w:val="28"/>
          <w:szCs w:val="28"/>
        </w:rPr>
        <w:t>ые</w:t>
      </w:r>
      <w:r w:rsidRPr="00675607">
        <w:rPr>
          <w:sz w:val="28"/>
          <w:szCs w:val="28"/>
        </w:rPr>
        <w:t xml:space="preserve"> решени</w:t>
      </w:r>
      <w:r w:rsidR="00024F8E" w:rsidRPr="00675607">
        <w:rPr>
          <w:sz w:val="28"/>
          <w:szCs w:val="28"/>
        </w:rPr>
        <w:t>я</w:t>
      </w:r>
      <w:r w:rsidRPr="00675607">
        <w:rPr>
          <w:sz w:val="28"/>
          <w:szCs w:val="28"/>
        </w:rPr>
        <w:t xml:space="preserve"> </w:t>
      </w:r>
      <w:r w:rsidR="00024F8E" w:rsidRPr="00675607">
        <w:rPr>
          <w:sz w:val="28"/>
          <w:szCs w:val="28"/>
        </w:rPr>
        <w:t xml:space="preserve">по </w:t>
      </w:r>
      <w:r w:rsidRPr="00675607">
        <w:rPr>
          <w:sz w:val="28"/>
          <w:szCs w:val="28"/>
        </w:rPr>
        <w:t>объект</w:t>
      </w:r>
      <w:r w:rsidR="00024F8E" w:rsidRPr="00675607">
        <w:rPr>
          <w:sz w:val="28"/>
          <w:szCs w:val="28"/>
        </w:rPr>
        <w:t>у</w:t>
      </w:r>
      <w:r w:rsidRPr="00675607">
        <w:rPr>
          <w:sz w:val="28"/>
          <w:szCs w:val="28"/>
        </w:rPr>
        <w:t xml:space="preserve"> </w:t>
      </w:r>
      <w:r w:rsidRPr="00675607">
        <w:rPr>
          <w:b/>
          <w:sz w:val="28"/>
          <w:szCs w:val="28"/>
        </w:rPr>
        <w:t>«</w:t>
      </w:r>
      <w:r w:rsidR="003C0959">
        <w:rPr>
          <w:b/>
          <w:bCs/>
          <w:sz w:val="28"/>
          <w:szCs w:val="28"/>
          <w:lang w:val="be-BY"/>
        </w:rPr>
        <w:t>Установка реклоузера-10 на ВЛ-10 кВ №256 в районе а.г.Озеры Гродненского</w:t>
      </w:r>
      <w:r w:rsidR="003C0959" w:rsidRPr="00675607">
        <w:rPr>
          <w:b/>
          <w:bCs/>
          <w:sz w:val="28"/>
          <w:szCs w:val="28"/>
          <w:lang w:val="be-BY"/>
        </w:rPr>
        <w:t xml:space="preserve"> района</w:t>
      </w:r>
      <w:r w:rsidRPr="00675607">
        <w:rPr>
          <w:b/>
          <w:sz w:val="28"/>
          <w:szCs w:val="28"/>
        </w:rPr>
        <w:t>»</w:t>
      </w:r>
      <w:r w:rsidRPr="00675607">
        <w:rPr>
          <w:sz w:val="28"/>
          <w:szCs w:val="28"/>
        </w:rPr>
        <w:t>, в случае необходимости, могут дорабатываться с учетом представленных аргументированных замечаний и предложений общественности.</w:t>
      </w:r>
    </w:p>
    <w:p w:rsidR="000B40E3" w:rsidRPr="00675607" w:rsidRDefault="000B40E3" w:rsidP="00775DEE">
      <w:pPr>
        <w:autoSpaceDE w:val="0"/>
        <w:autoSpaceDN w:val="0"/>
        <w:adjustRightInd w:val="0"/>
        <w:ind w:firstLine="567"/>
        <w:jc w:val="both"/>
        <w:rPr>
          <w:rFonts w:eastAsia="Times New Roman,Bold"/>
          <w:b/>
          <w:bCs/>
          <w:sz w:val="28"/>
          <w:szCs w:val="28"/>
          <w:highlight w:val="yellow"/>
        </w:rPr>
      </w:pPr>
    </w:p>
    <w:p w:rsidR="00AE18C1" w:rsidRPr="00675607" w:rsidRDefault="00AE18C1" w:rsidP="00775DEE">
      <w:pPr>
        <w:ind w:firstLine="567"/>
        <w:jc w:val="both"/>
        <w:rPr>
          <w:b/>
          <w:sz w:val="28"/>
          <w:szCs w:val="28"/>
        </w:rPr>
      </w:pPr>
      <w:r w:rsidRPr="00675607">
        <w:rPr>
          <w:rFonts w:hint="eastAsia"/>
          <w:b/>
          <w:sz w:val="28"/>
          <w:szCs w:val="28"/>
        </w:rPr>
        <w:t>Характеристика</w:t>
      </w:r>
      <w:r w:rsidRPr="00675607">
        <w:rPr>
          <w:b/>
          <w:sz w:val="28"/>
          <w:szCs w:val="28"/>
        </w:rPr>
        <w:t xml:space="preserve"> планируемой деятельности и места размещения</w:t>
      </w:r>
      <w:r w:rsidR="00024F8E" w:rsidRPr="00675607">
        <w:rPr>
          <w:b/>
          <w:sz w:val="28"/>
          <w:szCs w:val="28"/>
        </w:rPr>
        <w:t xml:space="preserve"> объекта.</w:t>
      </w:r>
    </w:p>
    <w:p w:rsidR="002908F7" w:rsidRPr="00675607" w:rsidRDefault="002908F7" w:rsidP="002908F7">
      <w:pPr>
        <w:ind w:firstLine="567"/>
        <w:jc w:val="both"/>
        <w:rPr>
          <w:sz w:val="28"/>
          <w:szCs w:val="28"/>
        </w:rPr>
      </w:pPr>
      <w:bookmarkStart w:id="7" w:name="_Hlk56363946"/>
      <w:r>
        <w:rPr>
          <w:sz w:val="28"/>
          <w:szCs w:val="28"/>
        </w:rPr>
        <w:t xml:space="preserve">Установка </w:t>
      </w:r>
      <w:proofErr w:type="spellStart"/>
      <w:r>
        <w:rPr>
          <w:sz w:val="28"/>
          <w:szCs w:val="28"/>
        </w:rPr>
        <w:t>реклоузера</w:t>
      </w:r>
      <w:proofErr w:type="spellEnd"/>
      <w:r>
        <w:rPr>
          <w:sz w:val="28"/>
          <w:szCs w:val="28"/>
        </w:rPr>
        <w:t xml:space="preserve"> вблизи </w:t>
      </w:r>
      <w:proofErr w:type="spellStart"/>
      <w:r>
        <w:rPr>
          <w:sz w:val="28"/>
          <w:szCs w:val="28"/>
        </w:rPr>
        <w:t>аг.Озеры</w:t>
      </w:r>
      <w:proofErr w:type="spellEnd"/>
      <w:r w:rsidRPr="00675607">
        <w:rPr>
          <w:sz w:val="28"/>
          <w:szCs w:val="28"/>
        </w:rPr>
        <w:t xml:space="preserve"> Гродненского района предусмотрена в 2021 году за счет собственных средств РУП «</w:t>
      </w:r>
      <w:proofErr w:type="spellStart"/>
      <w:r w:rsidRPr="00675607">
        <w:rPr>
          <w:sz w:val="28"/>
          <w:szCs w:val="28"/>
        </w:rPr>
        <w:t>Гродноэнерго</w:t>
      </w:r>
      <w:proofErr w:type="spellEnd"/>
      <w:r w:rsidRPr="00675607">
        <w:rPr>
          <w:sz w:val="28"/>
          <w:szCs w:val="28"/>
        </w:rPr>
        <w:t>».</w:t>
      </w:r>
    </w:p>
    <w:p w:rsidR="002908F7" w:rsidRDefault="002908F7" w:rsidP="002908F7">
      <w:pPr>
        <w:tabs>
          <w:tab w:val="left" w:pos="8222"/>
        </w:tabs>
        <w:ind w:firstLine="567"/>
        <w:jc w:val="both"/>
        <w:rPr>
          <w:sz w:val="28"/>
          <w:szCs w:val="28"/>
        </w:rPr>
      </w:pPr>
      <w:r>
        <w:rPr>
          <w:sz w:val="28"/>
          <w:szCs w:val="28"/>
        </w:rPr>
        <w:t xml:space="preserve">Согласно заданию на проектирование в качестве пункта автоматизированного секционирования ВЛ (ВЛП) -10 </w:t>
      </w:r>
      <w:proofErr w:type="spellStart"/>
      <w:r>
        <w:rPr>
          <w:sz w:val="28"/>
          <w:szCs w:val="28"/>
        </w:rPr>
        <w:t>кВ</w:t>
      </w:r>
      <w:proofErr w:type="spellEnd"/>
      <w:r>
        <w:rPr>
          <w:sz w:val="28"/>
          <w:szCs w:val="28"/>
        </w:rPr>
        <w:t xml:space="preserve"> применяется ПАС ЛЭС (далее – </w:t>
      </w:r>
      <w:proofErr w:type="spellStart"/>
      <w:r>
        <w:rPr>
          <w:sz w:val="28"/>
          <w:szCs w:val="28"/>
        </w:rPr>
        <w:t>реклоузер</w:t>
      </w:r>
      <w:proofErr w:type="spellEnd"/>
      <w:r>
        <w:rPr>
          <w:sz w:val="28"/>
          <w:szCs w:val="28"/>
        </w:rPr>
        <w:t>) производства РУП «</w:t>
      </w:r>
      <w:proofErr w:type="spellStart"/>
      <w:r>
        <w:rPr>
          <w:sz w:val="28"/>
          <w:szCs w:val="28"/>
        </w:rPr>
        <w:t>Гродноэнерго</w:t>
      </w:r>
      <w:proofErr w:type="spellEnd"/>
      <w:r>
        <w:rPr>
          <w:sz w:val="28"/>
          <w:szCs w:val="28"/>
        </w:rPr>
        <w:t xml:space="preserve">». Комплектность поставки определяется опросным листом согласно приложению к заданию на проектирование. </w:t>
      </w:r>
      <w:proofErr w:type="spellStart"/>
      <w:r>
        <w:rPr>
          <w:sz w:val="28"/>
          <w:szCs w:val="28"/>
        </w:rPr>
        <w:t>Реклоузер</w:t>
      </w:r>
      <w:proofErr w:type="spellEnd"/>
      <w:r>
        <w:rPr>
          <w:sz w:val="28"/>
          <w:szCs w:val="28"/>
        </w:rPr>
        <w:t xml:space="preserve"> представляет собой комплектное многофункциональное распределительное устройство со встроенным комплексом программно-аппаратных средств телемеханики, служащих для измерения, контроля, управления и организации связи с центром сбора, обработки и хранения информации по каналам связи стандарта </w:t>
      </w:r>
      <w:r>
        <w:rPr>
          <w:sz w:val="28"/>
          <w:szCs w:val="28"/>
          <w:lang w:val="en-US"/>
        </w:rPr>
        <w:t>GPRS</w:t>
      </w:r>
      <w:r>
        <w:rPr>
          <w:sz w:val="28"/>
          <w:szCs w:val="28"/>
        </w:rPr>
        <w:t xml:space="preserve">. </w:t>
      </w:r>
      <w:proofErr w:type="spellStart"/>
      <w:r>
        <w:rPr>
          <w:sz w:val="28"/>
          <w:szCs w:val="28"/>
        </w:rPr>
        <w:t>Реклоузер</w:t>
      </w:r>
      <w:proofErr w:type="spellEnd"/>
      <w:r>
        <w:rPr>
          <w:sz w:val="28"/>
          <w:szCs w:val="28"/>
        </w:rPr>
        <w:t xml:space="preserve"> предназначен для решения задач автоматизации и управления воздушными линиями электропередачи номинального напряжения 10 (6) </w:t>
      </w:r>
      <w:proofErr w:type="spellStart"/>
      <w:r>
        <w:rPr>
          <w:sz w:val="28"/>
          <w:szCs w:val="28"/>
        </w:rPr>
        <w:t>кВ</w:t>
      </w:r>
      <w:proofErr w:type="spellEnd"/>
      <w:r>
        <w:rPr>
          <w:sz w:val="28"/>
          <w:szCs w:val="28"/>
        </w:rPr>
        <w:t xml:space="preserve"> с любым режимом заземления нейтрали.</w:t>
      </w:r>
    </w:p>
    <w:p w:rsidR="002908F7" w:rsidRPr="00675607" w:rsidRDefault="002908F7" w:rsidP="002908F7">
      <w:pPr>
        <w:ind w:firstLine="567"/>
        <w:jc w:val="both"/>
        <w:rPr>
          <w:sz w:val="28"/>
          <w:szCs w:val="28"/>
        </w:rPr>
      </w:pPr>
      <w:r w:rsidRPr="00675607">
        <w:rPr>
          <w:sz w:val="28"/>
          <w:szCs w:val="28"/>
        </w:rPr>
        <w:t>Участок под проектирование расположен в незастроенной свободной территории в лесном массиве. Подъезд к участку проектирования – по существующим дорогам шириной не менее 3,0 м, обеспечивающим подъезд специальной пожарной и другой техники.</w:t>
      </w:r>
    </w:p>
    <w:p w:rsidR="002908F7" w:rsidRPr="00675607" w:rsidRDefault="002908F7" w:rsidP="002908F7">
      <w:pPr>
        <w:ind w:firstLine="567"/>
        <w:jc w:val="both"/>
        <w:rPr>
          <w:sz w:val="28"/>
          <w:szCs w:val="28"/>
        </w:rPr>
      </w:pPr>
      <w:r w:rsidRPr="00675607">
        <w:rPr>
          <w:sz w:val="28"/>
          <w:szCs w:val="28"/>
        </w:rPr>
        <w:t xml:space="preserve">В постоянное и временное пользование отведен земельный участок для обслуживания проектируемого объекта. Площадь участка, необходимая для размещения площадки под </w:t>
      </w:r>
      <w:r>
        <w:rPr>
          <w:sz w:val="28"/>
          <w:szCs w:val="28"/>
        </w:rPr>
        <w:t xml:space="preserve">размещение проектируемого </w:t>
      </w:r>
      <w:r w:rsidRPr="00675607">
        <w:rPr>
          <w:sz w:val="28"/>
          <w:szCs w:val="28"/>
        </w:rPr>
        <w:t>объекта 0,</w:t>
      </w:r>
      <w:r>
        <w:rPr>
          <w:sz w:val="28"/>
          <w:szCs w:val="28"/>
        </w:rPr>
        <w:t>2196</w:t>
      </w:r>
      <w:r w:rsidRPr="00675607">
        <w:rPr>
          <w:sz w:val="28"/>
          <w:szCs w:val="28"/>
        </w:rPr>
        <w:t>га. Проектом модернизации затрагиваются земли особо охраняемых природных территорий</w:t>
      </w:r>
      <w:r>
        <w:rPr>
          <w:sz w:val="28"/>
          <w:szCs w:val="28"/>
        </w:rPr>
        <w:t xml:space="preserve"> </w:t>
      </w:r>
      <w:r w:rsidRPr="00675607">
        <w:rPr>
          <w:sz w:val="28"/>
          <w:szCs w:val="28"/>
        </w:rPr>
        <w:t>(территории природоохранных лесов, заказников и памятников природы, объявленных без изъятия земельных участков у землепользователей (</w:t>
      </w:r>
      <w:r>
        <w:rPr>
          <w:sz w:val="28"/>
          <w:szCs w:val="28"/>
        </w:rPr>
        <w:t>государственный ландшафтный заказник Озеры</w:t>
      </w:r>
      <w:r w:rsidRPr="00675607">
        <w:rPr>
          <w:sz w:val="28"/>
          <w:szCs w:val="28"/>
        </w:rPr>
        <w:t xml:space="preserve">), </w:t>
      </w:r>
      <w:bookmarkStart w:id="8" w:name="_Hlk56693612"/>
      <w:r w:rsidRPr="00675607">
        <w:rPr>
          <w:sz w:val="28"/>
          <w:szCs w:val="28"/>
        </w:rPr>
        <w:t xml:space="preserve">природные территорий, подлежащих специальной охране </w:t>
      </w:r>
      <w:r>
        <w:rPr>
          <w:sz w:val="28"/>
          <w:szCs w:val="28"/>
        </w:rPr>
        <w:t>(водоохранная зона реки, водоема)</w:t>
      </w:r>
      <w:r w:rsidRPr="00675607">
        <w:rPr>
          <w:sz w:val="28"/>
          <w:szCs w:val="28"/>
        </w:rPr>
        <w:t xml:space="preserve"> </w:t>
      </w:r>
      <w:bookmarkEnd w:id="8"/>
      <w:r>
        <w:rPr>
          <w:sz w:val="28"/>
          <w:szCs w:val="28"/>
        </w:rPr>
        <w:t>общей площадью</w:t>
      </w:r>
      <w:r w:rsidRPr="00675607">
        <w:rPr>
          <w:sz w:val="28"/>
          <w:szCs w:val="28"/>
        </w:rPr>
        <w:t xml:space="preserve"> 0,</w:t>
      </w:r>
      <w:r>
        <w:rPr>
          <w:sz w:val="28"/>
          <w:szCs w:val="28"/>
        </w:rPr>
        <w:t>2196</w:t>
      </w:r>
      <w:r w:rsidRPr="00675607">
        <w:rPr>
          <w:sz w:val="28"/>
          <w:szCs w:val="28"/>
        </w:rPr>
        <w:t xml:space="preserve">га. </w:t>
      </w:r>
    </w:p>
    <w:bookmarkEnd w:id="7"/>
    <w:p w:rsidR="002344E6" w:rsidRPr="00C85227" w:rsidRDefault="002344E6" w:rsidP="002344E6">
      <w:pPr>
        <w:tabs>
          <w:tab w:val="left" w:pos="8222"/>
        </w:tabs>
        <w:ind w:firstLine="567"/>
        <w:jc w:val="both"/>
        <w:rPr>
          <w:sz w:val="28"/>
          <w:szCs w:val="28"/>
        </w:rPr>
      </w:pPr>
      <w:r w:rsidRPr="00C85227">
        <w:rPr>
          <w:sz w:val="28"/>
          <w:szCs w:val="28"/>
        </w:rPr>
        <w:t xml:space="preserve">Участок проектируемой ВЛ-10 </w:t>
      </w:r>
      <w:proofErr w:type="spellStart"/>
      <w:r w:rsidRPr="00C85227">
        <w:rPr>
          <w:sz w:val="28"/>
          <w:szCs w:val="28"/>
        </w:rPr>
        <w:t>кв</w:t>
      </w:r>
      <w:proofErr w:type="spellEnd"/>
      <w:r w:rsidRPr="00C85227">
        <w:rPr>
          <w:sz w:val="28"/>
          <w:szCs w:val="28"/>
        </w:rPr>
        <w:t xml:space="preserve"> распо</w:t>
      </w:r>
      <w:r>
        <w:rPr>
          <w:sz w:val="28"/>
          <w:szCs w:val="28"/>
        </w:rPr>
        <w:t>л</w:t>
      </w:r>
      <w:r w:rsidRPr="00C85227">
        <w:rPr>
          <w:sz w:val="28"/>
          <w:szCs w:val="28"/>
        </w:rPr>
        <w:t xml:space="preserve">ожен </w:t>
      </w:r>
      <w:r>
        <w:rPr>
          <w:sz w:val="28"/>
          <w:szCs w:val="28"/>
        </w:rPr>
        <w:t xml:space="preserve">частично </w:t>
      </w:r>
      <w:r w:rsidRPr="00C85227">
        <w:rPr>
          <w:sz w:val="28"/>
          <w:szCs w:val="28"/>
        </w:rPr>
        <w:t>за пределами населенного пункта</w:t>
      </w:r>
      <w:r>
        <w:rPr>
          <w:sz w:val="28"/>
          <w:szCs w:val="28"/>
        </w:rPr>
        <w:t xml:space="preserve">, частично в пределах </w:t>
      </w:r>
      <w:proofErr w:type="spellStart"/>
      <w:r>
        <w:rPr>
          <w:sz w:val="28"/>
          <w:szCs w:val="28"/>
        </w:rPr>
        <w:t>аг.Озеры</w:t>
      </w:r>
      <w:proofErr w:type="spellEnd"/>
      <w:r w:rsidRPr="00C85227">
        <w:rPr>
          <w:sz w:val="28"/>
          <w:szCs w:val="28"/>
        </w:rPr>
        <w:t xml:space="preserve">. Схема установки </w:t>
      </w:r>
      <w:proofErr w:type="spellStart"/>
      <w:r w:rsidRPr="00C85227">
        <w:rPr>
          <w:sz w:val="28"/>
          <w:szCs w:val="28"/>
        </w:rPr>
        <w:t>реклоузера</w:t>
      </w:r>
      <w:proofErr w:type="spellEnd"/>
      <w:r w:rsidRPr="00C85227">
        <w:rPr>
          <w:sz w:val="28"/>
          <w:szCs w:val="28"/>
        </w:rPr>
        <w:t xml:space="preserve"> разработана для двухстороннего питания с </w:t>
      </w:r>
      <w:proofErr w:type="spellStart"/>
      <w:r w:rsidRPr="00C85227">
        <w:rPr>
          <w:sz w:val="28"/>
          <w:szCs w:val="28"/>
        </w:rPr>
        <w:t>учтановкой</w:t>
      </w:r>
      <w:proofErr w:type="spellEnd"/>
      <w:r w:rsidRPr="00C85227">
        <w:rPr>
          <w:sz w:val="28"/>
          <w:szCs w:val="28"/>
        </w:rPr>
        <w:t xml:space="preserve"> на две стойки.</w:t>
      </w:r>
    </w:p>
    <w:p w:rsidR="002344E6" w:rsidRDefault="002344E6" w:rsidP="002344E6">
      <w:pPr>
        <w:tabs>
          <w:tab w:val="left" w:pos="8222"/>
        </w:tabs>
        <w:ind w:firstLine="567"/>
        <w:jc w:val="both"/>
        <w:rPr>
          <w:sz w:val="28"/>
          <w:szCs w:val="28"/>
        </w:rPr>
      </w:pPr>
      <w:r w:rsidRPr="00C85227">
        <w:rPr>
          <w:sz w:val="28"/>
          <w:szCs w:val="28"/>
        </w:rPr>
        <w:lastRenderedPageBreak/>
        <w:t xml:space="preserve">Схема установки </w:t>
      </w:r>
      <w:proofErr w:type="spellStart"/>
      <w:r w:rsidRPr="00C85227">
        <w:rPr>
          <w:sz w:val="28"/>
          <w:szCs w:val="28"/>
        </w:rPr>
        <w:t>реклоузеров</w:t>
      </w:r>
      <w:proofErr w:type="spellEnd"/>
      <w:r w:rsidRPr="00C85227">
        <w:rPr>
          <w:sz w:val="28"/>
          <w:szCs w:val="28"/>
        </w:rPr>
        <w:t xml:space="preserve"> при одностороннем /двухстороннем питании на ж/б опорах с применением </w:t>
      </w:r>
      <w:proofErr w:type="spellStart"/>
      <w:r w:rsidRPr="00C85227">
        <w:rPr>
          <w:sz w:val="28"/>
          <w:szCs w:val="28"/>
        </w:rPr>
        <w:t>стое</w:t>
      </w:r>
      <w:proofErr w:type="spellEnd"/>
      <w:r w:rsidRPr="00C85227">
        <w:rPr>
          <w:sz w:val="28"/>
          <w:szCs w:val="28"/>
        </w:rPr>
        <w:t xml:space="preserve"> СВ110-49 и длины пролетов, рассчитанные на 15250 тм-т2 (для ВЛ-10кВ с голыми проводами и СТП 09110.21.182-07 (для ВЛП-10 </w:t>
      </w:r>
      <w:proofErr w:type="spellStart"/>
      <w:r w:rsidRPr="00C85227">
        <w:rPr>
          <w:sz w:val="28"/>
          <w:szCs w:val="28"/>
        </w:rPr>
        <w:t>кВ</w:t>
      </w:r>
      <w:proofErr w:type="spellEnd"/>
      <w:r w:rsidRPr="00C85227">
        <w:rPr>
          <w:sz w:val="28"/>
          <w:szCs w:val="28"/>
        </w:rPr>
        <w:t xml:space="preserve"> с покрытыми проводами), приняты в </w:t>
      </w:r>
      <w:proofErr w:type="spellStart"/>
      <w:r w:rsidRPr="00C85227">
        <w:rPr>
          <w:sz w:val="28"/>
          <w:szCs w:val="28"/>
        </w:rPr>
        <w:t>соотвествии</w:t>
      </w:r>
      <w:proofErr w:type="spellEnd"/>
      <w:r w:rsidRPr="00C85227">
        <w:rPr>
          <w:sz w:val="28"/>
          <w:szCs w:val="28"/>
        </w:rPr>
        <w:t xml:space="preserve"> с «Механическим расчетом конструкций пункта автоматизированного секционирования линий </w:t>
      </w:r>
      <w:proofErr w:type="spellStart"/>
      <w:r w:rsidRPr="00C85227">
        <w:rPr>
          <w:sz w:val="28"/>
          <w:szCs w:val="28"/>
        </w:rPr>
        <w:t>электропередас</w:t>
      </w:r>
      <w:proofErr w:type="spellEnd"/>
      <w:r w:rsidRPr="00C85227">
        <w:rPr>
          <w:sz w:val="28"/>
          <w:szCs w:val="28"/>
        </w:rPr>
        <w:t xml:space="preserve"> (</w:t>
      </w:r>
      <w:proofErr w:type="spellStart"/>
      <w:r w:rsidRPr="00C85227">
        <w:rPr>
          <w:sz w:val="28"/>
          <w:szCs w:val="28"/>
        </w:rPr>
        <w:t>реклоузера</w:t>
      </w:r>
      <w:proofErr w:type="spellEnd"/>
      <w:r w:rsidRPr="00C85227">
        <w:rPr>
          <w:sz w:val="28"/>
          <w:szCs w:val="28"/>
        </w:rPr>
        <w:t>)»,15552 НИПИ РУП «</w:t>
      </w:r>
      <w:proofErr w:type="spellStart"/>
      <w:r w:rsidRPr="00C85227">
        <w:rPr>
          <w:sz w:val="28"/>
          <w:szCs w:val="28"/>
        </w:rPr>
        <w:t>Белэнергосеть</w:t>
      </w:r>
      <w:proofErr w:type="spellEnd"/>
      <w:r w:rsidRPr="00C85227">
        <w:rPr>
          <w:sz w:val="28"/>
          <w:szCs w:val="28"/>
        </w:rPr>
        <w:t xml:space="preserve"> проект».</w:t>
      </w:r>
    </w:p>
    <w:p w:rsidR="002344E6" w:rsidRDefault="002344E6" w:rsidP="002344E6">
      <w:pPr>
        <w:tabs>
          <w:tab w:val="left" w:pos="8222"/>
        </w:tabs>
        <w:ind w:firstLine="567"/>
        <w:jc w:val="both"/>
        <w:rPr>
          <w:sz w:val="28"/>
          <w:szCs w:val="28"/>
        </w:rPr>
      </w:pPr>
      <w:r>
        <w:rPr>
          <w:sz w:val="28"/>
          <w:szCs w:val="28"/>
        </w:rPr>
        <w:t xml:space="preserve">В </w:t>
      </w:r>
      <w:proofErr w:type="spellStart"/>
      <w:r>
        <w:rPr>
          <w:sz w:val="28"/>
          <w:szCs w:val="28"/>
        </w:rPr>
        <w:t>уцелях</w:t>
      </w:r>
      <w:proofErr w:type="spellEnd"/>
      <w:r>
        <w:rPr>
          <w:sz w:val="28"/>
          <w:szCs w:val="28"/>
        </w:rPr>
        <w:t xml:space="preserve"> безопасности для обеспечения видимого разрыва устанавливаются линейные разъединители:</w:t>
      </w:r>
    </w:p>
    <w:p w:rsidR="002344E6" w:rsidRDefault="002344E6" w:rsidP="002344E6">
      <w:pPr>
        <w:tabs>
          <w:tab w:val="left" w:pos="8222"/>
        </w:tabs>
        <w:ind w:firstLine="567"/>
        <w:jc w:val="both"/>
        <w:rPr>
          <w:sz w:val="28"/>
          <w:szCs w:val="28"/>
        </w:rPr>
      </w:pPr>
      <w:r>
        <w:rPr>
          <w:sz w:val="28"/>
          <w:szCs w:val="28"/>
        </w:rPr>
        <w:t>- для схемы с односторонним питанием – с одной стороны;</w:t>
      </w:r>
    </w:p>
    <w:p w:rsidR="002344E6" w:rsidRDefault="002344E6" w:rsidP="002344E6">
      <w:pPr>
        <w:tabs>
          <w:tab w:val="left" w:pos="8222"/>
        </w:tabs>
        <w:ind w:firstLine="567"/>
        <w:jc w:val="both"/>
        <w:rPr>
          <w:sz w:val="28"/>
          <w:szCs w:val="28"/>
        </w:rPr>
      </w:pPr>
      <w:proofErr w:type="gramStart"/>
      <w:r>
        <w:rPr>
          <w:sz w:val="28"/>
          <w:szCs w:val="28"/>
        </w:rPr>
        <w:t>- для схемы в двухсторонним питанием – в двух сторон.</w:t>
      </w:r>
      <w:proofErr w:type="gramEnd"/>
    </w:p>
    <w:p w:rsidR="002344E6" w:rsidRPr="00C85227" w:rsidRDefault="002344E6" w:rsidP="002344E6">
      <w:pPr>
        <w:tabs>
          <w:tab w:val="left" w:pos="8222"/>
        </w:tabs>
        <w:ind w:firstLine="567"/>
        <w:jc w:val="both"/>
        <w:rPr>
          <w:sz w:val="28"/>
          <w:szCs w:val="28"/>
        </w:rPr>
      </w:pPr>
      <w:r>
        <w:rPr>
          <w:sz w:val="28"/>
          <w:szCs w:val="28"/>
        </w:rPr>
        <w:t xml:space="preserve">Для защиты от перенапряжений используются ограничители перенапряжения. Сопротивление заземляющего устройства узла установки </w:t>
      </w:r>
      <w:proofErr w:type="spellStart"/>
      <w:r>
        <w:rPr>
          <w:sz w:val="28"/>
          <w:szCs w:val="28"/>
        </w:rPr>
        <w:t>реклоузера</w:t>
      </w:r>
      <w:proofErr w:type="spellEnd"/>
      <w:r>
        <w:rPr>
          <w:sz w:val="28"/>
          <w:szCs w:val="28"/>
        </w:rPr>
        <w:t xml:space="preserve"> принято </w:t>
      </w:r>
      <w:r>
        <w:rPr>
          <w:sz w:val="28"/>
          <w:szCs w:val="28"/>
          <w:lang w:val="en-US"/>
        </w:rPr>
        <w:t>R</w:t>
      </w:r>
      <w:r w:rsidRPr="00C85227">
        <w:rPr>
          <w:sz w:val="28"/>
          <w:szCs w:val="28"/>
        </w:rPr>
        <w:t xml:space="preserve">≤10 </w:t>
      </w:r>
      <w:r>
        <w:rPr>
          <w:sz w:val="28"/>
          <w:szCs w:val="28"/>
        </w:rPr>
        <w:t xml:space="preserve">Ом. Заземление и защитные меры безопасности </w:t>
      </w:r>
      <w:proofErr w:type="spellStart"/>
      <w:r>
        <w:rPr>
          <w:sz w:val="28"/>
          <w:szCs w:val="28"/>
        </w:rPr>
        <w:t>соотвествуют</w:t>
      </w:r>
      <w:proofErr w:type="spellEnd"/>
      <w:r>
        <w:rPr>
          <w:sz w:val="28"/>
          <w:szCs w:val="28"/>
        </w:rPr>
        <w:t xml:space="preserve"> действующим ТНПА.</w:t>
      </w:r>
    </w:p>
    <w:p w:rsidR="002344E6" w:rsidRPr="00C859AE" w:rsidRDefault="002344E6" w:rsidP="002344E6">
      <w:pPr>
        <w:tabs>
          <w:tab w:val="left" w:pos="8222"/>
        </w:tabs>
        <w:ind w:firstLine="567"/>
        <w:jc w:val="both"/>
        <w:rPr>
          <w:color w:val="000000" w:themeColor="text1"/>
          <w:sz w:val="28"/>
          <w:szCs w:val="28"/>
        </w:rPr>
      </w:pPr>
      <w:r w:rsidRPr="00C859AE">
        <w:rPr>
          <w:color w:val="000000" w:themeColor="text1"/>
          <w:sz w:val="28"/>
          <w:szCs w:val="28"/>
        </w:rPr>
        <w:t xml:space="preserve">Предусматривается демонтаж существующей железобетонной опоры, установка двух новых опор </w:t>
      </w:r>
      <w:proofErr w:type="gramStart"/>
      <w:r w:rsidRPr="00C859AE">
        <w:rPr>
          <w:color w:val="000000" w:themeColor="text1"/>
          <w:sz w:val="28"/>
          <w:szCs w:val="28"/>
        </w:rPr>
        <w:t>согласно</w:t>
      </w:r>
      <w:proofErr w:type="gramEnd"/>
      <w:r w:rsidRPr="00C859AE">
        <w:rPr>
          <w:color w:val="000000" w:themeColor="text1"/>
          <w:sz w:val="28"/>
          <w:szCs w:val="28"/>
        </w:rPr>
        <w:t xml:space="preserve"> проектных решений.</w:t>
      </w:r>
    </w:p>
    <w:p w:rsidR="002344E6" w:rsidRPr="00504ED3" w:rsidRDefault="002344E6" w:rsidP="002344E6">
      <w:pPr>
        <w:tabs>
          <w:tab w:val="left" w:pos="8222"/>
        </w:tabs>
        <w:ind w:firstLine="567"/>
        <w:jc w:val="both"/>
        <w:rPr>
          <w:sz w:val="28"/>
          <w:szCs w:val="28"/>
        </w:rPr>
      </w:pPr>
      <w:r w:rsidRPr="00504ED3">
        <w:rPr>
          <w:sz w:val="28"/>
          <w:szCs w:val="28"/>
        </w:rPr>
        <w:t xml:space="preserve">  По климатическим условиям район данного объекта относится к I-</w:t>
      </w:r>
      <w:proofErr w:type="spellStart"/>
      <w:r w:rsidRPr="00504ED3">
        <w:rPr>
          <w:sz w:val="28"/>
          <w:szCs w:val="28"/>
        </w:rPr>
        <w:t>му</w:t>
      </w:r>
      <w:proofErr w:type="spellEnd"/>
      <w:r w:rsidRPr="00504ED3">
        <w:rPr>
          <w:sz w:val="28"/>
          <w:szCs w:val="28"/>
        </w:rPr>
        <w:t xml:space="preserve"> району по гололеду и I-</w:t>
      </w:r>
      <w:proofErr w:type="spellStart"/>
      <w:r w:rsidRPr="00504ED3">
        <w:rPr>
          <w:sz w:val="28"/>
          <w:szCs w:val="28"/>
        </w:rPr>
        <w:t>му</w:t>
      </w:r>
      <w:proofErr w:type="spellEnd"/>
      <w:r w:rsidRPr="00504ED3">
        <w:rPr>
          <w:sz w:val="28"/>
          <w:szCs w:val="28"/>
        </w:rPr>
        <w:t xml:space="preserve"> району по ветру</w:t>
      </w:r>
    </w:p>
    <w:p w:rsidR="00375A47" w:rsidRPr="00675607" w:rsidRDefault="00375A47" w:rsidP="00375A47">
      <w:pPr>
        <w:ind w:firstLine="567"/>
        <w:jc w:val="both"/>
        <w:rPr>
          <w:sz w:val="28"/>
          <w:szCs w:val="28"/>
        </w:rPr>
      </w:pPr>
      <w:r w:rsidRPr="00675607">
        <w:rPr>
          <w:sz w:val="28"/>
          <w:szCs w:val="28"/>
        </w:rPr>
        <w:t xml:space="preserve">    Заземление (зануление) запроектировано в соответствии с ТКП 339-2011 и ТКП 385-2012.</w:t>
      </w:r>
    </w:p>
    <w:p w:rsidR="00375A47" w:rsidRPr="00675607" w:rsidRDefault="00375A47" w:rsidP="00375A47">
      <w:pPr>
        <w:ind w:firstLine="567"/>
        <w:jc w:val="both"/>
        <w:rPr>
          <w:sz w:val="28"/>
          <w:szCs w:val="28"/>
        </w:rPr>
      </w:pPr>
      <w:r w:rsidRPr="00675607">
        <w:rPr>
          <w:sz w:val="28"/>
          <w:szCs w:val="28"/>
        </w:rPr>
        <w:t xml:space="preserve">  Электромонтажные работы выполнить в </w:t>
      </w:r>
      <w:r w:rsidR="00334DF6" w:rsidRPr="00675607">
        <w:rPr>
          <w:sz w:val="28"/>
          <w:szCs w:val="28"/>
        </w:rPr>
        <w:t>соответствии</w:t>
      </w:r>
      <w:r w:rsidRPr="00675607">
        <w:rPr>
          <w:sz w:val="28"/>
          <w:szCs w:val="28"/>
        </w:rPr>
        <w:t xml:space="preserve"> со СНиП 3.05.06-85 и др. действующим нормам и правилам. </w:t>
      </w:r>
    </w:p>
    <w:p w:rsidR="00375A47" w:rsidRPr="00675607" w:rsidRDefault="00375A47" w:rsidP="00375A47">
      <w:pPr>
        <w:ind w:firstLine="567"/>
        <w:jc w:val="both"/>
        <w:rPr>
          <w:sz w:val="28"/>
          <w:szCs w:val="28"/>
        </w:rPr>
      </w:pPr>
      <w:r w:rsidRPr="00675607">
        <w:rPr>
          <w:sz w:val="28"/>
          <w:szCs w:val="28"/>
        </w:rPr>
        <w:t xml:space="preserve">  Перед производством земляных работ вызвать представителей организаций, имеющих подземные коммуникации в районе производства земляных работ. </w:t>
      </w:r>
    </w:p>
    <w:p w:rsidR="00CC6A86" w:rsidRPr="00675607" w:rsidRDefault="00CC6A86" w:rsidP="00CC6A86">
      <w:pPr>
        <w:ind w:firstLine="567"/>
        <w:jc w:val="both"/>
        <w:rPr>
          <w:sz w:val="28"/>
          <w:szCs w:val="28"/>
        </w:rPr>
      </w:pPr>
      <w:r w:rsidRPr="00675607">
        <w:rPr>
          <w:sz w:val="28"/>
          <w:szCs w:val="28"/>
        </w:rPr>
        <w:t>Технические решения, принятые в чертежах, соответствуют требованиям экологических, санитарно-гигиенических, противопожарных и других действующих норм  и  правил  и   обеспечивают безопасную для жизни и здоровья людей эксплуатацию объекта при соблюдении предусмотренных чертежами мероприятий.</w:t>
      </w:r>
    </w:p>
    <w:p w:rsidR="002344E6" w:rsidRDefault="002344E6" w:rsidP="002344E6">
      <w:pPr>
        <w:tabs>
          <w:tab w:val="left" w:pos="8222"/>
        </w:tabs>
        <w:ind w:firstLine="567"/>
        <w:jc w:val="both"/>
        <w:rPr>
          <w:sz w:val="28"/>
          <w:szCs w:val="28"/>
        </w:rPr>
      </w:pPr>
      <w:bookmarkStart w:id="9" w:name="_Hlk56363933"/>
      <w:proofErr w:type="spellStart"/>
      <w:r>
        <w:rPr>
          <w:sz w:val="28"/>
          <w:szCs w:val="28"/>
        </w:rPr>
        <w:t>Реклоузер</w:t>
      </w:r>
      <w:proofErr w:type="spellEnd"/>
      <w:r>
        <w:rPr>
          <w:sz w:val="28"/>
          <w:szCs w:val="28"/>
        </w:rPr>
        <w:t xml:space="preserve"> наружной установки обеспечивает:</w:t>
      </w:r>
    </w:p>
    <w:p w:rsidR="002344E6" w:rsidRDefault="002344E6" w:rsidP="002344E6">
      <w:pPr>
        <w:tabs>
          <w:tab w:val="left" w:pos="8222"/>
        </w:tabs>
        <w:ind w:firstLine="567"/>
        <w:jc w:val="both"/>
        <w:rPr>
          <w:sz w:val="28"/>
          <w:szCs w:val="28"/>
        </w:rPr>
      </w:pPr>
      <w:r>
        <w:rPr>
          <w:sz w:val="28"/>
          <w:szCs w:val="28"/>
        </w:rPr>
        <w:t>- оперативные переключения в распределительной сети (местная и дистанционная реконфигурация сети);</w:t>
      </w:r>
    </w:p>
    <w:p w:rsidR="002344E6" w:rsidRDefault="002344E6" w:rsidP="002344E6">
      <w:pPr>
        <w:tabs>
          <w:tab w:val="left" w:pos="8222"/>
        </w:tabs>
        <w:ind w:firstLine="567"/>
        <w:jc w:val="both"/>
        <w:rPr>
          <w:sz w:val="28"/>
          <w:szCs w:val="28"/>
        </w:rPr>
      </w:pPr>
      <w:r>
        <w:rPr>
          <w:sz w:val="28"/>
          <w:szCs w:val="28"/>
        </w:rPr>
        <w:t>- автоматический ввод резервного питания;</w:t>
      </w:r>
    </w:p>
    <w:p w:rsidR="002344E6" w:rsidRDefault="002344E6" w:rsidP="002344E6">
      <w:pPr>
        <w:tabs>
          <w:tab w:val="left" w:pos="8222"/>
        </w:tabs>
        <w:ind w:firstLine="567"/>
        <w:jc w:val="both"/>
        <w:rPr>
          <w:sz w:val="28"/>
          <w:szCs w:val="28"/>
        </w:rPr>
      </w:pPr>
      <w:r>
        <w:rPr>
          <w:sz w:val="28"/>
          <w:szCs w:val="28"/>
        </w:rPr>
        <w:t>- автоматическое повторное включение при коротких замыканиях (АПВ), определение повреждённого направления ЛЭП;</w:t>
      </w:r>
    </w:p>
    <w:p w:rsidR="002344E6" w:rsidRDefault="002344E6" w:rsidP="002344E6">
      <w:pPr>
        <w:tabs>
          <w:tab w:val="left" w:pos="8222"/>
        </w:tabs>
        <w:ind w:firstLine="567"/>
        <w:jc w:val="both"/>
        <w:rPr>
          <w:sz w:val="28"/>
          <w:szCs w:val="28"/>
        </w:rPr>
      </w:pPr>
      <w:r>
        <w:rPr>
          <w:sz w:val="28"/>
          <w:szCs w:val="28"/>
        </w:rPr>
        <w:t>- автоматическое секционирование при одностороннем/двухстороннем питании;</w:t>
      </w:r>
    </w:p>
    <w:p w:rsidR="002344E6" w:rsidRPr="00185806" w:rsidRDefault="002344E6" w:rsidP="002344E6">
      <w:pPr>
        <w:tabs>
          <w:tab w:val="left" w:pos="8222"/>
        </w:tabs>
        <w:ind w:firstLine="567"/>
        <w:jc w:val="both"/>
        <w:rPr>
          <w:sz w:val="28"/>
          <w:szCs w:val="28"/>
        </w:rPr>
      </w:pPr>
      <w:r>
        <w:rPr>
          <w:sz w:val="28"/>
          <w:szCs w:val="28"/>
        </w:rPr>
        <w:t>- разделение линии электропередач на отдельные участки для обеспечения бесперебойной работы подстанций, не входящих в участок с поврежденной подстанцией.</w:t>
      </w:r>
    </w:p>
    <w:p w:rsidR="008A1D72" w:rsidRPr="00675607" w:rsidRDefault="008A1D72" w:rsidP="00CC6A86">
      <w:pPr>
        <w:ind w:firstLine="567"/>
        <w:jc w:val="both"/>
        <w:rPr>
          <w:sz w:val="28"/>
          <w:szCs w:val="28"/>
        </w:rPr>
      </w:pPr>
      <w:r w:rsidRPr="00675607">
        <w:rPr>
          <w:sz w:val="28"/>
          <w:szCs w:val="28"/>
        </w:rPr>
        <w:t>Отвод дождевых стоков с территории сохранен существующий вертикальной планировкой.</w:t>
      </w:r>
    </w:p>
    <w:p w:rsidR="00AE4EA0" w:rsidRPr="00675607" w:rsidRDefault="00AE4EA0" w:rsidP="00775DEE">
      <w:pPr>
        <w:suppressAutoHyphens/>
        <w:ind w:firstLine="567"/>
        <w:jc w:val="both"/>
        <w:rPr>
          <w:sz w:val="28"/>
          <w:szCs w:val="28"/>
        </w:rPr>
      </w:pPr>
      <w:r w:rsidRPr="00675607">
        <w:rPr>
          <w:sz w:val="28"/>
          <w:szCs w:val="28"/>
        </w:rPr>
        <w:t xml:space="preserve">При строительстве и эксплуатации объекта не прогнозируется загрязнение атмосферного воздуха в результате выбросов вредных веществ. В соответствии с существующими критериями ожидаемое воздействие на атмосферный воздух </w:t>
      </w:r>
      <w:r w:rsidRPr="00675607">
        <w:rPr>
          <w:sz w:val="28"/>
          <w:szCs w:val="28"/>
        </w:rPr>
        <w:lastRenderedPageBreak/>
        <w:t>оценивается как допустимое. Необратимых воздействий на состояние атмосферы оказано не будет. Загрязнение атмосферного воздуха сопредельных территорий в результате трансграничного переноса воздушных масс, содержащих вредные выбросы, не прогнозируется.</w:t>
      </w:r>
    </w:p>
    <w:p w:rsidR="00AE4EA0" w:rsidRPr="00675607" w:rsidRDefault="00AE4EA0" w:rsidP="00775DEE">
      <w:pPr>
        <w:suppressAutoHyphens/>
        <w:ind w:firstLine="567"/>
        <w:jc w:val="both"/>
        <w:rPr>
          <w:sz w:val="28"/>
          <w:szCs w:val="28"/>
        </w:rPr>
      </w:pPr>
      <w:r w:rsidRPr="00675607">
        <w:rPr>
          <w:sz w:val="28"/>
          <w:szCs w:val="28"/>
        </w:rPr>
        <w:t>Риск высоких шумовых воздействий будет отсутствовать.</w:t>
      </w:r>
    </w:p>
    <w:p w:rsidR="00AE18C1" w:rsidRPr="00675607" w:rsidRDefault="00AE18C1" w:rsidP="00775DEE">
      <w:pPr>
        <w:suppressAutoHyphens/>
        <w:ind w:firstLine="567"/>
        <w:jc w:val="both"/>
        <w:rPr>
          <w:sz w:val="28"/>
          <w:szCs w:val="28"/>
        </w:rPr>
      </w:pPr>
      <w:r w:rsidRPr="00675607">
        <w:rPr>
          <w:sz w:val="28"/>
          <w:szCs w:val="28"/>
        </w:rPr>
        <w:t xml:space="preserve">Возможные виды вредного воздействия на окружающую среду </w:t>
      </w:r>
      <w:r w:rsidR="008A1D72" w:rsidRPr="00675607">
        <w:rPr>
          <w:sz w:val="28"/>
          <w:szCs w:val="28"/>
        </w:rPr>
        <w:t>при эксплуатации</w:t>
      </w:r>
      <w:r w:rsidRPr="00675607">
        <w:rPr>
          <w:sz w:val="28"/>
          <w:szCs w:val="28"/>
        </w:rPr>
        <w:t xml:space="preserve"> объекта следующие:</w:t>
      </w:r>
    </w:p>
    <w:p w:rsidR="00CC6A86" w:rsidRPr="00675607" w:rsidRDefault="00CC6A86" w:rsidP="00775DEE">
      <w:pPr>
        <w:suppressAutoHyphens/>
        <w:ind w:firstLine="567"/>
        <w:jc w:val="both"/>
        <w:rPr>
          <w:sz w:val="28"/>
          <w:szCs w:val="28"/>
        </w:rPr>
      </w:pPr>
      <w:r w:rsidRPr="00675607">
        <w:rPr>
          <w:sz w:val="28"/>
          <w:szCs w:val="28"/>
        </w:rPr>
        <w:t>- воздействие на почвенные ресурсы;</w:t>
      </w:r>
    </w:p>
    <w:p w:rsidR="00AE18C1" w:rsidRPr="00675607" w:rsidRDefault="00AE18C1" w:rsidP="00775DEE">
      <w:pPr>
        <w:suppressAutoHyphens/>
        <w:ind w:firstLine="567"/>
        <w:jc w:val="both"/>
        <w:rPr>
          <w:sz w:val="28"/>
          <w:szCs w:val="28"/>
        </w:rPr>
      </w:pPr>
      <w:r w:rsidRPr="00675607">
        <w:rPr>
          <w:sz w:val="28"/>
          <w:szCs w:val="28"/>
        </w:rPr>
        <w:t>- воздействие на объекты растительного мира.</w:t>
      </w:r>
    </w:p>
    <w:p w:rsidR="00CC6A86" w:rsidRPr="00675607" w:rsidRDefault="00AE18C1" w:rsidP="00775DEE">
      <w:pPr>
        <w:suppressAutoHyphens/>
        <w:ind w:firstLine="567"/>
        <w:jc w:val="both"/>
        <w:rPr>
          <w:sz w:val="28"/>
          <w:szCs w:val="28"/>
        </w:rPr>
      </w:pPr>
      <w:r w:rsidRPr="00675607">
        <w:rPr>
          <w:sz w:val="28"/>
          <w:szCs w:val="28"/>
        </w:rPr>
        <w:t>Воздействие на растительный мир</w:t>
      </w:r>
      <w:r w:rsidR="00CC6A86" w:rsidRPr="00675607">
        <w:rPr>
          <w:sz w:val="28"/>
          <w:szCs w:val="28"/>
        </w:rPr>
        <w:t xml:space="preserve"> и почвенный покров</w:t>
      </w:r>
      <w:r w:rsidRPr="00675607">
        <w:rPr>
          <w:sz w:val="28"/>
          <w:szCs w:val="28"/>
        </w:rPr>
        <w:t xml:space="preserve"> характеризуется как умеренное. В границах </w:t>
      </w:r>
      <w:r w:rsidR="00CC6A86" w:rsidRPr="00675607">
        <w:rPr>
          <w:sz w:val="28"/>
          <w:szCs w:val="28"/>
        </w:rPr>
        <w:t>отведенного</w:t>
      </w:r>
      <w:r w:rsidRPr="00675607">
        <w:rPr>
          <w:sz w:val="28"/>
          <w:szCs w:val="28"/>
        </w:rPr>
        <w:t xml:space="preserve"> земельного участка расположены объекты растительного мира</w:t>
      </w:r>
      <w:r w:rsidR="00AE4EA0" w:rsidRPr="00675607">
        <w:rPr>
          <w:sz w:val="28"/>
          <w:szCs w:val="28"/>
        </w:rPr>
        <w:t xml:space="preserve"> – травяной покров</w:t>
      </w:r>
    </w:p>
    <w:p w:rsidR="00AE18C1" w:rsidRPr="00675607" w:rsidRDefault="00AE18C1" w:rsidP="00775DEE">
      <w:pPr>
        <w:suppressAutoHyphens/>
        <w:ind w:firstLine="567"/>
        <w:jc w:val="both"/>
        <w:rPr>
          <w:sz w:val="28"/>
          <w:szCs w:val="28"/>
        </w:rPr>
      </w:pPr>
      <w:r w:rsidRPr="00675607">
        <w:rPr>
          <w:sz w:val="28"/>
          <w:szCs w:val="28"/>
        </w:rPr>
        <w:t>В период эксплуатации воздействие на растительность будет минимальным.</w:t>
      </w:r>
    </w:p>
    <w:p w:rsidR="00AE18C1" w:rsidRPr="00675607" w:rsidRDefault="00AE18C1" w:rsidP="00775DEE">
      <w:pPr>
        <w:suppressAutoHyphens/>
        <w:ind w:firstLine="567"/>
        <w:jc w:val="both"/>
        <w:rPr>
          <w:sz w:val="28"/>
          <w:szCs w:val="28"/>
        </w:rPr>
      </w:pPr>
      <w:r w:rsidRPr="00675607">
        <w:rPr>
          <w:sz w:val="28"/>
          <w:szCs w:val="28"/>
        </w:rPr>
        <w:t xml:space="preserve">Период интенсивного воздействия на животный мир приурочен к этапу проведения строительных работ; в период эксплуатации объекта влияние приобретет </w:t>
      </w:r>
      <w:r w:rsidR="00CC6A86" w:rsidRPr="00675607">
        <w:rPr>
          <w:sz w:val="28"/>
          <w:szCs w:val="28"/>
        </w:rPr>
        <w:t>минимальное значение</w:t>
      </w:r>
      <w:r w:rsidRPr="00675607">
        <w:rPr>
          <w:sz w:val="28"/>
          <w:szCs w:val="28"/>
        </w:rPr>
        <w:t>. Необратимых изменений в окружающей природной среде, в результате которых может быть нанесен непоправимый ущерб животному миру, при реализации технических решений в рамках проекта не ожидается.</w:t>
      </w:r>
    </w:p>
    <w:p w:rsidR="0053703C" w:rsidRPr="00675607" w:rsidRDefault="0053703C" w:rsidP="0053703C">
      <w:pPr>
        <w:suppressAutoHyphens/>
        <w:ind w:firstLine="567"/>
        <w:jc w:val="both"/>
        <w:rPr>
          <w:sz w:val="28"/>
          <w:szCs w:val="28"/>
        </w:rPr>
      </w:pPr>
      <w:r w:rsidRPr="00675607">
        <w:rPr>
          <w:sz w:val="28"/>
          <w:szCs w:val="28"/>
        </w:rPr>
        <w:t xml:space="preserve">В подготовительный период и период строительства образуются строительные отходы, которые направляются на предприятие переработки или захоронения согласно реестрам объектов, размещенных на сайте Министерства </w:t>
      </w:r>
      <w:proofErr w:type="spellStart"/>
      <w:r w:rsidRPr="00675607">
        <w:rPr>
          <w:sz w:val="28"/>
          <w:szCs w:val="28"/>
        </w:rPr>
        <w:t>ПРиООС</w:t>
      </w:r>
      <w:proofErr w:type="spellEnd"/>
      <w:r w:rsidRPr="00675607">
        <w:rPr>
          <w:sz w:val="28"/>
          <w:szCs w:val="28"/>
        </w:rPr>
        <w:t xml:space="preserve"> РБ.</w:t>
      </w:r>
    </w:p>
    <w:p w:rsidR="00AE18C1" w:rsidRPr="00675607" w:rsidRDefault="00AE18C1" w:rsidP="00775DEE">
      <w:pPr>
        <w:suppressAutoHyphens/>
        <w:ind w:firstLine="567"/>
        <w:jc w:val="both"/>
        <w:rPr>
          <w:sz w:val="28"/>
          <w:szCs w:val="28"/>
        </w:rPr>
      </w:pPr>
      <w:r w:rsidRPr="00675607">
        <w:rPr>
          <w:sz w:val="28"/>
          <w:szCs w:val="28"/>
        </w:rPr>
        <w:t>В соответствии с ситуационной схемой проектируем</w:t>
      </w:r>
      <w:r w:rsidR="00E652D3" w:rsidRPr="00675607">
        <w:rPr>
          <w:sz w:val="28"/>
          <w:szCs w:val="28"/>
        </w:rPr>
        <w:t xml:space="preserve">ый объект расположен в </w:t>
      </w:r>
      <w:r w:rsidR="00CC6A86" w:rsidRPr="00675607">
        <w:rPr>
          <w:sz w:val="28"/>
          <w:szCs w:val="28"/>
        </w:rPr>
        <w:t xml:space="preserve">границах особо охраняемых природных территорий, их охранных зон: земли </w:t>
      </w:r>
      <w:r w:rsidR="002344E6">
        <w:rPr>
          <w:sz w:val="28"/>
          <w:szCs w:val="28"/>
        </w:rPr>
        <w:t>государственного ландшафтного заказника «Озеры»</w:t>
      </w:r>
      <w:r w:rsidR="0029455D" w:rsidRPr="00675607">
        <w:rPr>
          <w:sz w:val="28"/>
          <w:szCs w:val="28"/>
        </w:rPr>
        <w:t xml:space="preserve">, в водоохранной зоне реки-водоема. </w:t>
      </w:r>
      <w:r w:rsidRPr="00675607">
        <w:rPr>
          <w:sz w:val="28"/>
          <w:szCs w:val="28"/>
        </w:rPr>
        <w:t xml:space="preserve">В целях максимально возможного снижения техногенных воздействий на компоненты окружающей среды в результате реализации намечаемой деятельности разработан комплекс мер, направленных на минимизацию, смягчение и предотвращение негативных воздействий. Комплекс мер включает как технико-технологические решения, оптимальные с экологических позиций, так и специально разработанные природоохранные мероприятия, охватывающие весь диапазон выявленных негативных воздействий на окружающую среду. </w:t>
      </w:r>
    </w:p>
    <w:p w:rsidR="00AE18C1" w:rsidRPr="00675607" w:rsidRDefault="00AE18C1" w:rsidP="00775DEE">
      <w:pPr>
        <w:suppressAutoHyphens/>
        <w:ind w:firstLine="567"/>
        <w:jc w:val="both"/>
        <w:rPr>
          <w:sz w:val="28"/>
          <w:szCs w:val="28"/>
        </w:rPr>
      </w:pPr>
      <w:r w:rsidRPr="00675607">
        <w:rPr>
          <w:sz w:val="28"/>
          <w:szCs w:val="28"/>
        </w:rPr>
        <w:t xml:space="preserve">Отказ от строительства позволит сохранить существующее состояние основных компонентов природной среды, ход естественного развития природы на данной территории. Однако останется нереализованной </w:t>
      </w:r>
      <w:r w:rsidR="00CC6A86" w:rsidRPr="00675607">
        <w:rPr>
          <w:sz w:val="28"/>
          <w:szCs w:val="28"/>
        </w:rPr>
        <w:t>программа капитальной физически и морально изношенных электрических сетей, что неблагоприятно сказывается на уровне жизни населения сельского населенного пункта</w:t>
      </w:r>
      <w:r w:rsidRPr="00675607">
        <w:rPr>
          <w:sz w:val="28"/>
          <w:szCs w:val="28"/>
        </w:rPr>
        <w:t>.</w:t>
      </w:r>
    </w:p>
    <w:p w:rsidR="00AE18C1" w:rsidRPr="00675607" w:rsidRDefault="00AE18C1" w:rsidP="00775DEE">
      <w:pPr>
        <w:suppressAutoHyphens/>
        <w:ind w:firstLine="567"/>
        <w:jc w:val="both"/>
        <w:rPr>
          <w:sz w:val="28"/>
          <w:szCs w:val="28"/>
        </w:rPr>
      </w:pPr>
      <w:r w:rsidRPr="00675607">
        <w:rPr>
          <w:sz w:val="28"/>
          <w:szCs w:val="28"/>
        </w:rPr>
        <w:t>Таким образом, анализ возможных последствий реализации проекта строительства показал, что осуществление намечаемой деятельности при выполнении законодательных и нормативных требований, применении технико- технологических проектных решений, оптимальных с экологических позиций, соблюдении рекомендованных природоохранных мероприятий, является допустимым и будет незначительным – в пределах, не превышающих способность компонентов природной среды к самовосстановлению.</w:t>
      </w:r>
    </w:p>
    <w:p w:rsidR="00AE18C1" w:rsidRPr="00675607" w:rsidRDefault="00AE18C1" w:rsidP="00775DEE">
      <w:pPr>
        <w:ind w:firstLine="567"/>
        <w:jc w:val="both"/>
        <w:rPr>
          <w:rFonts w:eastAsia="Times New Roman,Bold"/>
          <w:sz w:val="28"/>
          <w:szCs w:val="28"/>
        </w:rPr>
      </w:pPr>
      <w:r w:rsidRPr="00675607">
        <w:rPr>
          <w:sz w:val="28"/>
          <w:szCs w:val="28"/>
        </w:rPr>
        <w:lastRenderedPageBreak/>
        <w:t xml:space="preserve">Деятельность </w:t>
      </w:r>
      <w:r w:rsidR="002344E6">
        <w:rPr>
          <w:sz w:val="28"/>
          <w:szCs w:val="28"/>
        </w:rPr>
        <w:t>по</w:t>
      </w:r>
      <w:r w:rsidR="0029455D" w:rsidRPr="00675607">
        <w:rPr>
          <w:sz w:val="28"/>
          <w:szCs w:val="28"/>
        </w:rPr>
        <w:t xml:space="preserve"> модернизации существующих элементов</w:t>
      </w:r>
      <w:r w:rsidR="00CC6A86" w:rsidRPr="00675607">
        <w:rPr>
          <w:sz w:val="28"/>
          <w:szCs w:val="28"/>
        </w:rPr>
        <w:t xml:space="preserve"> электросетей</w:t>
      </w:r>
      <w:r w:rsidRPr="00675607">
        <w:rPr>
          <w:sz w:val="28"/>
          <w:szCs w:val="28"/>
        </w:rPr>
        <w:t xml:space="preserve"> соответствует мировой тенденции устойчивого развития, согласно которой повышение качества жизни достигается при допустимом воздействии на окружающую среду.</w:t>
      </w:r>
    </w:p>
    <w:bookmarkEnd w:id="9"/>
    <w:p w:rsidR="00AE18C1" w:rsidRPr="00675607" w:rsidRDefault="00AE18C1" w:rsidP="00775DEE">
      <w:pPr>
        <w:ind w:firstLine="567"/>
        <w:rPr>
          <w:rStyle w:val="afa"/>
          <w:sz w:val="28"/>
          <w:szCs w:val="28"/>
        </w:rPr>
      </w:pPr>
      <w:r w:rsidRPr="00675607">
        <w:rPr>
          <w:rStyle w:val="afa"/>
          <w:sz w:val="28"/>
          <w:szCs w:val="28"/>
        </w:rPr>
        <w:br w:type="page"/>
      </w:r>
    </w:p>
    <w:p w:rsidR="000F1655" w:rsidRPr="00675607" w:rsidRDefault="000F1655" w:rsidP="00775DEE">
      <w:pPr>
        <w:pStyle w:val="1"/>
        <w:jc w:val="both"/>
        <w:rPr>
          <w:rStyle w:val="afa"/>
          <w:sz w:val="28"/>
          <w:szCs w:val="28"/>
        </w:rPr>
      </w:pPr>
      <w:r w:rsidRPr="00675607">
        <w:rPr>
          <w:rStyle w:val="afa"/>
          <w:sz w:val="28"/>
          <w:szCs w:val="28"/>
        </w:rPr>
        <w:lastRenderedPageBreak/>
        <w:t>1 Правовые аспекты планируемой хозяйственной деятельности</w:t>
      </w:r>
      <w:bookmarkEnd w:id="6"/>
    </w:p>
    <w:p w:rsidR="000F1655" w:rsidRPr="00675607" w:rsidRDefault="000F1655" w:rsidP="00775DEE">
      <w:pPr>
        <w:pStyle w:val="1"/>
        <w:jc w:val="both"/>
        <w:rPr>
          <w:rStyle w:val="afa"/>
          <w:sz w:val="28"/>
          <w:szCs w:val="28"/>
        </w:rPr>
      </w:pPr>
      <w:bookmarkStart w:id="10" w:name="_Toc321991578"/>
      <w:r w:rsidRPr="00675607">
        <w:rPr>
          <w:rStyle w:val="afa"/>
          <w:sz w:val="28"/>
          <w:szCs w:val="28"/>
        </w:rPr>
        <w:t>1.1 Требования в области охраны окружающей среды</w:t>
      </w:r>
      <w:bookmarkEnd w:id="10"/>
    </w:p>
    <w:p w:rsidR="00CD19E4" w:rsidRPr="00675607" w:rsidRDefault="00CD19E4" w:rsidP="00775DEE">
      <w:pPr>
        <w:suppressAutoHyphens/>
        <w:ind w:firstLine="567"/>
        <w:jc w:val="both"/>
        <w:rPr>
          <w:sz w:val="28"/>
          <w:szCs w:val="28"/>
        </w:rPr>
      </w:pPr>
      <w:bookmarkStart w:id="11" w:name="_Toc321991579"/>
      <w:r w:rsidRPr="00675607">
        <w:rPr>
          <w:sz w:val="28"/>
          <w:szCs w:val="28"/>
        </w:rPr>
        <w:t>Порядок проведения оценки воздействия на окружающую среду, требования к материалам и содержанию отчета о результатах проведения оценки устанавливаются в следующих нормативных документах:</w:t>
      </w:r>
    </w:p>
    <w:p w:rsidR="00CD19E4" w:rsidRPr="00675607" w:rsidRDefault="00CD19E4" w:rsidP="00775DEE">
      <w:pPr>
        <w:suppressAutoHyphens/>
        <w:ind w:firstLine="567"/>
        <w:jc w:val="both"/>
        <w:rPr>
          <w:sz w:val="28"/>
          <w:szCs w:val="28"/>
        </w:rPr>
      </w:pPr>
      <w:r w:rsidRPr="00675607">
        <w:rPr>
          <w:sz w:val="28"/>
          <w:szCs w:val="28"/>
        </w:rPr>
        <w:t>- ТКП 17.02-08.2012 «Правила проведения оценки воздействия на окружающую среду (ОВОС) и подготовки отчета»</w:t>
      </w:r>
    </w:p>
    <w:p w:rsidR="00CD19E4" w:rsidRPr="00675607" w:rsidRDefault="00CD19E4" w:rsidP="00775DEE">
      <w:pPr>
        <w:suppressAutoHyphens/>
        <w:ind w:firstLine="567"/>
        <w:jc w:val="both"/>
        <w:rPr>
          <w:sz w:val="28"/>
          <w:szCs w:val="28"/>
        </w:rPr>
      </w:pPr>
      <w:r w:rsidRPr="00675607">
        <w:rPr>
          <w:sz w:val="28"/>
          <w:szCs w:val="28"/>
        </w:rPr>
        <w:t>-Закон Республики Беларусь от 18 июля 2016 г. № 399-З «О государственной экологической экспертизе, стратегической экологической оценке и оценке воздействия на окружающую среду» (в ред. Закона №218-З от 15.07.2019г);</w:t>
      </w:r>
    </w:p>
    <w:p w:rsidR="00CD19E4" w:rsidRPr="00675607" w:rsidRDefault="00CD19E4" w:rsidP="00775DEE">
      <w:pPr>
        <w:suppressAutoHyphens/>
        <w:ind w:firstLine="567"/>
        <w:jc w:val="both"/>
        <w:rPr>
          <w:sz w:val="28"/>
          <w:szCs w:val="28"/>
        </w:rPr>
      </w:pPr>
      <w:r w:rsidRPr="00675607">
        <w:rPr>
          <w:sz w:val="28"/>
          <w:szCs w:val="28"/>
        </w:rPr>
        <w:t>- Постановление Совета министров №47 от 19 января 2017г. о некоторых мерах по реализации Закона Республики Беларусь от 18 июля 2016 года «О государственной экологической, экспертизе, стратегической оценке и оценке воздействия на окружающую среду»;</w:t>
      </w:r>
    </w:p>
    <w:p w:rsidR="00CD19E4" w:rsidRPr="00675607" w:rsidRDefault="00CD19E4" w:rsidP="00775DEE">
      <w:pPr>
        <w:suppressAutoHyphens/>
        <w:ind w:firstLine="567"/>
        <w:jc w:val="both"/>
        <w:rPr>
          <w:sz w:val="28"/>
          <w:szCs w:val="28"/>
        </w:rPr>
      </w:pPr>
      <w:r w:rsidRPr="00675607">
        <w:rPr>
          <w:sz w:val="28"/>
          <w:szCs w:val="28"/>
        </w:rPr>
        <w:t>- Указ Президента Республики Беларусь от 22 апреля 2015 г. № 166 «О приоритетных направлений научно-технической деятельности в Республике Беларусь на 2016–2020 годы»;</w:t>
      </w:r>
    </w:p>
    <w:p w:rsidR="00CD19E4" w:rsidRPr="00675607" w:rsidRDefault="00CD19E4" w:rsidP="00775DEE">
      <w:pPr>
        <w:suppressAutoHyphens/>
        <w:ind w:firstLine="567"/>
        <w:jc w:val="both"/>
        <w:rPr>
          <w:sz w:val="28"/>
          <w:szCs w:val="28"/>
        </w:rPr>
      </w:pPr>
      <w:r w:rsidRPr="00675607">
        <w:rPr>
          <w:sz w:val="28"/>
          <w:szCs w:val="28"/>
        </w:rPr>
        <w:t>-Закон «Об охране окружающей среды» (1992 г.), в редакции Закона от 18.10.2016 N 431-З;</w:t>
      </w:r>
    </w:p>
    <w:p w:rsidR="00CD19E4" w:rsidRPr="00675607" w:rsidRDefault="00CD19E4" w:rsidP="00775DEE">
      <w:pPr>
        <w:suppressAutoHyphens/>
        <w:ind w:firstLine="567"/>
        <w:jc w:val="both"/>
        <w:rPr>
          <w:sz w:val="28"/>
          <w:szCs w:val="28"/>
        </w:rPr>
      </w:pPr>
      <w:r w:rsidRPr="00675607">
        <w:rPr>
          <w:sz w:val="28"/>
          <w:szCs w:val="28"/>
        </w:rPr>
        <w:t>- Закон Республики Беларусь от 24 декабря 2015 г. № 333-З «О внесении дополнений и изменений в некоторые законы Республики Беларусь по вопросам охраны окружающей среды и участия общественности в принятии экологически значимых решений»</w:t>
      </w:r>
    </w:p>
    <w:p w:rsidR="00CD19E4" w:rsidRPr="00675607" w:rsidRDefault="00CD19E4" w:rsidP="00775DEE">
      <w:pPr>
        <w:suppressAutoHyphens/>
        <w:ind w:firstLine="567"/>
        <w:jc w:val="both"/>
        <w:rPr>
          <w:sz w:val="28"/>
          <w:szCs w:val="28"/>
        </w:rPr>
      </w:pPr>
      <w:r w:rsidRPr="00675607">
        <w:rPr>
          <w:sz w:val="28"/>
          <w:szCs w:val="28"/>
        </w:rPr>
        <w:t>-Закон Республики Беларусь от 14 июня 2003 г. № 205-З «О растительном мире» в редакции от 18.07.2016 N 402-З;</w:t>
      </w:r>
    </w:p>
    <w:p w:rsidR="00CD19E4" w:rsidRPr="00675607" w:rsidRDefault="00CD19E4" w:rsidP="00775DEE">
      <w:pPr>
        <w:suppressAutoHyphens/>
        <w:ind w:firstLine="567"/>
        <w:jc w:val="both"/>
        <w:rPr>
          <w:sz w:val="28"/>
          <w:szCs w:val="28"/>
        </w:rPr>
      </w:pPr>
      <w:r w:rsidRPr="00675607">
        <w:rPr>
          <w:sz w:val="28"/>
          <w:szCs w:val="28"/>
        </w:rPr>
        <w:t>- Закон Республики Беларусь от 10 июля 2007 г. № 257-З «О животном мире» в редакции от 18.07.2016 N 399-З</w:t>
      </w:r>
      <w:proofErr w:type="gramStart"/>
      <w:r w:rsidRPr="00675607">
        <w:rPr>
          <w:sz w:val="28"/>
          <w:szCs w:val="28"/>
        </w:rPr>
        <w:t xml:space="preserve"> ;</w:t>
      </w:r>
      <w:proofErr w:type="gramEnd"/>
    </w:p>
    <w:p w:rsidR="00CD19E4" w:rsidRPr="00675607" w:rsidRDefault="00CD19E4" w:rsidP="00775DEE">
      <w:pPr>
        <w:suppressAutoHyphens/>
        <w:ind w:firstLine="567"/>
        <w:jc w:val="both"/>
        <w:rPr>
          <w:sz w:val="28"/>
          <w:szCs w:val="28"/>
        </w:rPr>
      </w:pPr>
      <w:r w:rsidRPr="00675607">
        <w:rPr>
          <w:sz w:val="28"/>
          <w:szCs w:val="28"/>
        </w:rPr>
        <w:t>- Постановление Совета Министров Республики Беларусь 19.11.2010 N1707 (в редакции постановления Совета Министров Республики Беларусь 03.09.2015 N 743) Стратегия по сохранению и устойчивому использованию биологического разнообразия (в ред. Постановления Совмина от 30.09.2016 N793);</w:t>
      </w:r>
    </w:p>
    <w:p w:rsidR="00CD19E4" w:rsidRPr="00675607" w:rsidRDefault="00CD19E4" w:rsidP="00775DEE">
      <w:pPr>
        <w:suppressAutoHyphens/>
        <w:ind w:firstLine="567"/>
        <w:jc w:val="both"/>
        <w:rPr>
          <w:sz w:val="28"/>
          <w:szCs w:val="28"/>
        </w:rPr>
      </w:pPr>
      <w:r w:rsidRPr="00675607">
        <w:rPr>
          <w:sz w:val="28"/>
          <w:szCs w:val="28"/>
        </w:rPr>
        <w:t>-Конвенция о биологическом разнообразии (1992 г.);</w:t>
      </w:r>
    </w:p>
    <w:p w:rsidR="00CD19E4" w:rsidRPr="00675607" w:rsidRDefault="00CD19E4" w:rsidP="00775DEE">
      <w:pPr>
        <w:suppressAutoHyphens/>
        <w:ind w:firstLine="567"/>
        <w:jc w:val="both"/>
        <w:rPr>
          <w:sz w:val="28"/>
          <w:szCs w:val="28"/>
        </w:rPr>
      </w:pPr>
      <w:r w:rsidRPr="00675607">
        <w:rPr>
          <w:sz w:val="28"/>
          <w:szCs w:val="28"/>
        </w:rPr>
        <w:t>-Красная книга Республики Беларусь (животные, 2005; растения, 2006 г.);</w:t>
      </w:r>
    </w:p>
    <w:p w:rsidR="00CD19E4" w:rsidRPr="00675607" w:rsidRDefault="00CD19E4" w:rsidP="00775DEE">
      <w:pPr>
        <w:suppressAutoHyphens/>
        <w:ind w:firstLine="567"/>
        <w:jc w:val="both"/>
        <w:rPr>
          <w:sz w:val="28"/>
          <w:szCs w:val="28"/>
        </w:rPr>
      </w:pPr>
      <w:r w:rsidRPr="00675607">
        <w:rPr>
          <w:sz w:val="28"/>
          <w:szCs w:val="28"/>
        </w:rPr>
        <w:t>- Санитарные нормы, правила и гигиенические нормативы «Требования к санитарно-защитным зонам организаций, сооружений и иных объектов, оказывающим воздействия на здоровье человека и окружающую среду», утвержденные Постановлением Министерства здравоохранения Республики Беларусь от 11 октября 2017 № 91;</w:t>
      </w:r>
    </w:p>
    <w:p w:rsidR="00CD19E4" w:rsidRPr="00675607" w:rsidRDefault="00CD19E4" w:rsidP="00775DEE">
      <w:pPr>
        <w:suppressAutoHyphens/>
        <w:ind w:firstLine="567"/>
        <w:jc w:val="both"/>
        <w:rPr>
          <w:sz w:val="28"/>
          <w:szCs w:val="28"/>
        </w:rPr>
      </w:pPr>
      <w:r w:rsidRPr="00675607">
        <w:rPr>
          <w:sz w:val="28"/>
          <w:szCs w:val="28"/>
        </w:rPr>
        <w:t>- Постановление Министерства здравоохранения Республики Беларусь 8 ноября 2016 №113 «Об утверждении нормативов предельно допустимых концентраций загрязняющих веществ в атмосферном воздухе и ориентировочно безопасных уровней воздействия загрязняющих веществ в атмосферном воздухе населенных пунктов и мест массового отдыха населения»;</w:t>
      </w:r>
    </w:p>
    <w:p w:rsidR="00CD19E4" w:rsidRPr="00675607" w:rsidRDefault="00CD19E4" w:rsidP="00775DEE">
      <w:pPr>
        <w:suppressAutoHyphens/>
        <w:ind w:firstLine="567"/>
        <w:jc w:val="both"/>
        <w:rPr>
          <w:sz w:val="28"/>
          <w:szCs w:val="28"/>
        </w:rPr>
      </w:pPr>
      <w:r w:rsidRPr="00675607">
        <w:rPr>
          <w:sz w:val="28"/>
          <w:szCs w:val="28"/>
        </w:rPr>
        <w:t xml:space="preserve">- Постановление Министерства здравоохранения Республики Беларусь 21 декабря 2010 г № 174 «Об утверждении классов опасности загрязняющих </w:t>
      </w:r>
      <w:r w:rsidRPr="00675607">
        <w:rPr>
          <w:sz w:val="28"/>
          <w:szCs w:val="28"/>
        </w:rPr>
        <w:lastRenderedPageBreak/>
        <w:t>веществ в атмосферном воздухе и установлении порядка отнесения загрязняющих веществ к определенным классам опасности загрязняющих веществ».</w:t>
      </w:r>
    </w:p>
    <w:p w:rsidR="00CD19E4" w:rsidRPr="00675607" w:rsidRDefault="00CD19E4" w:rsidP="00775DEE">
      <w:pPr>
        <w:suppressAutoHyphens/>
        <w:ind w:firstLine="567"/>
        <w:jc w:val="both"/>
        <w:rPr>
          <w:sz w:val="28"/>
          <w:szCs w:val="28"/>
        </w:rPr>
      </w:pPr>
      <w:r w:rsidRPr="00675607">
        <w:rPr>
          <w:sz w:val="28"/>
          <w:szCs w:val="28"/>
        </w:rPr>
        <w:t xml:space="preserve">- </w:t>
      </w:r>
      <w:proofErr w:type="spellStart"/>
      <w:r w:rsidRPr="00675607">
        <w:rPr>
          <w:sz w:val="28"/>
          <w:szCs w:val="28"/>
        </w:rPr>
        <w:t>ЭкоНиП</w:t>
      </w:r>
      <w:proofErr w:type="spellEnd"/>
      <w:r w:rsidRPr="00675607">
        <w:rPr>
          <w:sz w:val="28"/>
          <w:szCs w:val="28"/>
        </w:rPr>
        <w:t xml:space="preserve"> 17.01.06-001-2017 «Охрана окружающей среды и природопользование. Требования экологической безопасности»</w:t>
      </w:r>
      <w:r w:rsidR="0053703C">
        <w:rPr>
          <w:sz w:val="28"/>
          <w:szCs w:val="28"/>
        </w:rPr>
        <w:t xml:space="preserve"> с изм. и доп.;</w:t>
      </w:r>
    </w:p>
    <w:p w:rsidR="00CD19E4" w:rsidRPr="00675607" w:rsidRDefault="00CD19E4" w:rsidP="00775DEE">
      <w:pPr>
        <w:suppressAutoHyphens/>
        <w:ind w:firstLine="567"/>
        <w:jc w:val="both"/>
        <w:rPr>
          <w:sz w:val="28"/>
          <w:szCs w:val="28"/>
        </w:rPr>
      </w:pPr>
      <w:r w:rsidRPr="00675607">
        <w:rPr>
          <w:sz w:val="28"/>
          <w:szCs w:val="28"/>
        </w:rPr>
        <w:t>- Санитарные нормы, правила и гигиенические нормативы «Шум на рабочих местах, в транспортных средствах, в помещениях жилых, общественных зданий и на территории жилой застройки», утвержденные Постановлением Министерства здравоохранения Республики Беларусь 16.11.2011 № 115;</w:t>
      </w:r>
    </w:p>
    <w:p w:rsidR="00CD19E4" w:rsidRPr="00675607" w:rsidRDefault="00CD19E4" w:rsidP="00775DEE">
      <w:pPr>
        <w:suppressAutoHyphens/>
        <w:ind w:firstLine="567"/>
        <w:jc w:val="both"/>
        <w:rPr>
          <w:sz w:val="28"/>
          <w:szCs w:val="28"/>
        </w:rPr>
      </w:pPr>
      <w:r w:rsidRPr="00675607">
        <w:rPr>
          <w:sz w:val="28"/>
          <w:szCs w:val="28"/>
        </w:rPr>
        <w:t>- Гигиенический норматив «Гигиенический норматив содержания загрязняющих веществ в атмосферном воздухе, обладающих эффектом суммации», утвержденный Постановлением Министерства здравоохранения Республики Беларусь 30.03.2015 N 33.</w:t>
      </w:r>
    </w:p>
    <w:p w:rsidR="00CD19E4" w:rsidRPr="00675607" w:rsidRDefault="00CD19E4" w:rsidP="00775DEE">
      <w:pPr>
        <w:suppressAutoHyphens/>
        <w:ind w:firstLine="567"/>
        <w:jc w:val="both"/>
        <w:rPr>
          <w:sz w:val="28"/>
          <w:szCs w:val="28"/>
        </w:rPr>
      </w:pPr>
      <w:r w:rsidRPr="00675607">
        <w:rPr>
          <w:sz w:val="28"/>
          <w:szCs w:val="28"/>
        </w:rPr>
        <w:t>- Постановление Совета Министров республики Беларусь от 25.10.2011 №1426 (в редакции Постановления Совета Министров Республики Беларусь от 14.12.2016г. №1020) «О некоторых вопросах обращения с объектами растительного мира».</w:t>
      </w:r>
    </w:p>
    <w:p w:rsidR="00CD19E4" w:rsidRPr="00675607" w:rsidRDefault="00CD19E4" w:rsidP="00775DEE">
      <w:pPr>
        <w:autoSpaceDE w:val="0"/>
        <w:autoSpaceDN w:val="0"/>
        <w:adjustRightInd w:val="0"/>
        <w:ind w:firstLine="567"/>
        <w:jc w:val="both"/>
        <w:rPr>
          <w:bCs/>
          <w:sz w:val="28"/>
          <w:szCs w:val="28"/>
        </w:rPr>
      </w:pPr>
      <w:r w:rsidRPr="00675607">
        <w:rPr>
          <w:bCs/>
          <w:sz w:val="28"/>
          <w:szCs w:val="28"/>
        </w:rPr>
        <w:t xml:space="preserve">Закон Республики Беларусь «Об охране окружающей среды» от 26 ноября 1992 г. № 1982-XII определяет общие требования в области охраны окружающей среды при размещении, проектировании, строительстве, вводе в эксплуатацию, эксплуатации, </w:t>
      </w:r>
      <w:r w:rsidRPr="00675607">
        <w:rPr>
          <w:sz w:val="28"/>
          <w:szCs w:val="28"/>
        </w:rPr>
        <w:t>консервации, демонтаже и сносе зданий, сооружений и иных объектов</w:t>
      </w:r>
      <w:r w:rsidRPr="00675607">
        <w:rPr>
          <w:bCs/>
          <w:sz w:val="28"/>
          <w:szCs w:val="28"/>
        </w:rPr>
        <w:t>. Законом установлена обязанность юридических лиц и индивидуальных предпринимателей обеспечивать благоприятное состояние окружающей среды, в том числе предусматривать:</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сохранение, восстановление и (или) оздоровление окружающей среды;</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снижение (предотвращение) вредного воздействия на окружающую среду;</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применение малоотходных, энерго- и ресурсосберегающих технологий;</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рациональное использование природных ресурсов;</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предотвращение аварий и иных чрезвычайных ситуаций;</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материальные, финансовые и иные средства на компенсацию возможного вреда окружающей среде;</w:t>
      </w:r>
    </w:p>
    <w:p w:rsidR="00CD19E4" w:rsidRPr="00675607" w:rsidRDefault="00CD19E4"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финансовые гарантии выполнения планируемых мероприятий по охране окружающей среды.</w:t>
      </w:r>
    </w:p>
    <w:p w:rsidR="00CD19E4" w:rsidRPr="00675607" w:rsidRDefault="00CD19E4" w:rsidP="00775DEE">
      <w:pPr>
        <w:pStyle w:val="ConsPlusNormal"/>
        <w:widowControl/>
        <w:ind w:firstLine="567"/>
        <w:jc w:val="both"/>
        <w:rPr>
          <w:rFonts w:ascii="Times New Roman" w:hAnsi="Times New Roman" w:cs="Times New Roman"/>
          <w:sz w:val="28"/>
          <w:szCs w:val="28"/>
        </w:rPr>
      </w:pPr>
      <w:r w:rsidRPr="00675607">
        <w:rPr>
          <w:rFonts w:ascii="Times New Roman" w:hAnsi="Times New Roman" w:cs="Times New Roman"/>
          <w:sz w:val="28"/>
          <w:szCs w:val="28"/>
        </w:rPr>
        <w:t>При размещении зданий, сооружений и иных объектов должно быть обеспечено выполнение требований в области охраны окружающей среды с учетом ближайших и отдаленных экологических, экономических, демографических и иных последствий эксплуатации указанных объектов и соблюдением приоритета сохранения благоприятной окружающей среды, биологического разнообразия, рационального использования и воспроизводства природных ресурсов.</w:t>
      </w:r>
    </w:p>
    <w:p w:rsidR="00CD19E4" w:rsidRPr="00675607" w:rsidRDefault="00CD19E4" w:rsidP="00775DEE">
      <w:pPr>
        <w:pStyle w:val="ConsPlusNormal"/>
        <w:widowControl/>
        <w:ind w:firstLine="567"/>
        <w:jc w:val="both"/>
        <w:rPr>
          <w:rFonts w:ascii="Times New Roman" w:hAnsi="Times New Roman" w:cs="Times New Roman"/>
          <w:sz w:val="28"/>
          <w:szCs w:val="28"/>
        </w:rPr>
      </w:pPr>
      <w:r w:rsidRPr="00675607">
        <w:rPr>
          <w:rFonts w:ascii="Times New Roman" w:hAnsi="Times New Roman" w:cs="Times New Roman"/>
          <w:sz w:val="28"/>
          <w:szCs w:val="28"/>
        </w:rPr>
        <w:t xml:space="preserve">При разработке проектов строительства сооружений должны учитываться нормативы допустимой антропогенной нагрузки на окружающую среду, предусматриваться мероприятия по предупреждению и устранению загрязнения окружающей среды, а также способы обращения с отходами, применяться ресурсосберегающие, малоотходные, безотходные технологии, способствующие </w:t>
      </w:r>
      <w:r w:rsidRPr="00675607">
        <w:rPr>
          <w:rFonts w:ascii="Times New Roman" w:hAnsi="Times New Roman" w:cs="Times New Roman"/>
          <w:sz w:val="28"/>
          <w:szCs w:val="28"/>
        </w:rPr>
        <w:lastRenderedPageBreak/>
        <w:t>охране окружающей среды, восстановлению природной среды, рациональному использованию и воспроизводству природных ресурсов.</w:t>
      </w:r>
    </w:p>
    <w:p w:rsidR="00CD19E4" w:rsidRPr="00675607" w:rsidRDefault="00CD19E4" w:rsidP="00775DEE">
      <w:pPr>
        <w:pStyle w:val="Default"/>
        <w:ind w:firstLine="567"/>
        <w:jc w:val="both"/>
        <w:rPr>
          <w:color w:val="auto"/>
          <w:spacing w:val="-2"/>
          <w:sz w:val="28"/>
          <w:szCs w:val="28"/>
        </w:rPr>
      </w:pPr>
      <w:bookmarkStart w:id="12" w:name="_Hlk56364552"/>
      <w:r w:rsidRPr="00675607">
        <w:rPr>
          <w:color w:val="auto"/>
          <w:sz w:val="28"/>
          <w:szCs w:val="28"/>
        </w:rPr>
        <w:t xml:space="preserve">Закон </w:t>
      </w:r>
      <w:r w:rsidRPr="00675607">
        <w:rPr>
          <w:color w:val="auto"/>
          <w:spacing w:val="-2"/>
          <w:sz w:val="28"/>
          <w:szCs w:val="28"/>
        </w:rPr>
        <w:t xml:space="preserve">Республики Беларусь «Об охране окружающей среды» (ст. 58) предписывает проведение оценки воздействия на окружающую среду </w:t>
      </w:r>
      <w:r w:rsidRPr="00675607">
        <w:rPr>
          <w:color w:val="auto"/>
          <w:sz w:val="28"/>
          <w:szCs w:val="28"/>
        </w:rPr>
        <w:t xml:space="preserve">в отношении планируемой хозяйственной и иной деятельности, которая может оказать вредное воздействие </w:t>
      </w:r>
      <w:r w:rsidRPr="00675607">
        <w:rPr>
          <w:color w:val="auto"/>
          <w:spacing w:val="-2"/>
          <w:sz w:val="28"/>
          <w:szCs w:val="28"/>
        </w:rPr>
        <w:t xml:space="preserve">на окружающую среду.  Перечень видов и объектов хозяйственной и иной деятельности, для которых оценка воздействия на окружающую среду проводится в обязательном порядке, приводится в ст. 7 Закона «О государственной экологической экспертизе, стратегической экологической оценке и оценке воздействия на окружающую среду» № 399-3 от 18.07.2016 г (в ред. №218-З от 15.07.2019г). </w:t>
      </w:r>
    </w:p>
    <w:p w:rsidR="00CF2E5D" w:rsidRPr="00675607" w:rsidRDefault="002161B4" w:rsidP="00CF2E5D">
      <w:pPr>
        <w:pStyle w:val="Default"/>
        <w:ind w:firstLine="567"/>
        <w:jc w:val="both"/>
        <w:rPr>
          <w:color w:val="auto"/>
          <w:spacing w:val="-2"/>
          <w:sz w:val="28"/>
          <w:szCs w:val="28"/>
        </w:rPr>
      </w:pPr>
      <w:r w:rsidRPr="00675607">
        <w:rPr>
          <w:color w:val="auto"/>
          <w:spacing w:val="-2"/>
          <w:sz w:val="28"/>
          <w:szCs w:val="28"/>
        </w:rPr>
        <w:t xml:space="preserve">Объект хозяйственной деятельности, </w:t>
      </w:r>
      <w:r w:rsidR="00B00864" w:rsidRPr="00675607">
        <w:rPr>
          <w:color w:val="auto"/>
          <w:spacing w:val="-2"/>
          <w:sz w:val="28"/>
          <w:szCs w:val="28"/>
        </w:rPr>
        <w:t xml:space="preserve">который </w:t>
      </w:r>
      <w:r w:rsidR="00C90BE1">
        <w:rPr>
          <w:color w:val="auto"/>
          <w:spacing w:val="-2"/>
          <w:sz w:val="28"/>
          <w:szCs w:val="28"/>
        </w:rPr>
        <w:t xml:space="preserve">частично </w:t>
      </w:r>
      <w:r w:rsidR="00B00864" w:rsidRPr="00675607">
        <w:rPr>
          <w:color w:val="auto"/>
          <w:spacing w:val="-2"/>
          <w:sz w:val="28"/>
          <w:szCs w:val="28"/>
        </w:rPr>
        <w:t xml:space="preserve">располагается </w:t>
      </w:r>
      <w:r w:rsidR="00CC6A86" w:rsidRPr="00675607">
        <w:rPr>
          <w:color w:val="auto"/>
          <w:spacing w:val="-2"/>
          <w:sz w:val="28"/>
          <w:szCs w:val="28"/>
        </w:rPr>
        <w:t>в границах особо охраняемых природных территорий (</w:t>
      </w:r>
      <w:r w:rsidR="00CF2E5D" w:rsidRPr="00675607">
        <w:rPr>
          <w:color w:val="auto"/>
          <w:spacing w:val="-2"/>
          <w:sz w:val="28"/>
          <w:szCs w:val="28"/>
        </w:rPr>
        <w:t xml:space="preserve">заказник и памятника природы </w:t>
      </w:r>
      <w:r w:rsidR="00CC6A86" w:rsidRPr="00675607">
        <w:rPr>
          <w:color w:val="auto"/>
          <w:spacing w:val="-2"/>
          <w:sz w:val="28"/>
          <w:szCs w:val="28"/>
        </w:rPr>
        <w:t>ГЛХУ «</w:t>
      </w:r>
      <w:proofErr w:type="spellStart"/>
      <w:r w:rsidR="00C90BE1">
        <w:rPr>
          <w:color w:val="auto"/>
          <w:spacing w:val="-2"/>
          <w:sz w:val="28"/>
          <w:szCs w:val="28"/>
        </w:rPr>
        <w:t>Скидельский</w:t>
      </w:r>
      <w:proofErr w:type="spellEnd"/>
      <w:r w:rsidR="00CC6A86" w:rsidRPr="00675607">
        <w:rPr>
          <w:color w:val="auto"/>
          <w:spacing w:val="-2"/>
          <w:sz w:val="28"/>
          <w:szCs w:val="28"/>
        </w:rPr>
        <w:t xml:space="preserve"> лесхоз» </w:t>
      </w:r>
      <w:r w:rsidR="00C90BE1">
        <w:rPr>
          <w:color w:val="auto"/>
          <w:spacing w:val="-2"/>
          <w:sz w:val="28"/>
          <w:szCs w:val="28"/>
        </w:rPr>
        <w:t>ГЛЗ «</w:t>
      </w:r>
      <w:proofErr w:type="spellStart"/>
      <w:r w:rsidR="00C90BE1">
        <w:rPr>
          <w:color w:val="auto"/>
          <w:spacing w:val="-2"/>
          <w:sz w:val="28"/>
          <w:szCs w:val="28"/>
        </w:rPr>
        <w:t>Озеры</w:t>
      </w:r>
      <w:proofErr w:type="spellEnd"/>
      <w:r w:rsidR="00C90BE1">
        <w:rPr>
          <w:color w:val="auto"/>
          <w:spacing w:val="-2"/>
          <w:sz w:val="28"/>
          <w:szCs w:val="28"/>
        </w:rPr>
        <w:t>»</w:t>
      </w:r>
      <w:r w:rsidR="00CC6A86" w:rsidRPr="00675607">
        <w:rPr>
          <w:color w:val="auto"/>
          <w:spacing w:val="-2"/>
          <w:sz w:val="28"/>
          <w:szCs w:val="28"/>
        </w:rPr>
        <w:t>)</w:t>
      </w:r>
      <w:r w:rsidR="00CF2E5D" w:rsidRPr="00675607">
        <w:rPr>
          <w:color w:val="auto"/>
          <w:spacing w:val="-2"/>
          <w:sz w:val="28"/>
          <w:szCs w:val="28"/>
        </w:rPr>
        <w:t xml:space="preserve"> вне границ населенного пункта</w:t>
      </w:r>
      <w:r w:rsidR="00C90BE1">
        <w:rPr>
          <w:color w:val="auto"/>
          <w:spacing w:val="-2"/>
          <w:sz w:val="28"/>
          <w:szCs w:val="28"/>
        </w:rPr>
        <w:t xml:space="preserve"> </w:t>
      </w:r>
      <w:r w:rsidR="00EF5032" w:rsidRPr="00675607">
        <w:rPr>
          <w:color w:val="auto"/>
          <w:spacing w:val="-2"/>
          <w:sz w:val="28"/>
          <w:szCs w:val="28"/>
        </w:rPr>
        <w:t xml:space="preserve">согласно </w:t>
      </w:r>
      <w:r w:rsidR="00CC6A86" w:rsidRPr="00675607">
        <w:rPr>
          <w:color w:val="auto"/>
          <w:spacing w:val="-2"/>
          <w:sz w:val="28"/>
          <w:szCs w:val="28"/>
        </w:rPr>
        <w:t xml:space="preserve">Акта выбора земельного участка от </w:t>
      </w:r>
      <w:r w:rsidR="00C90BE1">
        <w:rPr>
          <w:color w:val="auto"/>
          <w:spacing w:val="-2"/>
          <w:sz w:val="28"/>
          <w:szCs w:val="28"/>
        </w:rPr>
        <w:t>11.12</w:t>
      </w:r>
      <w:r w:rsidR="00CC6A86" w:rsidRPr="00675607">
        <w:rPr>
          <w:color w:val="auto"/>
          <w:spacing w:val="-2"/>
          <w:sz w:val="28"/>
          <w:szCs w:val="28"/>
        </w:rPr>
        <w:t>.20</w:t>
      </w:r>
      <w:r w:rsidR="00CF2E5D" w:rsidRPr="00675607">
        <w:rPr>
          <w:color w:val="auto"/>
          <w:spacing w:val="-2"/>
          <w:sz w:val="28"/>
          <w:szCs w:val="28"/>
        </w:rPr>
        <w:t>2</w:t>
      </w:r>
      <w:r w:rsidR="00C90BE1">
        <w:rPr>
          <w:color w:val="auto"/>
          <w:spacing w:val="-2"/>
          <w:sz w:val="28"/>
          <w:szCs w:val="28"/>
        </w:rPr>
        <w:t>1</w:t>
      </w:r>
      <w:r w:rsidR="00CC6A86" w:rsidRPr="00675607">
        <w:rPr>
          <w:color w:val="auto"/>
          <w:spacing w:val="-2"/>
          <w:sz w:val="28"/>
          <w:szCs w:val="28"/>
        </w:rPr>
        <w:t>г</w:t>
      </w:r>
      <w:r w:rsidRPr="00675607">
        <w:rPr>
          <w:color w:val="auto"/>
          <w:spacing w:val="-2"/>
          <w:sz w:val="28"/>
          <w:szCs w:val="28"/>
        </w:rPr>
        <w:t>, является объектом подлежащим оценке воздействия на окружающую среду в соответствии с подпунктом 1.</w:t>
      </w:r>
      <w:r w:rsidR="00B00864" w:rsidRPr="00675607">
        <w:rPr>
          <w:color w:val="auto"/>
          <w:spacing w:val="-2"/>
          <w:sz w:val="28"/>
          <w:szCs w:val="28"/>
        </w:rPr>
        <w:t>3</w:t>
      </w:r>
      <w:r w:rsidR="00EF5032" w:rsidRPr="00675607">
        <w:rPr>
          <w:color w:val="auto"/>
          <w:spacing w:val="-2"/>
          <w:sz w:val="28"/>
          <w:szCs w:val="28"/>
        </w:rPr>
        <w:t>2</w:t>
      </w:r>
      <w:r w:rsidRPr="00675607">
        <w:rPr>
          <w:color w:val="auto"/>
          <w:spacing w:val="-2"/>
          <w:sz w:val="28"/>
          <w:szCs w:val="28"/>
        </w:rPr>
        <w:t xml:space="preserve"> пункта 1 ст</w:t>
      </w:r>
      <w:r w:rsidR="00775DEE" w:rsidRPr="00675607">
        <w:rPr>
          <w:color w:val="auto"/>
          <w:spacing w:val="-2"/>
          <w:sz w:val="28"/>
          <w:szCs w:val="28"/>
        </w:rPr>
        <w:t>.</w:t>
      </w:r>
      <w:r w:rsidRPr="00675607">
        <w:rPr>
          <w:color w:val="auto"/>
          <w:spacing w:val="-2"/>
          <w:sz w:val="28"/>
          <w:szCs w:val="28"/>
        </w:rPr>
        <w:t>7 Закона № 399-3 от 18.07.2016 г</w:t>
      </w:r>
      <w:r w:rsidR="00CF2E5D" w:rsidRPr="00675607">
        <w:rPr>
          <w:color w:val="auto"/>
          <w:spacing w:val="-2"/>
          <w:sz w:val="28"/>
          <w:szCs w:val="28"/>
        </w:rPr>
        <w:t xml:space="preserve">. </w:t>
      </w:r>
    </w:p>
    <w:p w:rsidR="00CF2E5D" w:rsidRPr="00675607" w:rsidRDefault="002161B4" w:rsidP="00CF2E5D">
      <w:pPr>
        <w:spacing w:line="240" w:lineRule="atLeast"/>
        <w:ind w:right="146" w:firstLine="567"/>
        <w:jc w:val="both"/>
        <w:rPr>
          <w:spacing w:val="-2"/>
          <w:sz w:val="28"/>
          <w:szCs w:val="28"/>
        </w:rPr>
      </w:pPr>
      <w:r w:rsidRPr="00675607">
        <w:rPr>
          <w:spacing w:val="-2"/>
          <w:sz w:val="28"/>
          <w:szCs w:val="28"/>
        </w:rPr>
        <w:t>Согласно решениям, предусмотренным в проекте</w:t>
      </w:r>
      <w:r w:rsidR="0059408E" w:rsidRPr="00675607">
        <w:rPr>
          <w:spacing w:val="-2"/>
          <w:sz w:val="28"/>
          <w:szCs w:val="28"/>
        </w:rPr>
        <w:t>,</w:t>
      </w:r>
      <w:r w:rsidRPr="00675607">
        <w:rPr>
          <w:spacing w:val="-2"/>
          <w:sz w:val="28"/>
          <w:szCs w:val="28"/>
        </w:rPr>
        <w:t xml:space="preserve"> режим использования поверхностных вод, почв и земельных ресурсов, </w:t>
      </w:r>
      <w:r w:rsidR="00CC6A86" w:rsidRPr="00675607">
        <w:rPr>
          <w:spacing w:val="-2"/>
          <w:sz w:val="28"/>
          <w:szCs w:val="28"/>
        </w:rPr>
        <w:t xml:space="preserve">растительного и животного мира, </w:t>
      </w:r>
      <w:r w:rsidRPr="00675607">
        <w:rPr>
          <w:spacing w:val="-2"/>
          <w:sz w:val="28"/>
          <w:szCs w:val="28"/>
        </w:rPr>
        <w:t>воздействие на атмосферный воздух будет соблюдаться.</w:t>
      </w:r>
      <w:r w:rsidR="00CF2E5D" w:rsidRPr="00675607">
        <w:rPr>
          <w:spacing w:val="-2"/>
          <w:sz w:val="28"/>
          <w:szCs w:val="28"/>
        </w:rPr>
        <w:t xml:space="preserve"> Обеспечивается выполнение следующих условий:</w:t>
      </w:r>
    </w:p>
    <w:p w:rsidR="00CF2E5D" w:rsidRPr="00675607" w:rsidRDefault="00CF2E5D" w:rsidP="00CF2E5D">
      <w:pPr>
        <w:spacing w:line="240" w:lineRule="atLeast"/>
        <w:ind w:right="146" w:firstLine="567"/>
        <w:jc w:val="both"/>
        <w:rPr>
          <w:spacing w:val="-2"/>
          <w:sz w:val="28"/>
          <w:szCs w:val="28"/>
        </w:rPr>
      </w:pPr>
      <w:r w:rsidRPr="00675607">
        <w:rPr>
          <w:spacing w:val="-2"/>
          <w:sz w:val="28"/>
          <w:szCs w:val="28"/>
        </w:rPr>
        <w:t>- не планируется увеличения суммы валового выброса загрязняющих веществ в атмосферный воздух: отсутствуют проектируемые источник выбросов;</w:t>
      </w:r>
    </w:p>
    <w:p w:rsidR="00CF2E5D" w:rsidRPr="00675607" w:rsidRDefault="00CF2E5D" w:rsidP="00CF2E5D">
      <w:pPr>
        <w:spacing w:line="240" w:lineRule="atLeast"/>
        <w:ind w:right="146" w:firstLine="567"/>
        <w:jc w:val="both"/>
        <w:rPr>
          <w:spacing w:val="-2"/>
          <w:sz w:val="28"/>
          <w:szCs w:val="28"/>
        </w:rPr>
      </w:pPr>
      <w:r w:rsidRPr="00675607">
        <w:rPr>
          <w:spacing w:val="-2"/>
          <w:sz w:val="28"/>
          <w:szCs w:val="28"/>
        </w:rPr>
        <w:t xml:space="preserve">- не планируется увеличения объемов сточных вод: </w:t>
      </w:r>
      <w:proofErr w:type="spellStart"/>
      <w:r w:rsidRPr="00675607">
        <w:rPr>
          <w:spacing w:val="-2"/>
          <w:sz w:val="28"/>
          <w:szCs w:val="28"/>
        </w:rPr>
        <w:t>отсуствуют</w:t>
      </w:r>
      <w:proofErr w:type="spellEnd"/>
      <w:r w:rsidRPr="00675607">
        <w:rPr>
          <w:spacing w:val="-2"/>
          <w:sz w:val="28"/>
          <w:szCs w:val="28"/>
        </w:rPr>
        <w:t xml:space="preserve"> проектируемые источники образования сточных вод;</w:t>
      </w:r>
    </w:p>
    <w:p w:rsidR="00CF2E5D" w:rsidRPr="00675607" w:rsidRDefault="00CF2E5D" w:rsidP="00CF2E5D">
      <w:pPr>
        <w:spacing w:line="240" w:lineRule="atLeast"/>
        <w:ind w:right="146" w:firstLine="567"/>
        <w:jc w:val="both"/>
        <w:rPr>
          <w:spacing w:val="-2"/>
          <w:sz w:val="28"/>
          <w:szCs w:val="28"/>
        </w:rPr>
      </w:pPr>
      <w:r w:rsidRPr="00675607">
        <w:rPr>
          <w:spacing w:val="-2"/>
          <w:sz w:val="28"/>
          <w:szCs w:val="28"/>
        </w:rPr>
        <w:t xml:space="preserve">- в постоянное </w:t>
      </w:r>
      <w:r w:rsidR="00D02EE2">
        <w:rPr>
          <w:spacing w:val="-2"/>
          <w:sz w:val="28"/>
          <w:szCs w:val="28"/>
        </w:rPr>
        <w:t xml:space="preserve">и частично временное </w:t>
      </w:r>
      <w:r w:rsidRPr="00675607">
        <w:rPr>
          <w:spacing w:val="-2"/>
          <w:sz w:val="28"/>
          <w:szCs w:val="28"/>
        </w:rPr>
        <w:t xml:space="preserve">пользование предоставляется земельный участок для </w:t>
      </w:r>
      <w:r w:rsidR="00D02EE2">
        <w:rPr>
          <w:spacing w:val="-2"/>
          <w:sz w:val="28"/>
          <w:szCs w:val="28"/>
        </w:rPr>
        <w:t xml:space="preserve">строительства и </w:t>
      </w:r>
      <w:r w:rsidRPr="00675607">
        <w:rPr>
          <w:spacing w:val="-2"/>
          <w:sz w:val="28"/>
          <w:szCs w:val="28"/>
        </w:rPr>
        <w:t>обслуживания проектируемого объекта.</w:t>
      </w:r>
    </w:p>
    <w:p w:rsidR="00CF2E5D" w:rsidRPr="00675607" w:rsidRDefault="00CF2E5D" w:rsidP="00CF2E5D">
      <w:pPr>
        <w:spacing w:line="240" w:lineRule="atLeast"/>
        <w:ind w:right="146" w:firstLine="567"/>
        <w:jc w:val="both"/>
        <w:rPr>
          <w:spacing w:val="-2"/>
          <w:sz w:val="28"/>
          <w:szCs w:val="28"/>
        </w:rPr>
      </w:pPr>
      <w:r w:rsidRPr="00675607">
        <w:rPr>
          <w:spacing w:val="-2"/>
          <w:sz w:val="28"/>
          <w:szCs w:val="28"/>
        </w:rPr>
        <w:t>В соответствии со  ст. 7 Закона 18 июля 2016 г. № 399-З (в редакции 15 июля 2019 г. № 218-З) при разработке проектных решений по объекту модернизации необходимо проведение ОВОС.</w:t>
      </w:r>
    </w:p>
    <w:p w:rsidR="00CF2E5D" w:rsidRPr="00675607" w:rsidRDefault="00CF2E5D" w:rsidP="00CF2E5D">
      <w:pPr>
        <w:spacing w:line="240" w:lineRule="atLeast"/>
        <w:ind w:right="146" w:firstLine="567"/>
        <w:jc w:val="both"/>
        <w:rPr>
          <w:spacing w:val="-2"/>
          <w:sz w:val="28"/>
          <w:szCs w:val="28"/>
        </w:rPr>
      </w:pPr>
      <w:r w:rsidRPr="00675607">
        <w:rPr>
          <w:spacing w:val="-2"/>
          <w:sz w:val="28"/>
          <w:szCs w:val="28"/>
        </w:rPr>
        <w:t>Статей 5 Закона 18 июля 2016 г. № 399-З (в редакции 15 июля 2019 г. № 218-З) определено, что является объектом государственной экологической экспертизы проектная документация по объектам модернизации, реконструкции, включающих замену узлов, агрегатов устройства дополнительных строительных конструкций, обеспечивающих модернизацию технологических процессов, связанных с воздействием на окружающую среду и (или) использованием природных ресурсов</w:t>
      </w:r>
      <w:r w:rsidR="00D02EE2">
        <w:rPr>
          <w:spacing w:val="-2"/>
          <w:sz w:val="28"/>
          <w:szCs w:val="28"/>
        </w:rPr>
        <w:t xml:space="preserve"> (нарушение травяного покрова, отведение дополнительного земельного участка)</w:t>
      </w:r>
      <w:r w:rsidRPr="00675607">
        <w:rPr>
          <w:spacing w:val="-2"/>
          <w:sz w:val="28"/>
          <w:szCs w:val="28"/>
        </w:rPr>
        <w:t>.</w:t>
      </w:r>
    </w:p>
    <w:bookmarkEnd w:id="12"/>
    <w:p w:rsidR="00CF2E5D" w:rsidRPr="00675607" w:rsidRDefault="00CF2E5D" w:rsidP="00CF2E5D">
      <w:pPr>
        <w:pStyle w:val="Default"/>
        <w:ind w:firstLine="567"/>
        <w:jc w:val="both"/>
        <w:rPr>
          <w:color w:val="auto"/>
          <w:spacing w:val="-2"/>
          <w:sz w:val="28"/>
          <w:szCs w:val="28"/>
        </w:rPr>
      </w:pPr>
    </w:p>
    <w:p w:rsidR="002161B4" w:rsidRPr="00675607" w:rsidRDefault="002161B4" w:rsidP="00775DEE">
      <w:pPr>
        <w:pStyle w:val="1"/>
        <w:jc w:val="both"/>
        <w:rPr>
          <w:rStyle w:val="afa"/>
          <w:sz w:val="28"/>
          <w:szCs w:val="28"/>
        </w:rPr>
      </w:pPr>
    </w:p>
    <w:p w:rsidR="00DC5707" w:rsidRPr="00675607" w:rsidRDefault="00DC5707" w:rsidP="00775DEE">
      <w:pPr>
        <w:ind w:firstLine="567"/>
        <w:rPr>
          <w:rStyle w:val="afa"/>
          <w:sz w:val="28"/>
          <w:szCs w:val="28"/>
        </w:rPr>
      </w:pPr>
    </w:p>
    <w:p w:rsidR="000F1655" w:rsidRPr="00675607" w:rsidRDefault="000F1655" w:rsidP="00775DEE">
      <w:pPr>
        <w:pStyle w:val="1"/>
        <w:jc w:val="both"/>
        <w:rPr>
          <w:rStyle w:val="afa"/>
          <w:sz w:val="28"/>
          <w:szCs w:val="28"/>
        </w:rPr>
      </w:pPr>
      <w:r w:rsidRPr="00675607">
        <w:rPr>
          <w:rStyle w:val="afa"/>
          <w:sz w:val="28"/>
          <w:szCs w:val="28"/>
        </w:rPr>
        <w:t>1.2 Процедура проведения оценки воздействия на окружающую среду</w:t>
      </w:r>
      <w:bookmarkEnd w:id="11"/>
    </w:p>
    <w:p w:rsidR="002336FC" w:rsidRPr="00675607" w:rsidRDefault="002336FC"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 xml:space="preserve">Порядок проведения оценки воздействия на окружающую среду, требования к материалам и содержанию отчета о результатах проведения оценки </w:t>
      </w:r>
      <w:r w:rsidRPr="00675607">
        <w:rPr>
          <w:rFonts w:ascii="Times New Roman" w:hAnsi="Times New Roman" w:cs="Times New Roman"/>
          <w:sz w:val="28"/>
          <w:szCs w:val="28"/>
        </w:rPr>
        <w:lastRenderedPageBreak/>
        <w:t xml:space="preserve">устанавливаются в Положении о порядке проведения оценки воздействия на окружающую среду. </w:t>
      </w:r>
    </w:p>
    <w:p w:rsidR="002336FC" w:rsidRPr="00675607" w:rsidRDefault="002336FC" w:rsidP="00775DEE">
      <w:pPr>
        <w:pStyle w:val="ConsPlusNormal"/>
        <w:widowControl/>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В процедуре проведения ОВОС участвуют заказчик, разработчик, общественность, территориальные органы Минприроды, местные исполнительные и распорядительные органы, а также специально уполномоченные на то государственные органы, осуществляющие государственный контроль и надзор в области реализации проектных решений планируемой деятельности. Заказчик должен предоставить всем субъектам оценки воздействия возможность получения своевременной, полной и достоверной информации, касающейся планируемой деятельности, состояния окружающей среды и природных ресурсов на территории, где будет реализовано проектное решение планируемой деятельности.</w:t>
      </w:r>
    </w:p>
    <w:p w:rsidR="002336FC" w:rsidRPr="00675607" w:rsidRDefault="002336FC" w:rsidP="00775DEE">
      <w:pPr>
        <w:pStyle w:val="ConsPlusNormal"/>
        <w:widowControl/>
        <w:tabs>
          <w:tab w:val="left" w:pos="993"/>
          <w:tab w:val="left" w:pos="1134"/>
        </w:tabs>
        <w:suppressAutoHyphens/>
        <w:ind w:firstLine="567"/>
        <w:jc w:val="both"/>
        <w:rPr>
          <w:rFonts w:ascii="Times New Roman" w:hAnsi="Times New Roman" w:cs="Times New Roman"/>
          <w:sz w:val="28"/>
          <w:szCs w:val="28"/>
        </w:rPr>
      </w:pPr>
      <w:r w:rsidRPr="00675607">
        <w:rPr>
          <w:rFonts w:ascii="Times New Roman" w:hAnsi="Times New Roman" w:cs="Times New Roman"/>
          <w:sz w:val="28"/>
          <w:szCs w:val="28"/>
        </w:rPr>
        <w:t>Оценка воздействия проводится при разработке проектной документации на первой стадии проектирования планируемой деятельности и включает в себя следующие этапы деятельности:</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pacing w:val="-6"/>
          <w:sz w:val="28"/>
          <w:szCs w:val="28"/>
        </w:rPr>
      </w:pPr>
      <w:r w:rsidRPr="00675607">
        <w:rPr>
          <w:spacing w:val="-6"/>
          <w:sz w:val="28"/>
          <w:szCs w:val="28"/>
        </w:rPr>
        <w:t>разработка и утверждение программы проведения оценки воздействия на окружающую среду;</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pacing w:val="-6"/>
          <w:sz w:val="28"/>
          <w:szCs w:val="28"/>
        </w:rPr>
      </w:pPr>
      <w:r w:rsidRPr="00675607">
        <w:rPr>
          <w:spacing w:val="-6"/>
          <w:sz w:val="28"/>
          <w:szCs w:val="28"/>
        </w:rPr>
        <w:t>разработка отчета об оценке воздействия на окружающую среду (далее – отчет об ОВОС);</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z w:val="28"/>
          <w:szCs w:val="28"/>
        </w:rPr>
      </w:pPr>
      <w:r w:rsidRPr="00675607">
        <w:rPr>
          <w:sz w:val="28"/>
          <w:szCs w:val="28"/>
        </w:rPr>
        <w:t xml:space="preserve">проведение общественных обсуждений и слушаний (в </w:t>
      </w:r>
      <w:r w:rsidRPr="00675607">
        <w:rPr>
          <w:sz w:val="28"/>
          <w:szCs w:val="28"/>
          <w:lang w:val="be-BY"/>
        </w:rPr>
        <w:t>случае необходимости</w:t>
      </w:r>
      <w:r w:rsidRPr="00675607">
        <w:rPr>
          <w:sz w:val="28"/>
          <w:szCs w:val="28"/>
        </w:rPr>
        <w:t>) отчета об ОВОС на территории Республики Беларусь;</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z w:val="28"/>
          <w:szCs w:val="28"/>
        </w:rPr>
      </w:pPr>
      <w:r w:rsidRPr="00675607">
        <w:rPr>
          <w:sz w:val="28"/>
          <w:szCs w:val="28"/>
        </w:rPr>
        <w:t>доработка отчета об ОВОС по замечаниям и предложениям общественности;</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z w:val="28"/>
          <w:szCs w:val="28"/>
        </w:rPr>
      </w:pPr>
      <w:r w:rsidRPr="00675607">
        <w:rPr>
          <w:sz w:val="28"/>
          <w:szCs w:val="28"/>
        </w:rPr>
        <w:t>представление проектной документации по планируемой деятельности, включая отчет об ОВОС, на государственную экологическую экспертизу;</w:t>
      </w:r>
    </w:p>
    <w:p w:rsidR="002336FC" w:rsidRPr="00675607" w:rsidRDefault="002336FC" w:rsidP="00775DEE">
      <w:pPr>
        <w:numPr>
          <w:ilvl w:val="0"/>
          <w:numId w:val="1"/>
        </w:numPr>
        <w:tabs>
          <w:tab w:val="left" w:pos="993"/>
          <w:tab w:val="left" w:pos="1134"/>
        </w:tabs>
        <w:autoSpaceDE w:val="0"/>
        <w:autoSpaceDN w:val="0"/>
        <w:adjustRightInd w:val="0"/>
        <w:ind w:left="0" w:firstLine="567"/>
        <w:jc w:val="both"/>
        <w:rPr>
          <w:sz w:val="28"/>
          <w:szCs w:val="28"/>
        </w:rPr>
      </w:pPr>
      <w:r w:rsidRPr="00675607">
        <w:rPr>
          <w:sz w:val="28"/>
          <w:szCs w:val="28"/>
        </w:rPr>
        <w:t>проведение государственной экологической экспертизы проектной документации, включая отчет об ОВОС, по планируемой деятельности;</w:t>
      </w:r>
    </w:p>
    <w:p w:rsidR="002336FC" w:rsidRPr="00675607" w:rsidRDefault="002336FC" w:rsidP="00775DEE">
      <w:pPr>
        <w:numPr>
          <w:ilvl w:val="0"/>
          <w:numId w:val="1"/>
        </w:numPr>
        <w:tabs>
          <w:tab w:val="left" w:pos="993"/>
        </w:tabs>
        <w:autoSpaceDE w:val="0"/>
        <w:autoSpaceDN w:val="0"/>
        <w:adjustRightInd w:val="0"/>
        <w:ind w:left="0" w:firstLine="567"/>
        <w:jc w:val="both"/>
        <w:rPr>
          <w:sz w:val="28"/>
          <w:szCs w:val="28"/>
        </w:rPr>
      </w:pPr>
      <w:r w:rsidRPr="00675607">
        <w:rPr>
          <w:sz w:val="28"/>
          <w:szCs w:val="28"/>
        </w:rPr>
        <w:t>утверждение проектной документации по планируемой деятельности, в том числе отчета об ОВОС, в установленном законодательством порядке.</w:t>
      </w:r>
    </w:p>
    <w:p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После проведения общественных обсуждений материалы ОВОС и проектное решение планируемой деятельности, в случае необходимости, могут дорабатываться с учетом представленных аргументированных замечаний и предложений общественности.</w:t>
      </w:r>
    </w:p>
    <w:p w:rsidR="00C90BE1" w:rsidRPr="00675607" w:rsidRDefault="00C90BE1" w:rsidP="00C90BE1">
      <w:pPr>
        <w:pStyle w:val="21"/>
        <w:tabs>
          <w:tab w:val="num" w:pos="720"/>
        </w:tabs>
        <w:suppressAutoHyphens/>
        <w:spacing w:after="0" w:line="240" w:lineRule="auto"/>
        <w:ind w:left="0" w:firstLine="567"/>
        <w:jc w:val="both"/>
        <w:rPr>
          <w:sz w:val="28"/>
          <w:szCs w:val="28"/>
        </w:rPr>
      </w:pPr>
      <w:r w:rsidRPr="00675607">
        <w:rPr>
          <w:sz w:val="28"/>
          <w:szCs w:val="28"/>
        </w:rPr>
        <w:t xml:space="preserve">Модернизируемый объект проходит </w:t>
      </w:r>
      <w:r>
        <w:rPr>
          <w:sz w:val="28"/>
          <w:szCs w:val="28"/>
        </w:rPr>
        <w:t>вблизи населенного пункта</w:t>
      </w:r>
      <w:r w:rsidRPr="00675607">
        <w:rPr>
          <w:sz w:val="28"/>
          <w:szCs w:val="28"/>
        </w:rPr>
        <w:t xml:space="preserve"> </w:t>
      </w:r>
      <w:proofErr w:type="spellStart"/>
      <w:r>
        <w:rPr>
          <w:sz w:val="28"/>
          <w:szCs w:val="28"/>
        </w:rPr>
        <w:t>аг.Озеры</w:t>
      </w:r>
      <w:proofErr w:type="spellEnd"/>
      <w:r w:rsidRPr="00675607">
        <w:rPr>
          <w:sz w:val="28"/>
          <w:szCs w:val="28"/>
        </w:rPr>
        <w:t xml:space="preserve"> Гродненского района, которая </w:t>
      </w:r>
      <w:r>
        <w:rPr>
          <w:sz w:val="28"/>
          <w:szCs w:val="28"/>
        </w:rPr>
        <w:t>не граничит с территориями сопредельных государств</w:t>
      </w:r>
      <w:r w:rsidRPr="00675607">
        <w:rPr>
          <w:sz w:val="28"/>
          <w:szCs w:val="28"/>
        </w:rPr>
        <w:t xml:space="preserve">. Работы по модернизации осуществляются на расстоянии </w:t>
      </w:r>
      <w:r>
        <w:rPr>
          <w:sz w:val="28"/>
          <w:szCs w:val="28"/>
        </w:rPr>
        <w:t>2</w:t>
      </w:r>
      <w:r w:rsidRPr="00675607">
        <w:rPr>
          <w:sz w:val="28"/>
          <w:szCs w:val="28"/>
        </w:rPr>
        <w:t>4 км от границ</w:t>
      </w:r>
      <w:r>
        <w:rPr>
          <w:sz w:val="28"/>
          <w:szCs w:val="28"/>
        </w:rPr>
        <w:t>ы</w:t>
      </w:r>
      <w:r w:rsidRPr="00675607">
        <w:rPr>
          <w:sz w:val="28"/>
          <w:szCs w:val="28"/>
        </w:rPr>
        <w:t xml:space="preserve"> Республик</w:t>
      </w:r>
      <w:r>
        <w:rPr>
          <w:sz w:val="28"/>
          <w:szCs w:val="28"/>
        </w:rPr>
        <w:t>и</w:t>
      </w:r>
      <w:r w:rsidRPr="00675607">
        <w:rPr>
          <w:sz w:val="28"/>
          <w:szCs w:val="28"/>
        </w:rPr>
        <w:t xml:space="preserve"> Литва</w:t>
      </w:r>
      <w:r>
        <w:rPr>
          <w:sz w:val="28"/>
          <w:szCs w:val="28"/>
        </w:rPr>
        <w:t>. Таким образом,</w:t>
      </w:r>
      <w:r w:rsidRPr="00675607">
        <w:rPr>
          <w:sz w:val="28"/>
          <w:szCs w:val="28"/>
        </w:rPr>
        <w:t xml:space="preserve"> зона воздействия при строительстве и эксплуатации не выходит за границы на территорию других государств. </w:t>
      </w:r>
      <w:r>
        <w:rPr>
          <w:sz w:val="28"/>
          <w:szCs w:val="28"/>
        </w:rPr>
        <w:t>П</w:t>
      </w:r>
      <w:r w:rsidRPr="00675607">
        <w:rPr>
          <w:sz w:val="28"/>
          <w:szCs w:val="28"/>
        </w:rPr>
        <w:t xml:space="preserve">роцедура проведения ОВОС данного объекта не </w:t>
      </w:r>
      <w:r>
        <w:rPr>
          <w:sz w:val="28"/>
          <w:szCs w:val="28"/>
        </w:rPr>
        <w:t xml:space="preserve">будет </w:t>
      </w:r>
      <w:r w:rsidRPr="00675607">
        <w:rPr>
          <w:sz w:val="28"/>
          <w:szCs w:val="28"/>
        </w:rPr>
        <w:t>включа</w:t>
      </w:r>
      <w:r>
        <w:rPr>
          <w:sz w:val="28"/>
          <w:szCs w:val="28"/>
        </w:rPr>
        <w:t xml:space="preserve">ть </w:t>
      </w:r>
      <w:r w:rsidRPr="00675607">
        <w:rPr>
          <w:sz w:val="28"/>
          <w:szCs w:val="28"/>
        </w:rPr>
        <w:t>этапы, касающиеся трансграничного воздействия.</w:t>
      </w:r>
    </w:p>
    <w:p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 xml:space="preserve">Одним из принципов проведения ОВОС является гласность, означающая право заинтересованных сторон на непосредственное участие при принятии решений в процессе обсуждения проекта, и учет общественного мнения по вопросам воздействия планируемой деятельности на окружающую среду. </w:t>
      </w:r>
    </w:p>
    <w:p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lastRenderedPageBreak/>
        <w:t xml:space="preserve">После проведения общественных обсуждений материалы ОВОС и проектные решения хозяйственной деятельности, в случае необходимости, могут дорабатываться в случаях выявления одного из следующих условий, не учтенных в отчете об ОВОС: </w:t>
      </w:r>
    </w:p>
    <w:p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 xml:space="preserve">-планируется увеличение суммы валового выброса загрязняющих веществ в атмосферный воздух более чем на пять процентов от первоначально предусмотренной в отчете об ОВОС и (или) проектной документации; </w:t>
      </w:r>
    </w:p>
    <w:p w:rsidR="002336FC" w:rsidRPr="00675607" w:rsidRDefault="002336FC" w:rsidP="00775DEE">
      <w:pPr>
        <w:pStyle w:val="21"/>
        <w:tabs>
          <w:tab w:val="num" w:pos="720"/>
        </w:tabs>
        <w:suppressAutoHyphens/>
        <w:spacing w:after="0" w:line="240" w:lineRule="auto"/>
        <w:ind w:left="0" w:firstLine="567"/>
        <w:jc w:val="both"/>
        <w:rPr>
          <w:sz w:val="28"/>
          <w:szCs w:val="28"/>
        </w:rPr>
      </w:pPr>
      <w:r w:rsidRPr="00675607">
        <w:rPr>
          <w:sz w:val="28"/>
          <w:szCs w:val="28"/>
        </w:rPr>
        <w:t xml:space="preserve">-планируется увеличение объемов сточных вод более чем на пять процентов от первоначально предусмотренных в отчете об ОВОС и (или) проектной документации; </w:t>
      </w:r>
    </w:p>
    <w:p w:rsidR="003A4AC7" w:rsidRPr="00675607" w:rsidRDefault="002336FC" w:rsidP="003A4AC7">
      <w:pPr>
        <w:pStyle w:val="21"/>
        <w:tabs>
          <w:tab w:val="num" w:pos="720"/>
        </w:tabs>
        <w:suppressAutoHyphens/>
        <w:spacing w:after="0" w:line="240" w:lineRule="auto"/>
        <w:ind w:left="0" w:firstLine="567"/>
        <w:jc w:val="both"/>
        <w:rPr>
          <w:sz w:val="28"/>
          <w:szCs w:val="28"/>
        </w:rPr>
      </w:pPr>
      <w:r w:rsidRPr="00675607">
        <w:rPr>
          <w:sz w:val="28"/>
          <w:szCs w:val="28"/>
        </w:rPr>
        <w:t xml:space="preserve">- планируется предоставление дополнительного земельного участка; </w:t>
      </w:r>
    </w:p>
    <w:p w:rsidR="002336FC" w:rsidRPr="00675607" w:rsidRDefault="002336FC" w:rsidP="003A4AC7">
      <w:pPr>
        <w:pStyle w:val="21"/>
        <w:tabs>
          <w:tab w:val="num" w:pos="720"/>
        </w:tabs>
        <w:suppressAutoHyphens/>
        <w:spacing w:after="0" w:line="240" w:lineRule="auto"/>
        <w:ind w:left="0" w:firstLine="567"/>
        <w:jc w:val="both"/>
        <w:rPr>
          <w:sz w:val="28"/>
          <w:szCs w:val="28"/>
        </w:rPr>
      </w:pPr>
      <w:r w:rsidRPr="00675607">
        <w:rPr>
          <w:sz w:val="28"/>
          <w:szCs w:val="28"/>
        </w:rPr>
        <w:t xml:space="preserve">- планируется изменение назначения объекта. </w:t>
      </w:r>
    </w:p>
    <w:p w:rsidR="008246D3" w:rsidRPr="00675607" w:rsidRDefault="008246D3" w:rsidP="00775DEE">
      <w:pPr>
        <w:pStyle w:val="1"/>
        <w:jc w:val="both"/>
        <w:rPr>
          <w:rStyle w:val="afa"/>
          <w:sz w:val="28"/>
          <w:szCs w:val="28"/>
        </w:rPr>
      </w:pPr>
      <w:bookmarkStart w:id="13" w:name="_Toc321991610"/>
    </w:p>
    <w:p w:rsidR="008246D3" w:rsidRPr="00675607" w:rsidRDefault="008246D3" w:rsidP="00775DEE">
      <w:pPr>
        <w:pStyle w:val="1"/>
        <w:jc w:val="both"/>
        <w:rPr>
          <w:rStyle w:val="afa"/>
          <w:sz w:val="28"/>
          <w:szCs w:val="28"/>
        </w:rPr>
      </w:pPr>
    </w:p>
    <w:p w:rsidR="002336FC" w:rsidRPr="00675607" w:rsidRDefault="002336FC" w:rsidP="00775DEE">
      <w:pPr>
        <w:pStyle w:val="1"/>
        <w:jc w:val="both"/>
        <w:rPr>
          <w:rStyle w:val="afa"/>
          <w:sz w:val="28"/>
          <w:szCs w:val="28"/>
        </w:rPr>
      </w:pPr>
      <w:r w:rsidRPr="00675607">
        <w:rPr>
          <w:rStyle w:val="afa"/>
          <w:sz w:val="28"/>
          <w:szCs w:val="28"/>
        </w:rPr>
        <w:t>2 Общая характеристика планируемой деятельности</w:t>
      </w:r>
    </w:p>
    <w:p w:rsidR="002336FC" w:rsidRPr="00675607" w:rsidRDefault="002336FC" w:rsidP="00775DEE">
      <w:pPr>
        <w:pStyle w:val="1"/>
        <w:jc w:val="both"/>
        <w:rPr>
          <w:rStyle w:val="afa"/>
          <w:sz w:val="28"/>
          <w:szCs w:val="28"/>
        </w:rPr>
      </w:pPr>
      <w:bookmarkStart w:id="14" w:name="_Toc321991581"/>
      <w:r w:rsidRPr="00675607">
        <w:rPr>
          <w:rStyle w:val="afa"/>
          <w:sz w:val="28"/>
          <w:szCs w:val="28"/>
        </w:rPr>
        <w:t>2.1 Заказчик планируемой хозяйственной деятельности</w:t>
      </w:r>
      <w:bookmarkEnd w:id="14"/>
    </w:p>
    <w:p w:rsidR="002336FC" w:rsidRPr="00675607" w:rsidRDefault="002336FC" w:rsidP="005D1BED">
      <w:pPr>
        <w:pStyle w:val="afe"/>
        <w:spacing w:after="0"/>
        <w:ind w:firstLine="567"/>
        <w:jc w:val="both"/>
        <w:outlineLvl w:val="9"/>
        <w:rPr>
          <w:rFonts w:ascii="Times New Roman" w:hAnsi="Times New Roman" w:cs="Times New Roman"/>
          <w:sz w:val="28"/>
          <w:szCs w:val="28"/>
          <w:lang w:eastAsia="ru-RU"/>
        </w:rPr>
      </w:pPr>
    </w:p>
    <w:p w:rsidR="00FD4F31" w:rsidRPr="00675607" w:rsidRDefault="00FD4F31" w:rsidP="005D1BED">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Инициатором планируемой хозяйственной деятельности</w:t>
      </w:r>
      <w:r w:rsidR="005D1BED" w:rsidRPr="00675607">
        <w:rPr>
          <w:rFonts w:ascii="Times New Roman" w:hAnsi="Times New Roman" w:cs="Times New Roman"/>
          <w:sz w:val="28"/>
          <w:szCs w:val="28"/>
          <w:lang w:eastAsia="ru-RU"/>
        </w:rPr>
        <w:t xml:space="preserve"> и заказчиком  проекта</w:t>
      </w:r>
      <w:r w:rsidRPr="00675607">
        <w:rPr>
          <w:rFonts w:ascii="Times New Roman" w:hAnsi="Times New Roman" w:cs="Times New Roman"/>
          <w:sz w:val="28"/>
          <w:szCs w:val="28"/>
          <w:lang w:eastAsia="ru-RU"/>
        </w:rPr>
        <w:t xml:space="preserve"> </w:t>
      </w:r>
      <w:r w:rsidR="005D1BED" w:rsidRPr="00675607">
        <w:rPr>
          <w:rFonts w:ascii="Times New Roman" w:hAnsi="Times New Roman" w:cs="Times New Roman"/>
          <w:sz w:val="28"/>
          <w:szCs w:val="28"/>
          <w:lang w:eastAsia="ru-RU"/>
        </w:rPr>
        <w:t>является</w:t>
      </w:r>
      <w:r w:rsidRPr="00675607">
        <w:rPr>
          <w:rFonts w:ascii="Times New Roman" w:hAnsi="Times New Roman" w:cs="Times New Roman"/>
          <w:sz w:val="28"/>
          <w:szCs w:val="28"/>
          <w:lang w:eastAsia="ru-RU"/>
        </w:rPr>
        <w:t xml:space="preserve"> </w:t>
      </w:r>
      <w:r w:rsidR="00F93240" w:rsidRPr="00675607">
        <w:rPr>
          <w:rFonts w:ascii="Times New Roman" w:hAnsi="Times New Roman" w:cs="Times New Roman"/>
          <w:sz w:val="28"/>
          <w:szCs w:val="28"/>
          <w:lang w:eastAsia="ru-RU"/>
        </w:rPr>
        <w:t xml:space="preserve">республиканское унитарное предприятие </w:t>
      </w:r>
      <w:r w:rsidR="0059408E" w:rsidRPr="00675607">
        <w:rPr>
          <w:rFonts w:ascii="Times New Roman" w:hAnsi="Times New Roman" w:cs="Times New Roman"/>
          <w:sz w:val="28"/>
          <w:szCs w:val="28"/>
          <w:lang w:eastAsia="ru-RU"/>
        </w:rPr>
        <w:t xml:space="preserve"> «</w:t>
      </w:r>
      <w:proofErr w:type="spellStart"/>
      <w:r w:rsidR="00F93240" w:rsidRPr="00675607">
        <w:rPr>
          <w:rFonts w:ascii="Times New Roman" w:hAnsi="Times New Roman" w:cs="Times New Roman"/>
          <w:sz w:val="28"/>
          <w:szCs w:val="28"/>
          <w:lang w:eastAsia="ru-RU"/>
        </w:rPr>
        <w:t>Гродноэнерго</w:t>
      </w:r>
      <w:proofErr w:type="spellEnd"/>
      <w:r w:rsidR="0059408E" w:rsidRPr="00675607">
        <w:rPr>
          <w:rFonts w:ascii="Times New Roman" w:hAnsi="Times New Roman" w:cs="Times New Roman"/>
          <w:sz w:val="28"/>
          <w:szCs w:val="28"/>
          <w:lang w:eastAsia="ru-RU"/>
        </w:rPr>
        <w:t>»</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Генеральный директор</w:t>
      </w:r>
      <w:r w:rsidR="00EF76AD" w:rsidRPr="00675607">
        <w:rPr>
          <w:rFonts w:ascii="Times New Roman" w:hAnsi="Times New Roman" w:cs="Times New Roman"/>
          <w:sz w:val="28"/>
          <w:szCs w:val="28"/>
          <w:lang w:eastAsia="ru-RU"/>
        </w:rPr>
        <w:t>: </w:t>
      </w:r>
      <w:r w:rsidR="00FF0C8E">
        <w:rPr>
          <w:rFonts w:ascii="Times New Roman" w:hAnsi="Times New Roman" w:cs="Times New Roman"/>
          <w:bCs/>
          <w:sz w:val="28"/>
          <w:szCs w:val="28"/>
          <w:lang w:eastAsia="ru-RU"/>
        </w:rPr>
        <w:t>Жук Виктор Станиславович</w:t>
      </w:r>
      <w:r w:rsidRPr="00675607">
        <w:rPr>
          <w:rFonts w:ascii="Times New Roman" w:hAnsi="Times New Roman" w:cs="Times New Roman"/>
          <w:bCs/>
          <w:sz w:val="28"/>
          <w:szCs w:val="28"/>
          <w:lang w:eastAsia="ru-RU"/>
        </w:rPr>
        <w:t>,</w:t>
      </w:r>
    </w:p>
    <w:p w:rsidR="008246D3" w:rsidRPr="00675607" w:rsidRDefault="00030D21"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 xml:space="preserve">Адрес: </w:t>
      </w:r>
      <w:r w:rsidR="008246D3" w:rsidRPr="00675607">
        <w:rPr>
          <w:rFonts w:ascii="Times New Roman" w:hAnsi="Times New Roman" w:cs="Times New Roman"/>
          <w:sz w:val="28"/>
          <w:szCs w:val="28"/>
          <w:lang w:eastAsia="ru-RU"/>
        </w:rPr>
        <w:t xml:space="preserve">проспект Космонавтов, 64, 230003, </w:t>
      </w:r>
      <w:proofErr w:type="spellStart"/>
      <w:r w:rsidR="008246D3" w:rsidRPr="00675607">
        <w:rPr>
          <w:rFonts w:ascii="Times New Roman" w:hAnsi="Times New Roman" w:cs="Times New Roman"/>
          <w:sz w:val="28"/>
          <w:szCs w:val="28"/>
          <w:lang w:eastAsia="ru-RU"/>
        </w:rPr>
        <w:t>г.Гродно</w:t>
      </w:r>
      <w:proofErr w:type="spellEnd"/>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 Тел. (приемная): +375 152 792 359</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Факс: +375 152 792 399</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Предметом деятельности предприятия является осуществление производства, передачи, распределения электрической и тепловой энергии и продажи этой энергии юридическим лицам, индивидуальным предпринимателям и гражданам в целях удовлетворения их потребности в электрической и тепловой энергии, а также иной коммерческой деятельности.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Основной целью деятельности предприятия является надежное, качественное, безопасное, экономически эффективное функционирование и инновационное развитие производства, передачи, распределения и продажи электрической и тепловой энергии потребителям. </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Основными задачами РУП «</w:t>
      </w:r>
      <w:proofErr w:type="spellStart"/>
      <w:r w:rsidRPr="00675607">
        <w:rPr>
          <w:rFonts w:ascii="Times New Roman" w:hAnsi="Times New Roman" w:cs="Times New Roman"/>
          <w:sz w:val="28"/>
          <w:szCs w:val="28"/>
          <w:lang w:eastAsia="ru-RU"/>
        </w:rPr>
        <w:t>Гродноэнерго</w:t>
      </w:r>
      <w:proofErr w:type="spellEnd"/>
      <w:r w:rsidRPr="00675607">
        <w:rPr>
          <w:rFonts w:ascii="Times New Roman" w:hAnsi="Times New Roman" w:cs="Times New Roman"/>
          <w:sz w:val="28"/>
          <w:szCs w:val="28"/>
          <w:lang w:eastAsia="ru-RU"/>
        </w:rPr>
        <w:t>» является осуществление следующих видов экономической деятельности: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производство электроэнергии тепловыми и прочими электростанциями;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передача, </w:t>
      </w:r>
      <w:r w:rsidR="00030D21" w:rsidRPr="00675607">
        <w:rPr>
          <w:rFonts w:ascii="Times New Roman" w:hAnsi="Times New Roman" w:cs="Times New Roman"/>
          <w:sz w:val="28"/>
          <w:szCs w:val="28"/>
          <w:lang w:eastAsia="ru-RU"/>
        </w:rPr>
        <w:t>распределение</w:t>
      </w:r>
      <w:r w:rsidRPr="00675607">
        <w:rPr>
          <w:rFonts w:ascii="Times New Roman" w:hAnsi="Times New Roman" w:cs="Times New Roman"/>
          <w:sz w:val="28"/>
          <w:szCs w:val="28"/>
          <w:lang w:eastAsia="ru-RU"/>
        </w:rPr>
        <w:t xml:space="preserve"> и продажа электроэнергии;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производство тепловой энергии тепловыми электростанциями, самостоятельными котельными, прочими источниками;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передача и распределение тепловой энергии тепловыми сетями;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теплоснабжение;</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техническое обслуживание (эксплуатация и ремонт), строительство, реконструкция и модернизация электрических станций, котельных, электрических и тепловых сетей, энергетического и технологического оборудования;</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внедрение информационных технологий.</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lastRenderedPageBreak/>
        <w:t>РУП «</w:t>
      </w:r>
      <w:proofErr w:type="spellStart"/>
      <w:r w:rsidRPr="00675607">
        <w:rPr>
          <w:rFonts w:ascii="Times New Roman" w:hAnsi="Times New Roman" w:cs="Times New Roman"/>
          <w:sz w:val="28"/>
          <w:szCs w:val="28"/>
          <w:lang w:eastAsia="ru-RU"/>
        </w:rPr>
        <w:t>Гродноэнерго</w:t>
      </w:r>
      <w:proofErr w:type="spellEnd"/>
      <w:r w:rsidRPr="00675607">
        <w:rPr>
          <w:rFonts w:ascii="Times New Roman" w:hAnsi="Times New Roman" w:cs="Times New Roman"/>
          <w:sz w:val="28"/>
          <w:szCs w:val="28"/>
          <w:lang w:eastAsia="ru-RU"/>
        </w:rPr>
        <w:t>» в соответствии с задачами выполняет следующие основные функции: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производство, передача и распределение электрической и тепловой энергии; </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внедрение энергосберегающих и новых технологий;</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рациональное использование топливно-энергетических ресурсов и местных видов топлива;</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 xml:space="preserve">планирование и проведение технического обслуживания (эксплуатации и ремонта), материальное и техническое снабжение и </w:t>
      </w:r>
      <w:proofErr w:type="spellStart"/>
      <w:r w:rsidRPr="00675607">
        <w:rPr>
          <w:rFonts w:ascii="Times New Roman" w:hAnsi="Times New Roman" w:cs="Times New Roman"/>
          <w:sz w:val="28"/>
          <w:szCs w:val="28"/>
          <w:lang w:eastAsia="ru-RU"/>
        </w:rPr>
        <w:t>топливообеспечение</w:t>
      </w:r>
      <w:proofErr w:type="spellEnd"/>
      <w:r w:rsidRPr="00675607">
        <w:rPr>
          <w:rFonts w:ascii="Times New Roman" w:hAnsi="Times New Roman" w:cs="Times New Roman"/>
          <w:sz w:val="28"/>
          <w:szCs w:val="28"/>
          <w:lang w:eastAsia="ru-RU"/>
        </w:rPr>
        <w:t xml:space="preserve"> объектов электроэнергетики;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обеспечение готовности объектов электроэнергетики к осенне-зимнему периоду;</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разработку и реализацию комплекса мер по обеспечению здоровых и безопасных условий труда, соблюдение законодательства об охране труда, принятие необходимых мер по профилактике производственного травматизма и профессиональных заболеваний работников организаций, по пожарной безопасности и охране окружающей среды;</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соблюдение установленных технологических регламентов и нормативов при производстве продукции (работ, услуг), требований производственного процесса, технологии изготовления продукции (работ, услуг), а также обеспечение требований по рациональному использованию сырья, материальных и человеческих ресурсов;</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контроль за функционированием системы мониторинга и прогнозирования чрезвычайных ситуаций природного и техногенного характера на предприятии;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разработку и выполнение мероприятий по предупреждению и ликвидации чрезвычайных ситуаций на объектах электроэнергетики;</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принятие в соответствии с законодательством мер по мобилизационной подготовке, поддержанию в постоянной готовности объектов электроэнергетики к проведению спасательных, аварийно-восстановительных работ и проведения аварийно-спасательных, восстановительных и других работ на объектах электроэнергетики после произошедших чрезвычайных ситуаций природного или техногенного характера;</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развитие, внедрение современных интегрированных информационных систем и технологий (в том числе электронных услуг), автоматизации распределительных электрических сетей;</w:t>
      </w:r>
    </w:p>
    <w:p w:rsidR="008246D3" w:rsidRPr="00675607" w:rsidRDefault="008246D3" w:rsidP="008246D3">
      <w:pPr>
        <w:pStyle w:val="afe"/>
        <w:spacing w:after="0"/>
        <w:ind w:firstLine="567"/>
        <w:jc w:val="both"/>
        <w:outlineLvl w:val="9"/>
        <w:rPr>
          <w:rFonts w:ascii="Times New Roman" w:hAnsi="Times New Roman" w:cs="Times New Roman"/>
          <w:sz w:val="28"/>
          <w:szCs w:val="28"/>
          <w:lang w:eastAsia="ru-RU"/>
        </w:rPr>
      </w:pPr>
      <w:r w:rsidRPr="00675607">
        <w:rPr>
          <w:rFonts w:ascii="Times New Roman" w:hAnsi="Times New Roman" w:cs="Times New Roman"/>
          <w:sz w:val="28"/>
          <w:szCs w:val="28"/>
          <w:lang w:eastAsia="ru-RU"/>
        </w:rPr>
        <w:t>покупку и продажу электрической и тепловой энергии, производимой на территории Республики Беларусь.</w:t>
      </w:r>
    </w:p>
    <w:p w:rsidR="006B63BA" w:rsidRPr="00675607" w:rsidRDefault="006B63BA" w:rsidP="008246D3">
      <w:pPr>
        <w:pStyle w:val="afe"/>
        <w:spacing w:after="0"/>
        <w:ind w:firstLine="567"/>
        <w:jc w:val="both"/>
        <w:outlineLvl w:val="9"/>
        <w:rPr>
          <w:rFonts w:ascii="Times New Roman" w:hAnsi="Times New Roman" w:cs="Times New Roman"/>
          <w:sz w:val="28"/>
          <w:szCs w:val="28"/>
          <w:lang w:eastAsia="ru-RU"/>
        </w:rPr>
      </w:pPr>
    </w:p>
    <w:p w:rsidR="00564E01" w:rsidRPr="00675607" w:rsidRDefault="00F37726" w:rsidP="00775DEE">
      <w:pPr>
        <w:pStyle w:val="afe"/>
        <w:spacing w:after="0"/>
        <w:ind w:firstLine="567"/>
        <w:jc w:val="both"/>
        <w:outlineLvl w:val="9"/>
        <w:rPr>
          <w:rFonts w:ascii="Times New Roman" w:hAnsi="Times New Roman" w:cs="Times New Roman"/>
          <w:sz w:val="28"/>
          <w:szCs w:val="28"/>
          <w:lang w:eastAsia="ru-RU"/>
        </w:rPr>
      </w:pPr>
      <w:bookmarkStart w:id="15" w:name="_Toc321991582"/>
      <w:r w:rsidRPr="00675607">
        <w:rPr>
          <w:rFonts w:ascii="Times New Roman" w:hAnsi="Times New Roman" w:cs="Times New Roman"/>
          <w:sz w:val="28"/>
          <w:szCs w:val="28"/>
          <w:lang w:eastAsia="ru-RU"/>
        </w:rPr>
        <w:t xml:space="preserve">Проект </w:t>
      </w:r>
      <w:r w:rsidR="00D04D49">
        <w:rPr>
          <w:rFonts w:ascii="Times New Roman" w:hAnsi="Times New Roman" w:cs="Times New Roman"/>
          <w:sz w:val="28"/>
          <w:szCs w:val="28"/>
          <w:lang w:eastAsia="ru-RU"/>
        </w:rPr>
        <w:t xml:space="preserve">установки </w:t>
      </w:r>
      <w:proofErr w:type="spellStart"/>
      <w:r w:rsidR="00D04D49">
        <w:rPr>
          <w:rFonts w:ascii="Times New Roman" w:hAnsi="Times New Roman" w:cs="Times New Roman"/>
          <w:sz w:val="28"/>
          <w:szCs w:val="28"/>
          <w:lang w:eastAsia="ru-RU"/>
        </w:rPr>
        <w:t>реклоузера</w:t>
      </w:r>
      <w:proofErr w:type="spellEnd"/>
      <w:r w:rsidR="00D04D49">
        <w:rPr>
          <w:rFonts w:ascii="Times New Roman" w:hAnsi="Times New Roman" w:cs="Times New Roman"/>
          <w:sz w:val="28"/>
          <w:szCs w:val="28"/>
          <w:lang w:eastAsia="ru-RU"/>
        </w:rPr>
        <w:t xml:space="preserve"> на сети ВЛ-10 </w:t>
      </w:r>
      <w:proofErr w:type="spellStart"/>
      <w:r w:rsidR="00D04D49">
        <w:rPr>
          <w:rFonts w:ascii="Times New Roman" w:hAnsi="Times New Roman" w:cs="Times New Roman"/>
          <w:sz w:val="28"/>
          <w:szCs w:val="28"/>
          <w:lang w:eastAsia="ru-RU"/>
        </w:rPr>
        <w:t>кВ</w:t>
      </w:r>
      <w:proofErr w:type="spellEnd"/>
      <w:r w:rsidR="00D40A2A" w:rsidRPr="00675607">
        <w:rPr>
          <w:rFonts w:ascii="Times New Roman" w:hAnsi="Times New Roman" w:cs="Times New Roman"/>
          <w:sz w:val="28"/>
          <w:szCs w:val="28"/>
          <w:lang w:eastAsia="ru-RU"/>
        </w:rPr>
        <w:t xml:space="preserve"> </w:t>
      </w:r>
      <w:r w:rsidRPr="00675607">
        <w:rPr>
          <w:rFonts w:ascii="Times New Roman" w:hAnsi="Times New Roman" w:cs="Times New Roman"/>
          <w:sz w:val="28"/>
          <w:szCs w:val="28"/>
          <w:lang w:eastAsia="ru-RU"/>
        </w:rPr>
        <w:t xml:space="preserve">разработан на основании задания </w:t>
      </w:r>
      <w:r w:rsidR="0059408E" w:rsidRPr="00675607">
        <w:rPr>
          <w:rFonts w:ascii="Times New Roman" w:hAnsi="Times New Roman" w:cs="Times New Roman"/>
          <w:sz w:val="28"/>
          <w:szCs w:val="28"/>
          <w:lang w:eastAsia="ru-RU"/>
        </w:rPr>
        <w:t xml:space="preserve">на проектирование; </w:t>
      </w:r>
      <w:r w:rsidR="00D40A2A" w:rsidRPr="00675607">
        <w:rPr>
          <w:rFonts w:ascii="Times New Roman" w:hAnsi="Times New Roman" w:cs="Times New Roman"/>
          <w:sz w:val="28"/>
          <w:szCs w:val="28"/>
          <w:lang w:eastAsia="ru-RU"/>
        </w:rPr>
        <w:t xml:space="preserve">акта выбора места размещения земельного участка под строительство объекта от </w:t>
      </w:r>
      <w:r w:rsidR="00D04D49">
        <w:rPr>
          <w:rFonts w:ascii="Times New Roman" w:hAnsi="Times New Roman" w:cs="Times New Roman"/>
          <w:sz w:val="28"/>
          <w:szCs w:val="28"/>
          <w:lang w:eastAsia="ru-RU"/>
        </w:rPr>
        <w:t>11.12</w:t>
      </w:r>
      <w:r w:rsidR="00D40A2A" w:rsidRPr="00675607">
        <w:rPr>
          <w:rFonts w:ascii="Times New Roman" w:hAnsi="Times New Roman" w:cs="Times New Roman"/>
          <w:sz w:val="28"/>
          <w:szCs w:val="28"/>
          <w:lang w:eastAsia="ru-RU"/>
        </w:rPr>
        <w:t>.202</w:t>
      </w:r>
      <w:r w:rsidR="00D04D49">
        <w:rPr>
          <w:rFonts w:ascii="Times New Roman" w:hAnsi="Times New Roman" w:cs="Times New Roman"/>
          <w:sz w:val="28"/>
          <w:szCs w:val="28"/>
          <w:lang w:eastAsia="ru-RU"/>
        </w:rPr>
        <w:t>1</w:t>
      </w:r>
      <w:r w:rsidR="00D40A2A" w:rsidRPr="00675607">
        <w:rPr>
          <w:rFonts w:ascii="Times New Roman" w:hAnsi="Times New Roman" w:cs="Times New Roman"/>
          <w:sz w:val="28"/>
          <w:szCs w:val="28"/>
          <w:lang w:eastAsia="ru-RU"/>
        </w:rPr>
        <w:t>г, программы капитального строительства замены электрических сетей 0</w:t>
      </w:r>
      <w:r w:rsidR="00C40C76">
        <w:rPr>
          <w:rFonts w:ascii="Times New Roman" w:hAnsi="Times New Roman" w:cs="Times New Roman"/>
          <w:sz w:val="28"/>
          <w:szCs w:val="28"/>
          <w:lang w:eastAsia="ru-RU"/>
        </w:rPr>
        <w:t>,</w:t>
      </w:r>
      <w:r w:rsidR="00D40A2A" w:rsidRPr="00675607">
        <w:rPr>
          <w:rFonts w:ascii="Times New Roman" w:hAnsi="Times New Roman" w:cs="Times New Roman"/>
          <w:sz w:val="28"/>
          <w:szCs w:val="28"/>
          <w:lang w:eastAsia="ru-RU"/>
        </w:rPr>
        <w:t>4-10кВ на 2021г</w:t>
      </w:r>
      <w:proofErr w:type="gramStart"/>
      <w:r w:rsidR="00D40A2A" w:rsidRPr="00675607">
        <w:rPr>
          <w:rFonts w:ascii="Times New Roman" w:hAnsi="Times New Roman" w:cs="Times New Roman"/>
          <w:sz w:val="28"/>
          <w:szCs w:val="28"/>
          <w:lang w:eastAsia="ru-RU"/>
        </w:rPr>
        <w:t xml:space="preserve"> </w:t>
      </w:r>
      <w:r w:rsidR="00564E01" w:rsidRPr="00675607">
        <w:rPr>
          <w:rFonts w:ascii="Times New Roman" w:hAnsi="Times New Roman" w:cs="Times New Roman"/>
          <w:sz w:val="28"/>
          <w:szCs w:val="28"/>
          <w:lang w:eastAsia="ru-RU"/>
        </w:rPr>
        <w:t>.</w:t>
      </w:r>
      <w:proofErr w:type="gramEnd"/>
    </w:p>
    <w:p w:rsidR="00F37726" w:rsidRPr="00675607" w:rsidRDefault="00F37726" w:rsidP="00775DEE">
      <w:pPr>
        <w:suppressAutoHyphens/>
        <w:ind w:firstLine="567"/>
        <w:jc w:val="both"/>
        <w:rPr>
          <w:sz w:val="28"/>
          <w:szCs w:val="28"/>
        </w:rPr>
      </w:pPr>
    </w:p>
    <w:p w:rsidR="00030D21" w:rsidRPr="00675607" w:rsidRDefault="00030D21">
      <w:pPr>
        <w:rPr>
          <w:rStyle w:val="afa"/>
          <w:sz w:val="28"/>
          <w:szCs w:val="28"/>
        </w:rPr>
      </w:pPr>
    </w:p>
    <w:p w:rsidR="002336FC" w:rsidRPr="00675607" w:rsidRDefault="002336FC" w:rsidP="00775DEE">
      <w:pPr>
        <w:pStyle w:val="1"/>
        <w:jc w:val="both"/>
        <w:rPr>
          <w:b/>
          <w:bCs/>
          <w:color w:val="auto"/>
          <w:sz w:val="28"/>
          <w:szCs w:val="28"/>
        </w:rPr>
      </w:pPr>
      <w:r w:rsidRPr="00675607">
        <w:rPr>
          <w:rStyle w:val="afa"/>
          <w:sz w:val="28"/>
          <w:szCs w:val="28"/>
        </w:rPr>
        <w:lastRenderedPageBreak/>
        <w:t xml:space="preserve">2.2 Район размещения планируемой хозяйственной деятельности. </w:t>
      </w:r>
      <w:bookmarkEnd w:id="15"/>
      <w:r w:rsidRPr="00675607">
        <w:rPr>
          <w:rStyle w:val="afa"/>
          <w:sz w:val="28"/>
          <w:szCs w:val="28"/>
        </w:rPr>
        <w:t>Альтернативные варианты</w:t>
      </w:r>
    </w:p>
    <w:p w:rsidR="002336FC" w:rsidRPr="00675607" w:rsidRDefault="002336FC" w:rsidP="008246D3">
      <w:pPr>
        <w:ind w:firstLine="567"/>
        <w:jc w:val="both"/>
        <w:rPr>
          <w:sz w:val="28"/>
          <w:szCs w:val="28"/>
        </w:rPr>
      </w:pPr>
    </w:p>
    <w:p w:rsidR="009123E3" w:rsidRPr="00675607" w:rsidRDefault="008246D3" w:rsidP="008246D3">
      <w:pPr>
        <w:ind w:firstLine="567"/>
        <w:jc w:val="both"/>
        <w:rPr>
          <w:sz w:val="28"/>
          <w:szCs w:val="28"/>
        </w:rPr>
      </w:pPr>
      <w:r w:rsidRPr="00675607">
        <w:rPr>
          <w:sz w:val="28"/>
          <w:szCs w:val="28"/>
        </w:rPr>
        <w:t xml:space="preserve">Все работы будут производиться </w:t>
      </w:r>
      <w:r w:rsidR="00D40A2A" w:rsidRPr="00675607">
        <w:rPr>
          <w:sz w:val="28"/>
          <w:szCs w:val="28"/>
        </w:rPr>
        <w:t xml:space="preserve">вблизи населенного пункта </w:t>
      </w:r>
      <w:proofErr w:type="spellStart"/>
      <w:r w:rsidR="00D04D49">
        <w:rPr>
          <w:sz w:val="28"/>
          <w:szCs w:val="28"/>
        </w:rPr>
        <w:t>аг.Озеры</w:t>
      </w:r>
      <w:proofErr w:type="spellEnd"/>
      <w:r w:rsidR="0053703C">
        <w:rPr>
          <w:sz w:val="28"/>
          <w:szCs w:val="28"/>
        </w:rPr>
        <w:t xml:space="preserve"> Гродненского района Гродненской области.</w:t>
      </w:r>
      <w:r w:rsidRPr="00675607">
        <w:rPr>
          <w:sz w:val="28"/>
          <w:szCs w:val="28"/>
        </w:rPr>
        <w:t xml:space="preserve"> Рельеф местности - спокойный. Дорога </w:t>
      </w:r>
      <w:r w:rsidR="00D40A2A" w:rsidRPr="00675607">
        <w:rPr>
          <w:sz w:val="28"/>
          <w:szCs w:val="28"/>
        </w:rPr>
        <w:t xml:space="preserve">к объекту обслуживания </w:t>
      </w:r>
      <w:r w:rsidRPr="00675607">
        <w:rPr>
          <w:sz w:val="28"/>
          <w:szCs w:val="28"/>
        </w:rPr>
        <w:t xml:space="preserve">имеет гравийное </w:t>
      </w:r>
      <w:r w:rsidR="009123E3" w:rsidRPr="00675607">
        <w:rPr>
          <w:sz w:val="28"/>
          <w:szCs w:val="28"/>
        </w:rPr>
        <w:t>покрытие</w:t>
      </w:r>
      <w:r w:rsidRPr="00675607">
        <w:rPr>
          <w:sz w:val="28"/>
          <w:szCs w:val="28"/>
        </w:rPr>
        <w:t xml:space="preserve">. В районе строительства отсутствуют памятники, аэродромы. </w:t>
      </w:r>
    </w:p>
    <w:p w:rsidR="007B3424" w:rsidRPr="00675607" w:rsidRDefault="007B3424" w:rsidP="008246D3">
      <w:pPr>
        <w:ind w:firstLine="567"/>
        <w:jc w:val="both"/>
        <w:rPr>
          <w:sz w:val="28"/>
          <w:szCs w:val="28"/>
        </w:rPr>
      </w:pPr>
    </w:p>
    <w:p w:rsidR="007B3424" w:rsidRPr="00675607" w:rsidRDefault="00D04D49" w:rsidP="007B3424">
      <w:pPr>
        <w:jc w:val="both"/>
        <w:rPr>
          <w:sz w:val="28"/>
          <w:szCs w:val="28"/>
        </w:rPr>
      </w:pPr>
      <w:r>
        <w:rPr>
          <w:noProof/>
        </w:rPr>
        <w:drawing>
          <wp:inline distT="0" distB="0" distL="0" distR="0" wp14:anchorId="07B8D171" wp14:editId="4B9E9F99">
            <wp:extent cx="6115050" cy="6074463"/>
            <wp:effectExtent l="0" t="0" r="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22131" cy="6081497"/>
                    </a:xfrm>
                    <a:prstGeom prst="rect">
                      <a:avLst/>
                    </a:prstGeom>
                  </pic:spPr>
                </pic:pic>
              </a:graphicData>
            </a:graphic>
          </wp:inline>
        </w:drawing>
      </w:r>
    </w:p>
    <w:p w:rsidR="007B3424" w:rsidRPr="00675607" w:rsidRDefault="007B3424" w:rsidP="008246D3">
      <w:pPr>
        <w:ind w:firstLine="567"/>
        <w:jc w:val="both"/>
        <w:rPr>
          <w:sz w:val="28"/>
          <w:szCs w:val="28"/>
        </w:rPr>
      </w:pPr>
      <w:r w:rsidRPr="00675607">
        <w:rPr>
          <w:sz w:val="28"/>
          <w:szCs w:val="28"/>
        </w:rPr>
        <w:t>Рис.</w:t>
      </w:r>
      <w:r w:rsidR="00030D21" w:rsidRPr="00675607">
        <w:rPr>
          <w:sz w:val="28"/>
          <w:szCs w:val="28"/>
        </w:rPr>
        <w:t>1</w:t>
      </w:r>
      <w:r w:rsidRPr="00675607">
        <w:rPr>
          <w:sz w:val="28"/>
          <w:szCs w:val="28"/>
        </w:rPr>
        <w:t xml:space="preserve"> </w:t>
      </w:r>
      <w:r w:rsidR="00D04D49">
        <w:rPr>
          <w:sz w:val="28"/>
          <w:szCs w:val="28"/>
        </w:rPr>
        <w:t>Место р</w:t>
      </w:r>
      <w:r w:rsidR="00D40A2A" w:rsidRPr="00675607">
        <w:rPr>
          <w:sz w:val="28"/>
          <w:szCs w:val="28"/>
        </w:rPr>
        <w:t>асположени</w:t>
      </w:r>
      <w:r w:rsidR="00D04D49">
        <w:rPr>
          <w:sz w:val="28"/>
          <w:szCs w:val="28"/>
        </w:rPr>
        <w:t>я</w:t>
      </w:r>
      <w:r w:rsidR="00D40A2A" w:rsidRPr="00675607">
        <w:rPr>
          <w:sz w:val="28"/>
          <w:szCs w:val="28"/>
        </w:rPr>
        <w:t xml:space="preserve"> </w:t>
      </w:r>
      <w:r w:rsidR="00D04D49">
        <w:rPr>
          <w:sz w:val="28"/>
          <w:szCs w:val="28"/>
        </w:rPr>
        <w:t>объекта</w:t>
      </w:r>
      <w:r w:rsidRPr="00675607">
        <w:rPr>
          <w:sz w:val="28"/>
          <w:szCs w:val="28"/>
        </w:rPr>
        <w:t xml:space="preserve"> </w:t>
      </w:r>
    </w:p>
    <w:p w:rsidR="007B3424" w:rsidRPr="00675607" w:rsidRDefault="007B3424" w:rsidP="008246D3">
      <w:pPr>
        <w:ind w:firstLine="567"/>
        <w:jc w:val="both"/>
        <w:rPr>
          <w:sz w:val="28"/>
          <w:szCs w:val="28"/>
        </w:rPr>
      </w:pPr>
    </w:p>
    <w:p w:rsidR="007B3424" w:rsidRPr="00675607" w:rsidRDefault="007B3424" w:rsidP="008246D3">
      <w:pPr>
        <w:ind w:firstLine="567"/>
        <w:jc w:val="both"/>
        <w:rPr>
          <w:sz w:val="28"/>
          <w:szCs w:val="28"/>
        </w:rPr>
      </w:pPr>
    </w:p>
    <w:p w:rsidR="009123E3" w:rsidRPr="00675607" w:rsidRDefault="00D40A2A" w:rsidP="008246D3">
      <w:pPr>
        <w:ind w:firstLine="567"/>
        <w:jc w:val="both"/>
        <w:rPr>
          <w:sz w:val="28"/>
          <w:szCs w:val="28"/>
        </w:rPr>
      </w:pPr>
      <w:r w:rsidRPr="00675607">
        <w:rPr>
          <w:sz w:val="28"/>
          <w:szCs w:val="28"/>
        </w:rPr>
        <w:t>Объект размещается</w:t>
      </w:r>
      <w:r w:rsidR="009123E3" w:rsidRPr="00675607">
        <w:rPr>
          <w:sz w:val="28"/>
          <w:szCs w:val="28"/>
        </w:rPr>
        <w:t xml:space="preserve">  </w:t>
      </w:r>
      <w:r w:rsidR="00D04D49">
        <w:rPr>
          <w:sz w:val="28"/>
          <w:szCs w:val="28"/>
        </w:rPr>
        <w:t xml:space="preserve">частично </w:t>
      </w:r>
      <w:r w:rsidRPr="00675607">
        <w:rPr>
          <w:sz w:val="28"/>
          <w:szCs w:val="28"/>
        </w:rPr>
        <w:t>на</w:t>
      </w:r>
      <w:r w:rsidR="009123E3" w:rsidRPr="00675607">
        <w:rPr>
          <w:sz w:val="28"/>
          <w:szCs w:val="28"/>
        </w:rPr>
        <w:t xml:space="preserve"> </w:t>
      </w:r>
      <w:r w:rsidRPr="00675607">
        <w:rPr>
          <w:sz w:val="28"/>
          <w:szCs w:val="28"/>
        </w:rPr>
        <w:t>зе</w:t>
      </w:r>
      <w:r w:rsidR="0094000D" w:rsidRPr="00675607">
        <w:rPr>
          <w:sz w:val="28"/>
          <w:szCs w:val="28"/>
        </w:rPr>
        <w:t>м</w:t>
      </w:r>
      <w:r w:rsidRPr="00675607">
        <w:rPr>
          <w:sz w:val="28"/>
          <w:szCs w:val="28"/>
        </w:rPr>
        <w:t>лях лесного фонда</w:t>
      </w:r>
      <w:r w:rsidR="008246D3" w:rsidRPr="00675607">
        <w:rPr>
          <w:sz w:val="28"/>
          <w:szCs w:val="28"/>
        </w:rPr>
        <w:t xml:space="preserve"> </w:t>
      </w:r>
      <w:r w:rsidR="009123E3" w:rsidRPr="00675607">
        <w:rPr>
          <w:sz w:val="28"/>
          <w:szCs w:val="28"/>
        </w:rPr>
        <w:t xml:space="preserve">ГЛХУ </w:t>
      </w:r>
      <w:r w:rsidR="008246D3" w:rsidRPr="00675607">
        <w:rPr>
          <w:sz w:val="28"/>
          <w:szCs w:val="28"/>
        </w:rPr>
        <w:t>«</w:t>
      </w:r>
      <w:proofErr w:type="spellStart"/>
      <w:r w:rsidR="00D04D49">
        <w:rPr>
          <w:sz w:val="28"/>
          <w:szCs w:val="28"/>
        </w:rPr>
        <w:t>Скидельский</w:t>
      </w:r>
      <w:proofErr w:type="spellEnd"/>
      <w:r w:rsidR="009123E3" w:rsidRPr="00675607">
        <w:rPr>
          <w:sz w:val="28"/>
          <w:szCs w:val="28"/>
        </w:rPr>
        <w:t xml:space="preserve"> лесхоз</w:t>
      </w:r>
      <w:r w:rsidR="008246D3" w:rsidRPr="00675607">
        <w:rPr>
          <w:sz w:val="28"/>
          <w:szCs w:val="28"/>
        </w:rPr>
        <w:t>»,</w:t>
      </w:r>
      <w:r w:rsidR="009123E3" w:rsidRPr="00675607">
        <w:rPr>
          <w:sz w:val="28"/>
          <w:szCs w:val="28"/>
        </w:rPr>
        <w:t xml:space="preserve"> </w:t>
      </w:r>
      <w:proofErr w:type="spellStart"/>
      <w:r w:rsidR="00D04D49">
        <w:rPr>
          <w:sz w:val="28"/>
          <w:szCs w:val="28"/>
        </w:rPr>
        <w:t>частно</w:t>
      </w:r>
      <w:proofErr w:type="spellEnd"/>
      <w:r w:rsidR="00D04D49">
        <w:rPr>
          <w:sz w:val="28"/>
          <w:szCs w:val="28"/>
        </w:rPr>
        <w:t xml:space="preserve"> на землях промышленности, связи, энергетики и пр. в</w:t>
      </w:r>
      <w:r w:rsidRPr="00675607">
        <w:rPr>
          <w:sz w:val="28"/>
          <w:szCs w:val="28"/>
        </w:rPr>
        <w:t xml:space="preserve"> границ</w:t>
      </w:r>
      <w:r w:rsidR="00D04D49">
        <w:rPr>
          <w:sz w:val="28"/>
          <w:szCs w:val="28"/>
        </w:rPr>
        <w:t>ах</w:t>
      </w:r>
      <w:r w:rsidRPr="00675607">
        <w:rPr>
          <w:sz w:val="28"/>
          <w:szCs w:val="28"/>
        </w:rPr>
        <w:t xml:space="preserve"> населенного пункта </w:t>
      </w:r>
      <w:proofErr w:type="spellStart"/>
      <w:r w:rsidR="00D04D49">
        <w:rPr>
          <w:sz w:val="28"/>
          <w:szCs w:val="28"/>
        </w:rPr>
        <w:t>аг.Озеры</w:t>
      </w:r>
      <w:proofErr w:type="spellEnd"/>
      <w:r w:rsidR="009123E3" w:rsidRPr="00675607">
        <w:rPr>
          <w:sz w:val="28"/>
          <w:szCs w:val="28"/>
        </w:rPr>
        <w:t xml:space="preserve"> Место прохождения </w:t>
      </w:r>
      <w:r w:rsidR="0053703C">
        <w:rPr>
          <w:sz w:val="28"/>
          <w:szCs w:val="28"/>
        </w:rPr>
        <w:t>трассы электросети, подлежащей модернизации,</w:t>
      </w:r>
      <w:r w:rsidR="008246D3" w:rsidRPr="00675607">
        <w:rPr>
          <w:sz w:val="28"/>
          <w:szCs w:val="28"/>
        </w:rPr>
        <w:t xml:space="preserve"> </w:t>
      </w:r>
      <w:r w:rsidR="002C561E">
        <w:rPr>
          <w:sz w:val="28"/>
          <w:szCs w:val="28"/>
        </w:rPr>
        <w:t>указано</w:t>
      </w:r>
      <w:r w:rsidR="008246D3" w:rsidRPr="00675607">
        <w:rPr>
          <w:sz w:val="28"/>
          <w:szCs w:val="28"/>
        </w:rPr>
        <w:t xml:space="preserve"> на </w:t>
      </w:r>
      <w:proofErr w:type="spellStart"/>
      <w:r w:rsidR="00030D21" w:rsidRPr="00675607">
        <w:rPr>
          <w:sz w:val="28"/>
          <w:szCs w:val="28"/>
        </w:rPr>
        <w:t>выкопировке</w:t>
      </w:r>
      <w:proofErr w:type="spellEnd"/>
      <w:r w:rsidR="009123E3" w:rsidRPr="00675607">
        <w:rPr>
          <w:sz w:val="28"/>
          <w:szCs w:val="28"/>
        </w:rPr>
        <w:t xml:space="preserve"> из земельно-</w:t>
      </w:r>
      <w:r w:rsidR="009123E3" w:rsidRPr="00675607">
        <w:rPr>
          <w:sz w:val="28"/>
          <w:szCs w:val="28"/>
        </w:rPr>
        <w:lastRenderedPageBreak/>
        <w:t xml:space="preserve">кадастрового плана, являющейся приложением к Акту выбора земельного участка. </w:t>
      </w:r>
    </w:p>
    <w:p w:rsidR="00D40A2A" w:rsidRPr="00675607" w:rsidRDefault="00D40A2A" w:rsidP="008246D3">
      <w:pPr>
        <w:ind w:firstLine="567"/>
        <w:jc w:val="both"/>
        <w:rPr>
          <w:sz w:val="28"/>
          <w:szCs w:val="28"/>
        </w:rPr>
      </w:pPr>
    </w:p>
    <w:p w:rsidR="007B3424" w:rsidRPr="00675607" w:rsidRDefault="00D04D49" w:rsidP="008246D3">
      <w:pPr>
        <w:ind w:firstLine="567"/>
        <w:jc w:val="both"/>
        <w:rPr>
          <w:sz w:val="28"/>
          <w:szCs w:val="28"/>
        </w:rPr>
      </w:pPr>
      <w:r>
        <w:rPr>
          <w:noProof/>
        </w:rPr>
        <w:drawing>
          <wp:inline distT="0" distB="0" distL="0" distR="0" wp14:anchorId="7B0FBD54" wp14:editId="25DF4317">
            <wp:extent cx="5456416" cy="3406250"/>
            <wp:effectExtent l="0" t="0" r="0"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72885" cy="3416531"/>
                    </a:xfrm>
                    <a:prstGeom prst="rect">
                      <a:avLst/>
                    </a:prstGeom>
                  </pic:spPr>
                </pic:pic>
              </a:graphicData>
            </a:graphic>
          </wp:inline>
        </w:drawing>
      </w:r>
      <w:r w:rsidR="00D40A2A" w:rsidRPr="00675607">
        <w:rPr>
          <w:noProof/>
          <w:sz w:val="28"/>
          <w:szCs w:val="28"/>
        </w:rPr>
        <w:t xml:space="preserve"> </w:t>
      </w:r>
    </w:p>
    <w:p w:rsidR="007B3424" w:rsidRPr="00675607" w:rsidRDefault="007B3424" w:rsidP="008246D3">
      <w:pPr>
        <w:ind w:firstLine="567"/>
        <w:jc w:val="both"/>
        <w:rPr>
          <w:sz w:val="28"/>
          <w:szCs w:val="28"/>
        </w:rPr>
      </w:pPr>
      <w:r w:rsidRPr="00675607">
        <w:rPr>
          <w:sz w:val="28"/>
          <w:szCs w:val="28"/>
        </w:rPr>
        <w:t>Рис.</w:t>
      </w:r>
      <w:r w:rsidR="00497792" w:rsidRPr="00675607">
        <w:rPr>
          <w:sz w:val="28"/>
          <w:szCs w:val="28"/>
        </w:rPr>
        <w:t>2</w:t>
      </w:r>
      <w:r w:rsidRPr="00675607">
        <w:rPr>
          <w:sz w:val="28"/>
          <w:szCs w:val="28"/>
        </w:rPr>
        <w:t xml:space="preserve"> </w:t>
      </w:r>
      <w:r w:rsidR="00E20EA7" w:rsidRPr="00675607">
        <w:rPr>
          <w:sz w:val="28"/>
          <w:szCs w:val="28"/>
        </w:rPr>
        <w:t>Место</w:t>
      </w:r>
      <w:r w:rsidRPr="00675607">
        <w:rPr>
          <w:sz w:val="28"/>
          <w:szCs w:val="28"/>
        </w:rPr>
        <w:t xml:space="preserve"> </w:t>
      </w:r>
      <w:r w:rsidR="0053703C">
        <w:rPr>
          <w:sz w:val="28"/>
          <w:szCs w:val="28"/>
        </w:rPr>
        <w:t>модернизации существующей электросети</w:t>
      </w:r>
    </w:p>
    <w:p w:rsidR="007B3424" w:rsidRPr="00675607" w:rsidRDefault="007B3424" w:rsidP="008246D3">
      <w:pPr>
        <w:ind w:firstLine="567"/>
        <w:jc w:val="both"/>
        <w:rPr>
          <w:sz w:val="28"/>
          <w:szCs w:val="28"/>
        </w:rPr>
      </w:pPr>
    </w:p>
    <w:p w:rsidR="00E20EA7" w:rsidRPr="00675607" w:rsidRDefault="00E20EA7" w:rsidP="008246D3">
      <w:pPr>
        <w:ind w:firstLine="567"/>
        <w:jc w:val="both"/>
        <w:rPr>
          <w:sz w:val="28"/>
          <w:szCs w:val="28"/>
        </w:rPr>
      </w:pPr>
      <w:r w:rsidRPr="00675607">
        <w:rPr>
          <w:sz w:val="28"/>
          <w:szCs w:val="28"/>
        </w:rPr>
        <w:t>Детальная трасса указана в Акте выбора места размещения земельного участка (</w:t>
      </w:r>
      <w:proofErr w:type="spellStart"/>
      <w:r w:rsidRPr="00675607">
        <w:rPr>
          <w:sz w:val="28"/>
          <w:szCs w:val="28"/>
        </w:rPr>
        <w:t>выкопировка</w:t>
      </w:r>
      <w:proofErr w:type="spellEnd"/>
      <w:r w:rsidRPr="00675607">
        <w:rPr>
          <w:sz w:val="28"/>
          <w:szCs w:val="28"/>
        </w:rPr>
        <w:t xml:space="preserve"> из земельно-кадастрового плана)</w:t>
      </w:r>
    </w:p>
    <w:p w:rsidR="00D04D49" w:rsidRDefault="00D04D49" w:rsidP="00D04D49">
      <w:pPr>
        <w:tabs>
          <w:tab w:val="left" w:pos="10206"/>
        </w:tabs>
        <w:suppressAutoHyphens/>
        <w:ind w:left="142" w:firstLine="567"/>
        <w:jc w:val="both"/>
        <w:rPr>
          <w:sz w:val="28"/>
          <w:szCs w:val="28"/>
        </w:rPr>
      </w:pPr>
      <w:r w:rsidRPr="007E5B2F">
        <w:rPr>
          <w:sz w:val="28"/>
          <w:szCs w:val="28"/>
        </w:rPr>
        <w:t>Проектируем</w:t>
      </w:r>
      <w:r w:rsidR="00874C30">
        <w:rPr>
          <w:sz w:val="28"/>
          <w:szCs w:val="28"/>
        </w:rPr>
        <w:t xml:space="preserve">ый </w:t>
      </w:r>
      <w:proofErr w:type="spellStart"/>
      <w:r w:rsidR="00874C30">
        <w:rPr>
          <w:sz w:val="28"/>
          <w:szCs w:val="28"/>
        </w:rPr>
        <w:t>реклоузер</w:t>
      </w:r>
      <w:proofErr w:type="spellEnd"/>
      <w:r w:rsidR="00874C30">
        <w:rPr>
          <w:sz w:val="28"/>
          <w:szCs w:val="28"/>
        </w:rPr>
        <w:t xml:space="preserve"> </w:t>
      </w:r>
      <w:r w:rsidRPr="007E5B2F">
        <w:rPr>
          <w:sz w:val="28"/>
          <w:szCs w:val="28"/>
        </w:rPr>
        <w:t>сетей электроснабжения относятся к инженерной инфраструктуре объектов социально-жилого</w:t>
      </w:r>
      <w:r>
        <w:rPr>
          <w:sz w:val="28"/>
          <w:szCs w:val="28"/>
        </w:rPr>
        <w:t xml:space="preserve"> и сельскохозяйственного </w:t>
      </w:r>
      <w:r w:rsidRPr="007E5B2F">
        <w:rPr>
          <w:sz w:val="28"/>
          <w:szCs w:val="28"/>
        </w:rPr>
        <w:t xml:space="preserve">назначения </w:t>
      </w:r>
      <w:r>
        <w:rPr>
          <w:sz w:val="28"/>
          <w:szCs w:val="28"/>
        </w:rPr>
        <w:t>(</w:t>
      </w:r>
      <w:r w:rsidRPr="00C859AE">
        <w:rPr>
          <w:sz w:val="28"/>
          <w:szCs w:val="28"/>
        </w:rPr>
        <w:t>потребители жилой фонд, зверохозяйство</w:t>
      </w:r>
      <w:r>
        <w:rPr>
          <w:sz w:val="28"/>
          <w:szCs w:val="28"/>
        </w:rPr>
        <w:t>).</w:t>
      </w:r>
    </w:p>
    <w:p w:rsidR="00D04D49" w:rsidRPr="007E5B2F" w:rsidRDefault="00D04D49" w:rsidP="00D04D49">
      <w:pPr>
        <w:tabs>
          <w:tab w:val="left" w:pos="10206"/>
        </w:tabs>
        <w:suppressAutoHyphens/>
        <w:ind w:left="142" w:firstLine="567"/>
        <w:jc w:val="both"/>
        <w:rPr>
          <w:sz w:val="28"/>
          <w:szCs w:val="28"/>
        </w:rPr>
      </w:pPr>
      <w:r w:rsidRPr="007E5B2F">
        <w:rPr>
          <w:sz w:val="28"/>
          <w:szCs w:val="28"/>
        </w:rPr>
        <w:t>Вид строительства – «модернизация».</w:t>
      </w:r>
    </w:p>
    <w:p w:rsidR="008246D3" w:rsidRPr="00675607" w:rsidRDefault="008246D3" w:rsidP="008246D3">
      <w:pPr>
        <w:ind w:firstLine="567"/>
        <w:jc w:val="both"/>
        <w:rPr>
          <w:sz w:val="28"/>
          <w:szCs w:val="28"/>
        </w:rPr>
      </w:pPr>
      <w:r w:rsidRPr="00675607">
        <w:rPr>
          <w:sz w:val="28"/>
          <w:szCs w:val="28"/>
        </w:rPr>
        <w:t>Климатические условия в районе прохождения трассы приняты на основании региональных карт нормативных ветровых и гололедных районов Республики Беларусь: по гололеду - 2 район, по ветру – 2 район.</w:t>
      </w:r>
    </w:p>
    <w:p w:rsidR="00497792" w:rsidRPr="00675607" w:rsidRDefault="00497792" w:rsidP="00497792">
      <w:pPr>
        <w:ind w:firstLine="567"/>
        <w:jc w:val="both"/>
        <w:rPr>
          <w:sz w:val="28"/>
          <w:szCs w:val="28"/>
        </w:rPr>
      </w:pPr>
      <w:r w:rsidRPr="00675607">
        <w:rPr>
          <w:sz w:val="28"/>
          <w:szCs w:val="28"/>
        </w:rPr>
        <w:t xml:space="preserve">Техническая модернизация </w:t>
      </w:r>
      <w:r w:rsidR="00D04D49">
        <w:rPr>
          <w:sz w:val="28"/>
          <w:szCs w:val="28"/>
        </w:rPr>
        <w:t>ВЛ-10кВ</w:t>
      </w:r>
      <w:r w:rsidRPr="00675607">
        <w:rPr>
          <w:sz w:val="28"/>
          <w:szCs w:val="28"/>
        </w:rPr>
        <w:t xml:space="preserve"> вблизи </w:t>
      </w:r>
      <w:proofErr w:type="spellStart"/>
      <w:r w:rsidR="00D04D49">
        <w:rPr>
          <w:sz w:val="28"/>
          <w:szCs w:val="28"/>
        </w:rPr>
        <w:t>аг.Озеры</w:t>
      </w:r>
      <w:proofErr w:type="spellEnd"/>
      <w:r w:rsidRPr="00675607">
        <w:rPr>
          <w:sz w:val="28"/>
          <w:szCs w:val="28"/>
        </w:rPr>
        <w:t xml:space="preserve"> Гродненского района предусмотрена в 2021 году за счет собственных средств РУП «</w:t>
      </w:r>
      <w:proofErr w:type="spellStart"/>
      <w:r w:rsidRPr="00675607">
        <w:rPr>
          <w:sz w:val="28"/>
          <w:szCs w:val="28"/>
        </w:rPr>
        <w:t>Гродноэнерго</w:t>
      </w:r>
      <w:proofErr w:type="spellEnd"/>
      <w:r w:rsidRPr="00675607">
        <w:rPr>
          <w:sz w:val="28"/>
          <w:szCs w:val="28"/>
        </w:rPr>
        <w:t>».</w:t>
      </w:r>
    </w:p>
    <w:p w:rsidR="00D04D49" w:rsidRDefault="00D04D49" w:rsidP="00D04D49">
      <w:pPr>
        <w:tabs>
          <w:tab w:val="left" w:pos="8222"/>
        </w:tabs>
        <w:ind w:firstLine="567"/>
        <w:jc w:val="both"/>
        <w:rPr>
          <w:sz w:val="28"/>
          <w:szCs w:val="28"/>
        </w:rPr>
      </w:pPr>
      <w:r>
        <w:rPr>
          <w:sz w:val="28"/>
          <w:szCs w:val="28"/>
        </w:rPr>
        <w:t xml:space="preserve">Согласно заданию на проектирование в качестве пункта автоматизированного секционирования ВЛ (ВЛП) -10 </w:t>
      </w:r>
      <w:proofErr w:type="spellStart"/>
      <w:r>
        <w:rPr>
          <w:sz w:val="28"/>
          <w:szCs w:val="28"/>
        </w:rPr>
        <w:t>кВ</w:t>
      </w:r>
      <w:proofErr w:type="spellEnd"/>
      <w:r>
        <w:rPr>
          <w:sz w:val="28"/>
          <w:szCs w:val="28"/>
        </w:rPr>
        <w:t xml:space="preserve"> применяется ПАС ЛЭС (далее – </w:t>
      </w:r>
      <w:proofErr w:type="spellStart"/>
      <w:r>
        <w:rPr>
          <w:sz w:val="28"/>
          <w:szCs w:val="28"/>
        </w:rPr>
        <w:t>реклоузер</w:t>
      </w:r>
      <w:proofErr w:type="spellEnd"/>
      <w:r>
        <w:rPr>
          <w:sz w:val="28"/>
          <w:szCs w:val="28"/>
        </w:rPr>
        <w:t>) производства РУП «</w:t>
      </w:r>
      <w:proofErr w:type="spellStart"/>
      <w:r>
        <w:rPr>
          <w:sz w:val="28"/>
          <w:szCs w:val="28"/>
        </w:rPr>
        <w:t>Гродноэнерго</w:t>
      </w:r>
      <w:proofErr w:type="spellEnd"/>
      <w:r>
        <w:rPr>
          <w:sz w:val="28"/>
          <w:szCs w:val="28"/>
        </w:rPr>
        <w:t xml:space="preserve">». Комплектность поставки определяется опросным листом согласно приложению к заданию на проектирование. </w:t>
      </w:r>
      <w:proofErr w:type="spellStart"/>
      <w:r>
        <w:rPr>
          <w:sz w:val="28"/>
          <w:szCs w:val="28"/>
        </w:rPr>
        <w:t>Реклоузер</w:t>
      </w:r>
      <w:proofErr w:type="spellEnd"/>
      <w:r>
        <w:rPr>
          <w:sz w:val="28"/>
          <w:szCs w:val="28"/>
        </w:rPr>
        <w:t xml:space="preserve"> представляет собой комплектное многофункциональное распределительное устройство со встроенным комплексом программно-аппаратных средств телемеханики, служащих для измерения, контроля, управления и организации связи с центром сбора, обработки и хранения информации по каналам связи стандарта </w:t>
      </w:r>
      <w:r>
        <w:rPr>
          <w:sz w:val="28"/>
          <w:szCs w:val="28"/>
          <w:lang w:val="en-US"/>
        </w:rPr>
        <w:t>GPRS</w:t>
      </w:r>
      <w:r>
        <w:rPr>
          <w:sz w:val="28"/>
          <w:szCs w:val="28"/>
        </w:rPr>
        <w:t xml:space="preserve">. </w:t>
      </w:r>
      <w:proofErr w:type="spellStart"/>
      <w:r>
        <w:rPr>
          <w:sz w:val="28"/>
          <w:szCs w:val="28"/>
        </w:rPr>
        <w:t>Реклоузер</w:t>
      </w:r>
      <w:proofErr w:type="spellEnd"/>
      <w:r>
        <w:rPr>
          <w:sz w:val="28"/>
          <w:szCs w:val="28"/>
        </w:rPr>
        <w:t xml:space="preserve"> предназначен для решения задач автоматизации и управления воздушными линиями электропередачи номинального напряжения 10 (6) </w:t>
      </w:r>
      <w:proofErr w:type="spellStart"/>
      <w:r>
        <w:rPr>
          <w:sz w:val="28"/>
          <w:szCs w:val="28"/>
        </w:rPr>
        <w:t>кВ</w:t>
      </w:r>
      <w:proofErr w:type="spellEnd"/>
      <w:r>
        <w:rPr>
          <w:sz w:val="28"/>
          <w:szCs w:val="28"/>
        </w:rPr>
        <w:t xml:space="preserve"> с любым режимом заземления нейтрали.</w:t>
      </w:r>
    </w:p>
    <w:p w:rsidR="00D04D49" w:rsidRDefault="00D04D49" w:rsidP="00D04D49">
      <w:pPr>
        <w:tabs>
          <w:tab w:val="left" w:pos="8222"/>
        </w:tabs>
        <w:ind w:firstLine="567"/>
        <w:jc w:val="both"/>
        <w:rPr>
          <w:sz w:val="28"/>
          <w:szCs w:val="28"/>
        </w:rPr>
      </w:pPr>
      <w:r w:rsidRPr="00C85227">
        <w:rPr>
          <w:sz w:val="28"/>
          <w:szCs w:val="28"/>
        </w:rPr>
        <w:lastRenderedPageBreak/>
        <w:t xml:space="preserve">Схема установки </w:t>
      </w:r>
      <w:proofErr w:type="spellStart"/>
      <w:r w:rsidRPr="00C85227">
        <w:rPr>
          <w:sz w:val="28"/>
          <w:szCs w:val="28"/>
        </w:rPr>
        <w:t>реклоузеров</w:t>
      </w:r>
      <w:proofErr w:type="spellEnd"/>
      <w:r w:rsidRPr="00C85227">
        <w:rPr>
          <w:sz w:val="28"/>
          <w:szCs w:val="28"/>
        </w:rPr>
        <w:t xml:space="preserve"> при одностороннем /двухстороннем питании на ж/б опорах с применением </w:t>
      </w:r>
      <w:proofErr w:type="spellStart"/>
      <w:r w:rsidRPr="00C85227">
        <w:rPr>
          <w:sz w:val="28"/>
          <w:szCs w:val="28"/>
        </w:rPr>
        <w:t>стое</w:t>
      </w:r>
      <w:proofErr w:type="spellEnd"/>
      <w:r w:rsidRPr="00C85227">
        <w:rPr>
          <w:sz w:val="28"/>
          <w:szCs w:val="28"/>
        </w:rPr>
        <w:t xml:space="preserve"> СВ110-49 и длины пролетов, рассчитанные на 15250 тм-т2 (для ВЛ-10кВ с голыми проводами и СТП 09110.21.182-07 (для ВЛП-10 </w:t>
      </w:r>
      <w:proofErr w:type="spellStart"/>
      <w:r w:rsidRPr="00C85227">
        <w:rPr>
          <w:sz w:val="28"/>
          <w:szCs w:val="28"/>
        </w:rPr>
        <w:t>кВ</w:t>
      </w:r>
      <w:proofErr w:type="spellEnd"/>
      <w:r w:rsidRPr="00C85227">
        <w:rPr>
          <w:sz w:val="28"/>
          <w:szCs w:val="28"/>
        </w:rPr>
        <w:t xml:space="preserve"> с покрытыми проводами), приняты в </w:t>
      </w:r>
      <w:proofErr w:type="spellStart"/>
      <w:r w:rsidRPr="00C85227">
        <w:rPr>
          <w:sz w:val="28"/>
          <w:szCs w:val="28"/>
        </w:rPr>
        <w:t>соотвествии</w:t>
      </w:r>
      <w:proofErr w:type="spellEnd"/>
      <w:r w:rsidRPr="00C85227">
        <w:rPr>
          <w:sz w:val="28"/>
          <w:szCs w:val="28"/>
        </w:rPr>
        <w:t xml:space="preserve"> с «Механическим расчетом конструкций пункта автоматизированного секционирования линий </w:t>
      </w:r>
      <w:proofErr w:type="spellStart"/>
      <w:r w:rsidRPr="00C85227">
        <w:rPr>
          <w:sz w:val="28"/>
          <w:szCs w:val="28"/>
        </w:rPr>
        <w:t>электропередас</w:t>
      </w:r>
      <w:proofErr w:type="spellEnd"/>
      <w:r w:rsidRPr="00C85227">
        <w:rPr>
          <w:sz w:val="28"/>
          <w:szCs w:val="28"/>
        </w:rPr>
        <w:t xml:space="preserve"> (</w:t>
      </w:r>
      <w:proofErr w:type="spellStart"/>
      <w:r w:rsidRPr="00C85227">
        <w:rPr>
          <w:sz w:val="28"/>
          <w:szCs w:val="28"/>
        </w:rPr>
        <w:t>реклоузера</w:t>
      </w:r>
      <w:proofErr w:type="spellEnd"/>
      <w:r w:rsidRPr="00C85227">
        <w:rPr>
          <w:sz w:val="28"/>
          <w:szCs w:val="28"/>
        </w:rPr>
        <w:t>)»,15552 НИПИ РУП «</w:t>
      </w:r>
      <w:proofErr w:type="spellStart"/>
      <w:r w:rsidRPr="00C85227">
        <w:rPr>
          <w:sz w:val="28"/>
          <w:szCs w:val="28"/>
        </w:rPr>
        <w:t>Белэнергосеть</w:t>
      </w:r>
      <w:proofErr w:type="spellEnd"/>
      <w:r w:rsidRPr="00C85227">
        <w:rPr>
          <w:sz w:val="28"/>
          <w:szCs w:val="28"/>
        </w:rPr>
        <w:t xml:space="preserve"> проект».</w:t>
      </w:r>
    </w:p>
    <w:p w:rsidR="00D04D49" w:rsidRDefault="00D04D49" w:rsidP="00D04D49">
      <w:pPr>
        <w:tabs>
          <w:tab w:val="left" w:pos="8222"/>
        </w:tabs>
        <w:ind w:firstLine="567"/>
        <w:jc w:val="both"/>
        <w:rPr>
          <w:sz w:val="28"/>
          <w:szCs w:val="28"/>
        </w:rPr>
      </w:pPr>
      <w:r>
        <w:rPr>
          <w:sz w:val="28"/>
          <w:szCs w:val="28"/>
        </w:rPr>
        <w:t>В целях безопасности для обеспечения видимого разрыва устанавливаются линейные разъединители:</w:t>
      </w:r>
    </w:p>
    <w:p w:rsidR="00D04D49" w:rsidRDefault="00D04D49" w:rsidP="00D04D49">
      <w:pPr>
        <w:tabs>
          <w:tab w:val="left" w:pos="8222"/>
        </w:tabs>
        <w:ind w:firstLine="567"/>
        <w:jc w:val="both"/>
        <w:rPr>
          <w:sz w:val="28"/>
          <w:szCs w:val="28"/>
        </w:rPr>
      </w:pPr>
      <w:r>
        <w:rPr>
          <w:sz w:val="28"/>
          <w:szCs w:val="28"/>
        </w:rPr>
        <w:t>- для схемы с односторонним питанием – с одной стороны;</w:t>
      </w:r>
    </w:p>
    <w:p w:rsidR="00D04D49" w:rsidRDefault="00D04D49" w:rsidP="00D04D49">
      <w:pPr>
        <w:tabs>
          <w:tab w:val="left" w:pos="8222"/>
        </w:tabs>
        <w:ind w:firstLine="567"/>
        <w:jc w:val="both"/>
        <w:rPr>
          <w:sz w:val="28"/>
          <w:szCs w:val="28"/>
        </w:rPr>
      </w:pPr>
      <w:proofErr w:type="gramStart"/>
      <w:r>
        <w:rPr>
          <w:sz w:val="28"/>
          <w:szCs w:val="28"/>
        </w:rPr>
        <w:t>- для схемы в двухсторонним питанием – в двух сторон.</w:t>
      </w:r>
      <w:proofErr w:type="gramEnd"/>
    </w:p>
    <w:p w:rsidR="00D04D49" w:rsidRPr="00C85227" w:rsidRDefault="00D04D49" w:rsidP="00D04D49">
      <w:pPr>
        <w:tabs>
          <w:tab w:val="left" w:pos="8222"/>
        </w:tabs>
        <w:ind w:firstLine="567"/>
        <w:jc w:val="both"/>
        <w:rPr>
          <w:sz w:val="28"/>
          <w:szCs w:val="28"/>
        </w:rPr>
      </w:pPr>
      <w:r>
        <w:rPr>
          <w:sz w:val="28"/>
          <w:szCs w:val="28"/>
        </w:rPr>
        <w:t xml:space="preserve">Для защиты от перенапряжений используются ограничители перенапряжения. Сопротивление заземляющего устройства узла установки </w:t>
      </w:r>
      <w:proofErr w:type="spellStart"/>
      <w:r>
        <w:rPr>
          <w:sz w:val="28"/>
          <w:szCs w:val="28"/>
        </w:rPr>
        <w:t>реклоузера</w:t>
      </w:r>
      <w:proofErr w:type="spellEnd"/>
      <w:r>
        <w:rPr>
          <w:sz w:val="28"/>
          <w:szCs w:val="28"/>
        </w:rPr>
        <w:t xml:space="preserve"> принято </w:t>
      </w:r>
      <w:r>
        <w:rPr>
          <w:sz w:val="28"/>
          <w:szCs w:val="28"/>
          <w:lang w:val="en-US"/>
        </w:rPr>
        <w:t>R</w:t>
      </w:r>
      <w:r w:rsidRPr="00C85227">
        <w:rPr>
          <w:sz w:val="28"/>
          <w:szCs w:val="28"/>
        </w:rPr>
        <w:t xml:space="preserve">≤10 </w:t>
      </w:r>
      <w:r>
        <w:rPr>
          <w:sz w:val="28"/>
          <w:szCs w:val="28"/>
        </w:rPr>
        <w:t xml:space="preserve">Ом. Заземление и защитные меры безопасности </w:t>
      </w:r>
      <w:proofErr w:type="spellStart"/>
      <w:r>
        <w:rPr>
          <w:sz w:val="28"/>
          <w:szCs w:val="28"/>
        </w:rPr>
        <w:t>соотвествуют</w:t>
      </w:r>
      <w:proofErr w:type="spellEnd"/>
      <w:r>
        <w:rPr>
          <w:sz w:val="28"/>
          <w:szCs w:val="28"/>
        </w:rPr>
        <w:t xml:space="preserve"> действующим ТНПА.</w:t>
      </w:r>
    </w:p>
    <w:p w:rsidR="00D04D49" w:rsidRPr="00C859AE" w:rsidRDefault="00D04D49" w:rsidP="00D04D49">
      <w:pPr>
        <w:tabs>
          <w:tab w:val="left" w:pos="8222"/>
        </w:tabs>
        <w:ind w:firstLine="567"/>
        <w:jc w:val="both"/>
        <w:rPr>
          <w:color w:val="000000" w:themeColor="text1"/>
          <w:sz w:val="28"/>
          <w:szCs w:val="28"/>
        </w:rPr>
      </w:pPr>
      <w:r w:rsidRPr="00C859AE">
        <w:rPr>
          <w:color w:val="000000" w:themeColor="text1"/>
          <w:sz w:val="28"/>
          <w:szCs w:val="28"/>
        </w:rPr>
        <w:t xml:space="preserve">Предусматривается демонтаж существующей железобетонной опоры, установка двух новых опор </w:t>
      </w:r>
      <w:proofErr w:type="gramStart"/>
      <w:r w:rsidRPr="00C859AE">
        <w:rPr>
          <w:color w:val="000000" w:themeColor="text1"/>
          <w:sz w:val="28"/>
          <w:szCs w:val="28"/>
        </w:rPr>
        <w:t>согласно</w:t>
      </w:r>
      <w:proofErr w:type="gramEnd"/>
      <w:r w:rsidRPr="00C859AE">
        <w:rPr>
          <w:color w:val="000000" w:themeColor="text1"/>
          <w:sz w:val="28"/>
          <w:szCs w:val="28"/>
        </w:rPr>
        <w:t xml:space="preserve"> проектных решений.</w:t>
      </w:r>
    </w:p>
    <w:p w:rsidR="00497792" w:rsidRPr="00675607" w:rsidRDefault="00497792" w:rsidP="00497792">
      <w:pPr>
        <w:ind w:firstLine="567"/>
        <w:jc w:val="both"/>
        <w:rPr>
          <w:sz w:val="28"/>
          <w:szCs w:val="28"/>
        </w:rPr>
      </w:pPr>
      <w:r w:rsidRPr="00675607">
        <w:rPr>
          <w:sz w:val="28"/>
          <w:szCs w:val="28"/>
        </w:rPr>
        <w:t xml:space="preserve">Таким образом, установка </w:t>
      </w:r>
      <w:proofErr w:type="spellStart"/>
      <w:r w:rsidR="00D04D49">
        <w:rPr>
          <w:sz w:val="28"/>
          <w:szCs w:val="28"/>
        </w:rPr>
        <w:t>реклоузера</w:t>
      </w:r>
      <w:proofErr w:type="spellEnd"/>
      <w:r w:rsidRPr="00675607">
        <w:rPr>
          <w:sz w:val="28"/>
          <w:szCs w:val="28"/>
        </w:rPr>
        <w:t xml:space="preserve"> обуславливает высокую </w:t>
      </w:r>
      <w:proofErr w:type="spellStart"/>
      <w:r w:rsidRPr="00675607">
        <w:rPr>
          <w:sz w:val="28"/>
          <w:szCs w:val="28"/>
        </w:rPr>
        <w:t>энергоэффективность</w:t>
      </w:r>
      <w:proofErr w:type="spellEnd"/>
      <w:r w:rsidRPr="00675607">
        <w:rPr>
          <w:sz w:val="28"/>
          <w:szCs w:val="28"/>
        </w:rPr>
        <w:t xml:space="preserve"> и безопасность при ее эксплуатации по сравнению с существующей, поэтому</w:t>
      </w:r>
      <w:r w:rsidR="00675607">
        <w:rPr>
          <w:sz w:val="28"/>
          <w:szCs w:val="28"/>
        </w:rPr>
        <w:t xml:space="preserve"> модернизация существующих элементов </w:t>
      </w:r>
      <w:r w:rsidRPr="00675607">
        <w:rPr>
          <w:sz w:val="28"/>
          <w:szCs w:val="28"/>
        </w:rPr>
        <w:t>сетей необходима и целесообразна, т.к. она экономически оправдана и обеспечит безопасную эксплуатацию линии электропередачи</w:t>
      </w:r>
    </w:p>
    <w:p w:rsidR="00497792" w:rsidRPr="00675607" w:rsidRDefault="00497792" w:rsidP="00497792">
      <w:pPr>
        <w:ind w:firstLine="567"/>
        <w:jc w:val="both"/>
        <w:rPr>
          <w:sz w:val="28"/>
          <w:szCs w:val="28"/>
        </w:rPr>
      </w:pPr>
      <w:r w:rsidRPr="00675607">
        <w:rPr>
          <w:sz w:val="28"/>
          <w:szCs w:val="28"/>
        </w:rPr>
        <w:t>Разработки специальных технических условий при строительстве и проектировании не требуется. Переселение людей при реализации данного проекта не требуется.</w:t>
      </w:r>
    </w:p>
    <w:p w:rsidR="00564E01" w:rsidRPr="00675607" w:rsidRDefault="009123E3" w:rsidP="00775DEE">
      <w:pPr>
        <w:ind w:firstLine="567"/>
        <w:jc w:val="both"/>
        <w:rPr>
          <w:sz w:val="28"/>
          <w:szCs w:val="28"/>
        </w:rPr>
      </w:pPr>
      <w:r w:rsidRPr="00675607">
        <w:rPr>
          <w:sz w:val="28"/>
          <w:szCs w:val="28"/>
        </w:rPr>
        <w:t xml:space="preserve">Трасса </w:t>
      </w:r>
      <w:r w:rsidR="009A4DF1" w:rsidRPr="00675607">
        <w:rPr>
          <w:sz w:val="28"/>
          <w:szCs w:val="28"/>
        </w:rPr>
        <w:t>электросети</w:t>
      </w:r>
      <w:r w:rsidR="0053703C">
        <w:rPr>
          <w:sz w:val="28"/>
          <w:szCs w:val="28"/>
        </w:rPr>
        <w:t>, подлежащей модернизации,</w:t>
      </w:r>
      <w:r w:rsidR="009A4DF1" w:rsidRPr="00675607">
        <w:rPr>
          <w:sz w:val="28"/>
          <w:szCs w:val="28"/>
        </w:rPr>
        <w:t xml:space="preserve"> проходит по лесным землям, входящим в состав </w:t>
      </w:r>
      <w:r w:rsidR="00D04D49">
        <w:rPr>
          <w:sz w:val="28"/>
          <w:szCs w:val="28"/>
        </w:rPr>
        <w:t>государственного</w:t>
      </w:r>
      <w:r w:rsidR="009A4DF1" w:rsidRPr="00675607">
        <w:rPr>
          <w:sz w:val="28"/>
          <w:szCs w:val="28"/>
        </w:rPr>
        <w:t xml:space="preserve"> ландшафтного заказника «</w:t>
      </w:r>
      <w:r w:rsidR="00D04D49">
        <w:rPr>
          <w:sz w:val="28"/>
          <w:szCs w:val="28"/>
        </w:rPr>
        <w:t>Озеры</w:t>
      </w:r>
      <w:r w:rsidR="009A4DF1" w:rsidRPr="00675607">
        <w:rPr>
          <w:sz w:val="28"/>
          <w:szCs w:val="28"/>
        </w:rPr>
        <w:t xml:space="preserve">» в Гродненском районе Гродненской области. </w:t>
      </w:r>
    </w:p>
    <w:p w:rsidR="00497792" w:rsidRPr="00675607" w:rsidRDefault="00497792" w:rsidP="007806A3">
      <w:pPr>
        <w:widowControl w:val="0"/>
        <w:ind w:left="142" w:firstLine="567"/>
        <w:contextualSpacing/>
        <w:jc w:val="both"/>
        <w:rPr>
          <w:b/>
          <w:bCs/>
          <w:sz w:val="28"/>
          <w:szCs w:val="28"/>
        </w:rPr>
      </w:pPr>
    </w:p>
    <w:p w:rsidR="004A7AC6" w:rsidRPr="004A7AC6" w:rsidRDefault="00D04D49" w:rsidP="004A7AC6">
      <w:pPr>
        <w:shd w:val="clear" w:color="auto" w:fill="FFFFFF"/>
        <w:ind w:firstLine="709"/>
        <w:jc w:val="both"/>
        <w:rPr>
          <w:sz w:val="28"/>
          <w:szCs w:val="28"/>
        </w:rPr>
      </w:pPr>
      <w:r>
        <w:rPr>
          <w:b/>
          <w:bCs/>
          <w:sz w:val="28"/>
          <w:szCs w:val="28"/>
        </w:rPr>
        <w:t>Государственный</w:t>
      </w:r>
      <w:r w:rsidR="007806A3" w:rsidRPr="00675607">
        <w:rPr>
          <w:b/>
          <w:bCs/>
          <w:sz w:val="28"/>
          <w:szCs w:val="28"/>
        </w:rPr>
        <w:t xml:space="preserve"> ландшафтный заказник «</w:t>
      </w:r>
      <w:r>
        <w:rPr>
          <w:b/>
          <w:bCs/>
          <w:sz w:val="28"/>
          <w:szCs w:val="28"/>
        </w:rPr>
        <w:t>Озеры</w:t>
      </w:r>
      <w:r w:rsidR="007806A3" w:rsidRPr="00675607">
        <w:rPr>
          <w:b/>
          <w:bCs/>
          <w:sz w:val="28"/>
          <w:szCs w:val="28"/>
        </w:rPr>
        <w:t>»</w:t>
      </w:r>
      <w:r w:rsidR="007B3424" w:rsidRPr="00675607">
        <w:rPr>
          <w:b/>
          <w:bCs/>
          <w:sz w:val="28"/>
          <w:szCs w:val="28"/>
        </w:rPr>
        <w:t xml:space="preserve"> </w:t>
      </w:r>
      <w:r w:rsidR="007806A3" w:rsidRPr="00675607">
        <w:rPr>
          <w:sz w:val="28"/>
          <w:szCs w:val="28"/>
        </w:rPr>
        <w:t xml:space="preserve">объявлен на территории Гродненского района Гродненской области в целях сохранения в естественном состоянии ценных природных ландшафтов, лесных и луговых экологических систем, дикорастущих растений и диких животных, относящихся к видам, включенным в Красную книгу Республики Беларусь, а также мест их произрастания и обитания. Данная территория является частью крупного лесного массива на границе Беларуси. Литвы и Польши. </w:t>
      </w:r>
      <w:r w:rsidR="004A7AC6" w:rsidRPr="004A7AC6">
        <w:rPr>
          <w:sz w:val="28"/>
          <w:szCs w:val="28"/>
        </w:rPr>
        <w:t xml:space="preserve">5 марта 1990 года на территории Гродненского и </w:t>
      </w:r>
      <w:proofErr w:type="spellStart"/>
      <w:r w:rsidR="004A7AC6" w:rsidRPr="004A7AC6">
        <w:rPr>
          <w:sz w:val="28"/>
          <w:szCs w:val="28"/>
        </w:rPr>
        <w:t>Щучинского</w:t>
      </w:r>
      <w:proofErr w:type="spellEnd"/>
      <w:r w:rsidR="004A7AC6" w:rsidRPr="004A7AC6">
        <w:rPr>
          <w:sz w:val="28"/>
          <w:szCs w:val="28"/>
        </w:rPr>
        <w:t xml:space="preserve"> районов Гродненской области согласно Постановления Совета Министров Белорусской ССР № 48 «Об образовании государственных заказников «Низовье Случи», «</w:t>
      </w:r>
      <w:proofErr w:type="spellStart"/>
      <w:r w:rsidR="004A7AC6" w:rsidRPr="004A7AC6">
        <w:rPr>
          <w:sz w:val="28"/>
          <w:szCs w:val="28"/>
        </w:rPr>
        <w:t>Докудовский</w:t>
      </w:r>
      <w:proofErr w:type="spellEnd"/>
      <w:r w:rsidR="004A7AC6" w:rsidRPr="004A7AC6">
        <w:rPr>
          <w:sz w:val="28"/>
          <w:szCs w:val="28"/>
        </w:rPr>
        <w:t>» и «</w:t>
      </w:r>
      <w:proofErr w:type="spellStart"/>
      <w:r w:rsidR="004A7AC6" w:rsidRPr="004A7AC6">
        <w:rPr>
          <w:sz w:val="28"/>
          <w:szCs w:val="28"/>
        </w:rPr>
        <w:t>Озеры</w:t>
      </w:r>
      <w:proofErr w:type="spellEnd"/>
      <w:r w:rsidR="004A7AC6" w:rsidRPr="004A7AC6">
        <w:rPr>
          <w:sz w:val="28"/>
          <w:szCs w:val="28"/>
        </w:rPr>
        <w:t>»</w:t>
      </w:r>
      <w:r w:rsidR="00915778">
        <w:rPr>
          <w:sz w:val="28"/>
          <w:szCs w:val="28"/>
        </w:rPr>
        <w:t>»</w:t>
      </w:r>
      <w:r w:rsidR="004A7AC6" w:rsidRPr="004A7AC6">
        <w:rPr>
          <w:sz w:val="28"/>
          <w:szCs w:val="28"/>
        </w:rPr>
        <w:t> был образован Государственный ландшафтный заказник «Озеры».</w:t>
      </w:r>
    </w:p>
    <w:p w:rsidR="004A7AC6" w:rsidRPr="004A7AC6" w:rsidRDefault="004A7AC6" w:rsidP="004A7AC6">
      <w:pPr>
        <w:shd w:val="clear" w:color="auto" w:fill="FFFFFF"/>
        <w:ind w:firstLine="709"/>
        <w:jc w:val="both"/>
        <w:rPr>
          <w:sz w:val="28"/>
          <w:szCs w:val="28"/>
        </w:rPr>
      </w:pPr>
      <w:r w:rsidRPr="004A7AC6">
        <w:rPr>
          <w:sz w:val="28"/>
          <w:szCs w:val="28"/>
        </w:rPr>
        <w:t> Создавался заказник с целью сохранения в естественном состоянии ценных экологических систем и уникальных природно-ландшафтных комплексов с участием дикорастущих растений и диких животных, относящихся к видам, включенным в Красную книгу Республики Беларусь.</w:t>
      </w:r>
    </w:p>
    <w:p w:rsidR="004A7AC6" w:rsidRPr="004A7AC6" w:rsidRDefault="004A7AC6" w:rsidP="004A7AC6">
      <w:pPr>
        <w:shd w:val="clear" w:color="auto" w:fill="FFFFFF"/>
        <w:ind w:firstLine="709"/>
        <w:jc w:val="both"/>
        <w:rPr>
          <w:sz w:val="28"/>
          <w:szCs w:val="28"/>
        </w:rPr>
      </w:pPr>
      <w:r w:rsidRPr="004A7AC6">
        <w:rPr>
          <w:sz w:val="28"/>
          <w:szCs w:val="28"/>
        </w:rPr>
        <w:t>После некоторых изменений и уточнения границ, таких как:</w:t>
      </w:r>
    </w:p>
    <w:p w:rsidR="004A7AC6" w:rsidRPr="004A7AC6" w:rsidRDefault="004A7AC6" w:rsidP="004A7AC6">
      <w:pPr>
        <w:shd w:val="clear" w:color="auto" w:fill="FFFFFF"/>
        <w:ind w:firstLine="709"/>
        <w:jc w:val="both"/>
        <w:rPr>
          <w:sz w:val="28"/>
          <w:szCs w:val="28"/>
        </w:rPr>
      </w:pPr>
      <w:r w:rsidRPr="004A7AC6">
        <w:rPr>
          <w:sz w:val="28"/>
          <w:szCs w:val="28"/>
        </w:rPr>
        <w:lastRenderedPageBreak/>
        <w:t>- Постановление Президиума Верховного Совета Республики Беларусь от 12 декабря 1994 г. «Об изменении границ Государственного ландшафтного заказника «Озеры»;</w:t>
      </w:r>
    </w:p>
    <w:p w:rsidR="004A7AC6" w:rsidRPr="004A7AC6" w:rsidRDefault="004A7AC6" w:rsidP="004A7AC6">
      <w:pPr>
        <w:shd w:val="clear" w:color="auto" w:fill="FFFFFF"/>
        <w:ind w:firstLine="709"/>
        <w:jc w:val="both"/>
        <w:rPr>
          <w:sz w:val="28"/>
          <w:szCs w:val="28"/>
        </w:rPr>
      </w:pPr>
      <w:r w:rsidRPr="004A7AC6">
        <w:rPr>
          <w:sz w:val="28"/>
          <w:szCs w:val="28"/>
        </w:rPr>
        <w:t xml:space="preserve">- «Положение о республиканском ландшафтном заказнике «Озеры» от 27 декабря 2007 г. № 1833 принятого Советом Министров Республики Беларусь, по которому заказник </w:t>
      </w:r>
      <w:proofErr w:type="gramStart"/>
      <w:r w:rsidRPr="004A7AC6">
        <w:rPr>
          <w:sz w:val="28"/>
          <w:szCs w:val="28"/>
        </w:rPr>
        <w:t>из</w:t>
      </w:r>
      <w:proofErr w:type="gramEnd"/>
      <w:r w:rsidRPr="004A7AC6">
        <w:rPr>
          <w:sz w:val="28"/>
          <w:szCs w:val="28"/>
        </w:rPr>
        <w:t xml:space="preserve"> государственного превратился в республиканский. Тогда же для управления заказником было создано Государственное природоохранное учреждение.</w:t>
      </w:r>
    </w:p>
    <w:p w:rsidR="004A7AC6" w:rsidRDefault="004A7AC6" w:rsidP="004A7AC6">
      <w:pPr>
        <w:shd w:val="clear" w:color="auto" w:fill="FFFFFF"/>
        <w:ind w:firstLine="709"/>
        <w:jc w:val="both"/>
        <w:rPr>
          <w:sz w:val="28"/>
          <w:szCs w:val="28"/>
        </w:rPr>
      </w:pPr>
      <w:r w:rsidRPr="004A7AC6">
        <w:rPr>
          <w:sz w:val="28"/>
          <w:szCs w:val="28"/>
        </w:rPr>
        <w:t> - "Постановление Совета Министров Республики Беларусь за № 142 о «Границы, площадь и состав земель республиканского ландшафтного заказника «Озеры» от 19 февраля 2016 г., </w:t>
      </w:r>
      <w:hyperlink r:id="rId14" w:history="1">
        <w:r w:rsidRPr="004A7AC6">
          <w:rPr>
            <w:sz w:val="28"/>
            <w:szCs w:val="28"/>
          </w:rPr>
          <w:t>его территория приобрела современные границы и общую площадь в 23 364,05 гектара.</w:t>
        </w:r>
      </w:hyperlink>
    </w:p>
    <w:p w:rsidR="00915778" w:rsidRDefault="00915778" w:rsidP="004A7AC6">
      <w:pPr>
        <w:shd w:val="clear" w:color="auto" w:fill="FFFFFF"/>
        <w:ind w:firstLine="709"/>
        <w:jc w:val="both"/>
        <w:rPr>
          <w:sz w:val="28"/>
          <w:szCs w:val="28"/>
        </w:rPr>
      </w:pPr>
      <w:r w:rsidRPr="00915778">
        <w:rPr>
          <w:sz w:val="28"/>
          <w:szCs w:val="28"/>
        </w:rPr>
        <w:t xml:space="preserve">Ориентиром его границ могут служить населенные пункты у границ заказника: д. </w:t>
      </w:r>
      <w:proofErr w:type="spellStart"/>
      <w:r w:rsidRPr="00915778">
        <w:rPr>
          <w:sz w:val="28"/>
          <w:szCs w:val="28"/>
        </w:rPr>
        <w:t>Богушовка</w:t>
      </w:r>
      <w:proofErr w:type="spellEnd"/>
      <w:r w:rsidRPr="00915778">
        <w:rPr>
          <w:sz w:val="28"/>
          <w:szCs w:val="28"/>
        </w:rPr>
        <w:t xml:space="preserve"> 53°46'00'' ю. ш., 23°55'60'' в. д. (на юго-западной границе), д. </w:t>
      </w:r>
      <w:proofErr w:type="spellStart"/>
      <w:r w:rsidRPr="00915778">
        <w:rPr>
          <w:sz w:val="28"/>
          <w:szCs w:val="28"/>
        </w:rPr>
        <w:t>Бершты</w:t>
      </w:r>
      <w:proofErr w:type="spellEnd"/>
      <w:r w:rsidRPr="00915778">
        <w:rPr>
          <w:sz w:val="28"/>
          <w:szCs w:val="28"/>
        </w:rPr>
        <w:t xml:space="preserve"> 53°51'00'' ю. ш., 24°22'60'' в. д. (на северо-восточной границе, крайняя северная точка, находится буквально в нескольких километрах к северо-востоку от деревни), д. </w:t>
      </w:r>
      <w:proofErr w:type="spellStart"/>
      <w:r w:rsidRPr="00915778">
        <w:rPr>
          <w:sz w:val="28"/>
          <w:szCs w:val="28"/>
        </w:rPr>
        <w:t>Глушнево</w:t>
      </w:r>
      <w:proofErr w:type="spellEnd"/>
      <w:r w:rsidRPr="00915778">
        <w:rPr>
          <w:sz w:val="28"/>
          <w:szCs w:val="28"/>
        </w:rPr>
        <w:t xml:space="preserve"> 53°52'60'' ю. ш., 24°13'60'' в. д. и д. Старая Руда 53°51'00'' ю. ш., 24°10'00'' в. д. (на северной границе), д. Озеры 53°43'00'' ю. ш., 24°10'60'' в. д. (у южной границы).</w:t>
      </w:r>
    </w:p>
    <w:p w:rsidR="004A7AC6" w:rsidRPr="004A7AC6" w:rsidRDefault="004A7AC6" w:rsidP="004A7AC6">
      <w:pPr>
        <w:shd w:val="clear" w:color="auto" w:fill="FFFFFF"/>
        <w:ind w:firstLine="709"/>
        <w:jc w:val="both"/>
        <w:rPr>
          <w:sz w:val="28"/>
          <w:szCs w:val="28"/>
        </w:rPr>
      </w:pPr>
    </w:p>
    <w:p w:rsidR="007806A3" w:rsidRPr="00675607" w:rsidRDefault="00915778" w:rsidP="004A7AC6">
      <w:pPr>
        <w:widowControl w:val="0"/>
        <w:ind w:left="142" w:hanging="142"/>
        <w:contextualSpacing/>
        <w:jc w:val="both"/>
        <w:rPr>
          <w:sz w:val="28"/>
          <w:szCs w:val="28"/>
        </w:rPr>
      </w:pPr>
      <w:r>
        <w:rPr>
          <w:noProof/>
        </w:rPr>
        <w:drawing>
          <wp:inline distT="0" distB="0" distL="0" distR="0">
            <wp:extent cx="6210935" cy="229044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210935" cy="2290445"/>
                    </a:xfrm>
                    <a:prstGeom prst="rect">
                      <a:avLst/>
                    </a:prstGeom>
                    <a:noFill/>
                    <a:ln>
                      <a:noFill/>
                    </a:ln>
                  </pic:spPr>
                </pic:pic>
              </a:graphicData>
            </a:graphic>
          </wp:inline>
        </w:drawing>
      </w:r>
    </w:p>
    <w:p w:rsidR="005B1AA3" w:rsidRPr="00675607" w:rsidRDefault="005B1AA3" w:rsidP="00775DEE">
      <w:pPr>
        <w:pStyle w:val="af4"/>
        <w:spacing w:line="240" w:lineRule="auto"/>
        <w:ind w:firstLine="567"/>
        <w:rPr>
          <w:rFonts w:cs="Times New Roman"/>
          <w:sz w:val="28"/>
          <w:szCs w:val="28"/>
        </w:rPr>
      </w:pPr>
      <w:r w:rsidRPr="00915778">
        <w:rPr>
          <w:rFonts w:cs="Times New Roman"/>
          <w:sz w:val="28"/>
          <w:szCs w:val="28"/>
        </w:rPr>
        <w:t>Рис.</w:t>
      </w:r>
      <w:r w:rsidR="00497792" w:rsidRPr="00915778">
        <w:rPr>
          <w:rFonts w:cs="Times New Roman"/>
          <w:sz w:val="28"/>
          <w:szCs w:val="28"/>
        </w:rPr>
        <w:t>3</w:t>
      </w:r>
      <w:r w:rsidRPr="00915778">
        <w:rPr>
          <w:rFonts w:cs="Times New Roman"/>
          <w:sz w:val="28"/>
          <w:szCs w:val="28"/>
        </w:rPr>
        <w:t xml:space="preserve">  Типичный ландшафт </w:t>
      </w:r>
      <w:r w:rsidR="00915778" w:rsidRPr="00915778">
        <w:rPr>
          <w:rFonts w:cs="Times New Roman"/>
          <w:sz w:val="28"/>
          <w:szCs w:val="28"/>
        </w:rPr>
        <w:t>ГЛЗ «Озеры»</w:t>
      </w:r>
    </w:p>
    <w:p w:rsidR="005B1AA3" w:rsidRPr="00675607" w:rsidRDefault="005B1AA3" w:rsidP="00775DEE">
      <w:pPr>
        <w:pStyle w:val="af4"/>
        <w:spacing w:line="240" w:lineRule="auto"/>
        <w:ind w:firstLine="567"/>
        <w:rPr>
          <w:rFonts w:cs="Times New Roman"/>
          <w:b/>
          <w:sz w:val="28"/>
          <w:szCs w:val="28"/>
          <w:u w:val="single"/>
        </w:rPr>
      </w:pPr>
    </w:p>
    <w:p w:rsidR="00497792" w:rsidRPr="00675607" w:rsidRDefault="00497792">
      <w:pPr>
        <w:rPr>
          <w:b/>
          <w:sz w:val="28"/>
          <w:szCs w:val="28"/>
          <w:u w:val="single"/>
        </w:rPr>
      </w:pPr>
      <w:r w:rsidRPr="00675607">
        <w:rPr>
          <w:b/>
          <w:sz w:val="28"/>
          <w:szCs w:val="28"/>
          <w:u w:val="single"/>
        </w:rPr>
        <w:br w:type="page"/>
      </w:r>
    </w:p>
    <w:p w:rsidR="009C6FAF" w:rsidRPr="00675607" w:rsidRDefault="009C6FAF" w:rsidP="00775DEE">
      <w:pPr>
        <w:pStyle w:val="af4"/>
        <w:spacing w:line="240" w:lineRule="auto"/>
        <w:ind w:firstLine="567"/>
        <w:rPr>
          <w:rFonts w:cs="Times New Roman"/>
          <w:sz w:val="28"/>
          <w:szCs w:val="28"/>
        </w:rPr>
      </w:pPr>
      <w:r w:rsidRPr="00675607">
        <w:rPr>
          <w:rFonts w:cs="Times New Roman"/>
          <w:b/>
          <w:sz w:val="28"/>
          <w:szCs w:val="28"/>
          <w:u w:val="single"/>
        </w:rPr>
        <w:lastRenderedPageBreak/>
        <w:t>В качестве альтернативных вариантов</w:t>
      </w:r>
      <w:r w:rsidRPr="00675607">
        <w:rPr>
          <w:rFonts w:cs="Times New Roman"/>
          <w:sz w:val="28"/>
          <w:szCs w:val="28"/>
        </w:rPr>
        <w:t xml:space="preserve"> реализации планируемой деятельности рассмотрены следующие:</w:t>
      </w:r>
    </w:p>
    <w:p w:rsidR="00497792" w:rsidRPr="00675607" w:rsidRDefault="009C6FAF" w:rsidP="00775DEE">
      <w:pPr>
        <w:autoSpaceDE w:val="0"/>
        <w:autoSpaceDN w:val="0"/>
        <w:adjustRightInd w:val="0"/>
        <w:ind w:firstLine="567"/>
        <w:rPr>
          <w:rFonts w:eastAsia="Times New Roman,Bold"/>
          <w:b/>
          <w:bCs/>
          <w:sz w:val="28"/>
          <w:szCs w:val="28"/>
        </w:rPr>
      </w:pPr>
      <w:r w:rsidRPr="00675607">
        <w:rPr>
          <w:rFonts w:eastAsia="Times New Roman,Bold"/>
          <w:b/>
          <w:bCs/>
          <w:sz w:val="28"/>
          <w:szCs w:val="28"/>
        </w:rPr>
        <w:t xml:space="preserve"> </w:t>
      </w:r>
    </w:p>
    <w:p w:rsidR="009C6FAF" w:rsidRPr="00675607" w:rsidRDefault="00FF1D55" w:rsidP="00775DEE">
      <w:pPr>
        <w:autoSpaceDE w:val="0"/>
        <w:autoSpaceDN w:val="0"/>
        <w:adjustRightInd w:val="0"/>
        <w:ind w:firstLine="567"/>
        <w:rPr>
          <w:rFonts w:eastAsia="Times New Roman,Bold"/>
          <w:b/>
          <w:bCs/>
          <w:sz w:val="28"/>
          <w:szCs w:val="28"/>
        </w:rPr>
      </w:pPr>
      <w:r w:rsidRPr="00675607">
        <w:rPr>
          <w:rFonts w:eastAsia="Times New Roman,Bold"/>
          <w:b/>
          <w:bCs/>
          <w:sz w:val="28"/>
          <w:szCs w:val="28"/>
        </w:rPr>
        <w:t xml:space="preserve">1 вариант </w:t>
      </w:r>
      <w:r w:rsidR="009C6FAF" w:rsidRPr="00675607">
        <w:rPr>
          <w:rFonts w:eastAsia="Times New Roman,Bold"/>
          <w:b/>
          <w:bCs/>
          <w:sz w:val="28"/>
          <w:szCs w:val="28"/>
        </w:rPr>
        <w:t>«Реализация проектног</w:t>
      </w:r>
      <w:r w:rsidR="00644F7F" w:rsidRPr="00675607">
        <w:rPr>
          <w:rFonts w:eastAsia="Times New Roman,Bold"/>
          <w:b/>
          <w:bCs/>
          <w:sz w:val="28"/>
          <w:szCs w:val="28"/>
        </w:rPr>
        <w:t>о</w:t>
      </w:r>
      <w:r w:rsidR="009C6FAF" w:rsidRPr="00675607">
        <w:rPr>
          <w:rFonts w:eastAsia="Times New Roman,Bold"/>
          <w:b/>
          <w:bCs/>
          <w:sz w:val="28"/>
          <w:szCs w:val="28"/>
        </w:rPr>
        <w:t xml:space="preserve"> решения</w:t>
      </w:r>
      <w:r w:rsidRPr="00675607">
        <w:rPr>
          <w:rFonts w:eastAsia="Times New Roman,Bold"/>
          <w:b/>
          <w:bCs/>
          <w:sz w:val="28"/>
          <w:szCs w:val="28"/>
        </w:rPr>
        <w:t xml:space="preserve"> по существующей трассе в рамках отведенного земельного участка</w:t>
      </w:r>
      <w:r w:rsidR="009C6FAF" w:rsidRPr="00675607">
        <w:rPr>
          <w:rFonts w:eastAsia="Times New Roman,Bold"/>
          <w:b/>
          <w:bCs/>
          <w:sz w:val="28"/>
          <w:szCs w:val="28"/>
        </w:rPr>
        <w:t>»</w:t>
      </w:r>
    </w:p>
    <w:p w:rsidR="009C6FAF" w:rsidRPr="00675607" w:rsidRDefault="009C6FAF" w:rsidP="00775DEE">
      <w:pPr>
        <w:autoSpaceDE w:val="0"/>
        <w:autoSpaceDN w:val="0"/>
        <w:adjustRightInd w:val="0"/>
        <w:ind w:firstLine="567"/>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Положительные последствия:</w:t>
      </w:r>
    </w:p>
    <w:p w:rsidR="0090019E" w:rsidRPr="00675607" w:rsidRDefault="0090019E" w:rsidP="0090019E">
      <w:pPr>
        <w:ind w:firstLine="567"/>
        <w:jc w:val="both"/>
        <w:rPr>
          <w:sz w:val="28"/>
          <w:szCs w:val="28"/>
        </w:rPr>
      </w:pPr>
      <w:bookmarkStart w:id="16" w:name="_Toc321991583"/>
      <w:r w:rsidRPr="00675607">
        <w:rPr>
          <w:sz w:val="28"/>
          <w:szCs w:val="28"/>
        </w:rPr>
        <w:t>- высокая надежность и бесперебойное обеспечение потребителей электроэнергией;</w:t>
      </w:r>
    </w:p>
    <w:p w:rsidR="00497792" w:rsidRDefault="0090019E" w:rsidP="00497792">
      <w:pPr>
        <w:ind w:firstLine="567"/>
        <w:jc w:val="both"/>
        <w:rPr>
          <w:sz w:val="28"/>
          <w:szCs w:val="28"/>
        </w:rPr>
      </w:pPr>
      <w:r w:rsidRPr="00675607">
        <w:rPr>
          <w:sz w:val="28"/>
          <w:szCs w:val="28"/>
        </w:rPr>
        <w:t xml:space="preserve">- </w:t>
      </w:r>
      <w:r w:rsidR="005B6693">
        <w:rPr>
          <w:sz w:val="28"/>
          <w:szCs w:val="28"/>
        </w:rPr>
        <w:t>по</w:t>
      </w:r>
      <w:r w:rsidR="00497792" w:rsidRPr="00675607">
        <w:rPr>
          <w:sz w:val="28"/>
          <w:szCs w:val="28"/>
        </w:rPr>
        <w:t>вы</w:t>
      </w:r>
      <w:r w:rsidR="005B6693">
        <w:rPr>
          <w:sz w:val="28"/>
          <w:szCs w:val="28"/>
        </w:rPr>
        <w:t>шение</w:t>
      </w:r>
      <w:r w:rsidR="00497792" w:rsidRPr="00675607">
        <w:rPr>
          <w:sz w:val="28"/>
          <w:szCs w:val="28"/>
        </w:rPr>
        <w:t xml:space="preserve"> качеств</w:t>
      </w:r>
      <w:r w:rsidR="005B6693">
        <w:rPr>
          <w:sz w:val="28"/>
          <w:szCs w:val="28"/>
        </w:rPr>
        <w:t>а</w:t>
      </w:r>
      <w:r w:rsidR="00D04D49">
        <w:rPr>
          <w:sz w:val="28"/>
          <w:szCs w:val="28"/>
        </w:rPr>
        <w:t xml:space="preserve"> обслуживания </w:t>
      </w:r>
      <w:r w:rsidR="00497792" w:rsidRPr="00675607">
        <w:rPr>
          <w:sz w:val="28"/>
          <w:szCs w:val="28"/>
        </w:rPr>
        <w:t>потребителей</w:t>
      </w:r>
      <w:r w:rsidR="00D04D49">
        <w:rPr>
          <w:sz w:val="28"/>
          <w:szCs w:val="28"/>
        </w:rPr>
        <w:t>;</w:t>
      </w:r>
    </w:p>
    <w:p w:rsidR="00D04D49" w:rsidRPr="00675607" w:rsidRDefault="00D04D49" w:rsidP="00497792">
      <w:pPr>
        <w:ind w:firstLine="567"/>
        <w:jc w:val="both"/>
        <w:rPr>
          <w:sz w:val="28"/>
          <w:szCs w:val="28"/>
        </w:rPr>
      </w:pPr>
      <w:r>
        <w:rPr>
          <w:sz w:val="28"/>
          <w:szCs w:val="28"/>
        </w:rPr>
        <w:t xml:space="preserve">- </w:t>
      </w:r>
      <w:r w:rsidRPr="006723BC">
        <w:rPr>
          <w:sz w:val="28"/>
          <w:szCs w:val="28"/>
        </w:rPr>
        <w:t>Благодаря наличию </w:t>
      </w:r>
      <w:proofErr w:type="spellStart"/>
      <w:r w:rsidRPr="006723BC">
        <w:rPr>
          <w:sz w:val="28"/>
          <w:szCs w:val="28"/>
        </w:rPr>
        <w:t>реклоузера</w:t>
      </w:r>
      <w:proofErr w:type="spellEnd"/>
      <w:r w:rsidRPr="006723BC">
        <w:rPr>
          <w:sz w:val="28"/>
          <w:szCs w:val="28"/>
        </w:rPr>
        <w:t> электрическая сеть может в полностью автономном режиме правильно реагировать на внешние воздействия</w:t>
      </w:r>
      <w:r w:rsidRPr="00F82407">
        <w:rPr>
          <w:sz w:val="28"/>
          <w:szCs w:val="28"/>
        </w:rPr>
        <w:t>, что важно при размещении в зоне заказника</w:t>
      </w:r>
      <w:r>
        <w:rPr>
          <w:sz w:val="28"/>
          <w:szCs w:val="28"/>
        </w:rPr>
        <w:t xml:space="preserve"> для уменьшения антропогенного воздействия на особо охраняемые природные территории</w:t>
      </w:r>
    </w:p>
    <w:p w:rsidR="009C6FAF" w:rsidRPr="00675607" w:rsidRDefault="009C6FAF" w:rsidP="00775DEE">
      <w:pPr>
        <w:autoSpaceDE w:val="0"/>
        <w:autoSpaceDN w:val="0"/>
        <w:adjustRightInd w:val="0"/>
        <w:ind w:firstLine="567"/>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Отрицательные последствия:</w:t>
      </w:r>
    </w:p>
    <w:p w:rsidR="009C6FAF" w:rsidRPr="00675607" w:rsidRDefault="009C6FAF" w:rsidP="00775DEE">
      <w:pPr>
        <w:autoSpaceDE w:val="0"/>
        <w:autoSpaceDN w:val="0"/>
        <w:adjustRightInd w:val="0"/>
        <w:ind w:firstLine="567"/>
        <w:jc w:val="both"/>
        <w:rPr>
          <w:sz w:val="28"/>
          <w:szCs w:val="28"/>
        </w:rPr>
      </w:pPr>
      <w:r w:rsidRPr="00675607">
        <w:rPr>
          <w:sz w:val="28"/>
          <w:szCs w:val="28"/>
        </w:rPr>
        <w:t xml:space="preserve">- </w:t>
      </w:r>
      <w:r w:rsidR="004B1D00" w:rsidRPr="00675607">
        <w:rPr>
          <w:sz w:val="28"/>
          <w:szCs w:val="28"/>
        </w:rPr>
        <w:t xml:space="preserve">минимальное </w:t>
      </w:r>
      <w:r w:rsidRPr="00675607">
        <w:rPr>
          <w:sz w:val="28"/>
          <w:szCs w:val="28"/>
        </w:rPr>
        <w:t>удаление объектов растительного мира</w:t>
      </w:r>
      <w:r w:rsidR="005167CC" w:rsidRPr="00675607">
        <w:rPr>
          <w:sz w:val="28"/>
          <w:szCs w:val="28"/>
        </w:rPr>
        <w:t xml:space="preserve"> при устройстве </w:t>
      </w:r>
      <w:r w:rsidR="005B6693">
        <w:rPr>
          <w:sz w:val="28"/>
          <w:szCs w:val="28"/>
        </w:rPr>
        <w:t xml:space="preserve">новых </w:t>
      </w:r>
      <w:r w:rsidR="0090019E" w:rsidRPr="00675607">
        <w:rPr>
          <w:sz w:val="28"/>
          <w:szCs w:val="28"/>
        </w:rPr>
        <w:t>опор</w:t>
      </w:r>
      <w:r w:rsidR="000740F0" w:rsidRPr="00675607">
        <w:rPr>
          <w:sz w:val="28"/>
          <w:szCs w:val="28"/>
        </w:rPr>
        <w:t>.</w:t>
      </w:r>
    </w:p>
    <w:p w:rsidR="00497792" w:rsidRPr="00675607" w:rsidRDefault="00497792" w:rsidP="00FF1D55">
      <w:pPr>
        <w:autoSpaceDE w:val="0"/>
        <w:autoSpaceDN w:val="0"/>
        <w:adjustRightInd w:val="0"/>
        <w:ind w:firstLine="567"/>
        <w:rPr>
          <w:rFonts w:eastAsia="Times New Roman,Bold"/>
          <w:b/>
          <w:bCs/>
          <w:sz w:val="28"/>
          <w:szCs w:val="28"/>
        </w:rPr>
      </w:pPr>
    </w:p>
    <w:p w:rsidR="00FF1D55" w:rsidRPr="00675607" w:rsidRDefault="00FF1D55" w:rsidP="00FF1D55">
      <w:pPr>
        <w:autoSpaceDE w:val="0"/>
        <w:autoSpaceDN w:val="0"/>
        <w:adjustRightInd w:val="0"/>
        <w:ind w:firstLine="567"/>
        <w:rPr>
          <w:rFonts w:eastAsia="Times New Roman,Bold"/>
          <w:b/>
          <w:bCs/>
          <w:sz w:val="28"/>
          <w:szCs w:val="28"/>
        </w:rPr>
      </w:pPr>
      <w:r w:rsidRPr="00675607">
        <w:rPr>
          <w:rFonts w:eastAsia="Times New Roman,Bold"/>
          <w:b/>
          <w:bCs/>
          <w:sz w:val="28"/>
          <w:szCs w:val="28"/>
        </w:rPr>
        <w:t>2 вариант «Реализация проектного решения по новой трассе»</w:t>
      </w:r>
    </w:p>
    <w:p w:rsidR="00FF1D55" w:rsidRPr="00675607" w:rsidRDefault="00FF1D55" w:rsidP="00FF1D55">
      <w:pPr>
        <w:autoSpaceDE w:val="0"/>
        <w:autoSpaceDN w:val="0"/>
        <w:adjustRightInd w:val="0"/>
        <w:ind w:firstLine="567"/>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Положительные последствия:</w:t>
      </w:r>
    </w:p>
    <w:p w:rsidR="00FF1D55" w:rsidRPr="00675607" w:rsidRDefault="00FF1D55" w:rsidP="00FF1D55">
      <w:pPr>
        <w:ind w:firstLine="567"/>
        <w:jc w:val="both"/>
        <w:rPr>
          <w:sz w:val="28"/>
          <w:szCs w:val="28"/>
        </w:rPr>
      </w:pPr>
      <w:r w:rsidRPr="00675607">
        <w:rPr>
          <w:sz w:val="28"/>
          <w:szCs w:val="28"/>
        </w:rPr>
        <w:t>- высокая надежность и бесперебойное обеспечение потребителей электроэнергией;</w:t>
      </w:r>
    </w:p>
    <w:p w:rsidR="00FF1D55" w:rsidRPr="00675607" w:rsidRDefault="00FF1D55" w:rsidP="00FF1D55">
      <w:pPr>
        <w:autoSpaceDE w:val="0"/>
        <w:autoSpaceDN w:val="0"/>
        <w:adjustRightInd w:val="0"/>
        <w:ind w:firstLine="567"/>
        <w:rPr>
          <w:rFonts w:ascii="Times New Roman,Italic" w:hAnsi="Times New Roman,Italic" w:cs="Times New Roman,Italic"/>
          <w:i/>
          <w:iCs/>
          <w:sz w:val="28"/>
          <w:szCs w:val="28"/>
        </w:rPr>
      </w:pPr>
      <w:r w:rsidRPr="00675607">
        <w:rPr>
          <w:rFonts w:ascii="Times New Roman,Italic" w:hAnsi="Times New Roman,Italic" w:cs="Times New Roman,Italic"/>
          <w:i/>
          <w:iCs/>
          <w:sz w:val="28"/>
          <w:szCs w:val="28"/>
        </w:rPr>
        <w:t>Отрицательные последствия:</w:t>
      </w:r>
    </w:p>
    <w:p w:rsidR="00FF1D55" w:rsidRPr="00675607" w:rsidRDefault="00FF1D55" w:rsidP="00FF1D55">
      <w:pPr>
        <w:autoSpaceDE w:val="0"/>
        <w:autoSpaceDN w:val="0"/>
        <w:adjustRightInd w:val="0"/>
        <w:ind w:firstLine="567"/>
        <w:jc w:val="both"/>
        <w:rPr>
          <w:sz w:val="28"/>
          <w:szCs w:val="28"/>
        </w:rPr>
      </w:pPr>
      <w:r w:rsidRPr="00675607">
        <w:rPr>
          <w:sz w:val="28"/>
          <w:szCs w:val="28"/>
        </w:rPr>
        <w:t xml:space="preserve">- удаление многих объектов растительного мира при </w:t>
      </w:r>
      <w:r w:rsidR="00C701DC" w:rsidRPr="00675607">
        <w:rPr>
          <w:sz w:val="28"/>
          <w:szCs w:val="28"/>
        </w:rPr>
        <w:t xml:space="preserve">устройстве </w:t>
      </w:r>
      <w:r w:rsidRPr="00675607">
        <w:rPr>
          <w:sz w:val="28"/>
          <w:szCs w:val="28"/>
        </w:rPr>
        <w:t>просеки и соблюдении разрывов от линии электропередач</w:t>
      </w:r>
      <w:r w:rsidR="00C701DC" w:rsidRPr="00675607">
        <w:rPr>
          <w:sz w:val="28"/>
          <w:szCs w:val="28"/>
        </w:rPr>
        <w:t xml:space="preserve"> до лесополосы</w:t>
      </w:r>
      <w:r w:rsidRPr="00675607">
        <w:rPr>
          <w:sz w:val="28"/>
          <w:szCs w:val="28"/>
        </w:rPr>
        <w:t>.</w:t>
      </w:r>
    </w:p>
    <w:p w:rsidR="00497792" w:rsidRPr="00675607" w:rsidRDefault="00497792" w:rsidP="0090019E">
      <w:pPr>
        <w:autoSpaceDE w:val="0"/>
        <w:autoSpaceDN w:val="0"/>
        <w:adjustRightInd w:val="0"/>
        <w:ind w:firstLine="567"/>
        <w:jc w:val="both"/>
        <w:rPr>
          <w:rFonts w:eastAsia="Times New Roman,Bold"/>
          <w:b/>
          <w:bCs/>
          <w:sz w:val="28"/>
          <w:szCs w:val="28"/>
        </w:rPr>
      </w:pPr>
    </w:p>
    <w:p w:rsidR="006B2AF6" w:rsidRPr="00675607" w:rsidRDefault="00FF1D55" w:rsidP="0090019E">
      <w:pPr>
        <w:autoSpaceDE w:val="0"/>
        <w:autoSpaceDN w:val="0"/>
        <w:adjustRightInd w:val="0"/>
        <w:ind w:firstLine="567"/>
        <w:jc w:val="both"/>
        <w:rPr>
          <w:rStyle w:val="afa"/>
          <w:sz w:val="28"/>
          <w:szCs w:val="28"/>
        </w:rPr>
      </w:pPr>
      <w:r w:rsidRPr="00675607">
        <w:rPr>
          <w:rFonts w:eastAsia="Times New Roman,Bold"/>
          <w:b/>
          <w:bCs/>
          <w:sz w:val="28"/>
          <w:szCs w:val="28"/>
        </w:rPr>
        <w:t xml:space="preserve">3 вариант </w:t>
      </w:r>
      <w:r w:rsidR="009C6FAF" w:rsidRPr="00675607">
        <w:rPr>
          <w:rFonts w:eastAsia="Times New Roman,Bold"/>
          <w:b/>
          <w:bCs/>
          <w:sz w:val="28"/>
          <w:szCs w:val="28"/>
        </w:rPr>
        <w:t xml:space="preserve">«Нулевая альтернатива», </w:t>
      </w:r>
      <w:r w:rsidR="009C6FAF" w:rsidRPr="00675607">
        <w:rPr>
          <w:sz w:val="28"/>
          <w:szCs w:val="28"/>
        </w:rPr>
        <w:t>означающая полный отказ от реализации проекта.</w:t>
      </w:r>
      <w:bookmarkEnd w:id="13"/>
      <w:bookmarkEnd w:id="16"/>
      <w:r w:rsidR="0090019E" w:rsidRPr="00675607">
        <w:rPr>
          <w:sz w:val="28"/>
          <w:szCs w:val="28"/>
        </w:rPr>
        <w:t xml:space="preserve"> Такая альтернатива не приемлема, т.к. подразумевает риск возникновения аварийной ситуации из-за несоответствия существующих сетей требованиям действующих «Правил устройства электроустановок</w:t>
      </w:r>
      <w:r w:rsidR="005B6693">
        <w:rPr>
          <w:sz w:val="28"/>
          <w:szCs w:val="28"/>
        </w:rPr>
        <w:t>» при повышении частоты обслуживания персоналом предприятия.</w:t>
      </w:r>
    </w:p>
    <w:p w:rsidR="00FF1D55" w:rsidRPr="00675607" w:rsidRDefault="00FF1D55" w:rsidP="00775DEE">
      <w:pPr>
        <w:ind w:firstLine="567"/>
        <w:rPr>
          <w:rStyle w:val="afa"/>
          <w:sz w:val="28"/>
          <w:szCs w:val="28"/>
        </w:rPr>
      </w:pPr>
    </w:p>
    <w:p w:rsidR="00FF1D55" w:rsidRPr="00675607" w:rsidRDefault="00FF1D55" w:rsidP="00775DEE">
      <w:pPr>
        <w:ind w:firstLine="567"/>
        <w:rPr>
          <w:rStyle w:val="afa"/>
          <w:sz w:val="28"/>
          <w:szCs w:val="28"/>
        </w:rPr>
      </w:pPr>
    </w:p>
    <w:p w:rsidR="00030D21" w:rsidRPr="00675607" w:rsidRDefault="00030D21">
      <w:pPr>
        <w:rPr>
          <w:rStyle w:val="afa"/>
          <w:sz w:val="28"/>
          <w:szCs w:val="28"/>
        </w:rPr>
      </w:pPr>
      <w:r w:rsidRPr="00675607">
        <w:rPr>
          <w:rStyle w:val="afa"/>
          <w:sz w:val="28"/>
          <w:szCs w:val="28"/>
        </w:rPr>
        <w:br w:type="page"/>
      </w:r>
    </w:p>
    <w:p w:rsidR="00457CBA" w:rsidRPr="00675607" w:rsidRDefault="00457CBA" w:rsidP="00775DEE">
      <w:pPr>
        <w:ind w:firstLine="567"/>
        <w:rPr>
          <w:b/>
          <w:sz w:val="28"/>
          <w:szCs w:val="28"/>
        </w:rPr>
      </w:pPr>
      <w:r w:rsidRPr="00675607">
        <w:rPr>
          <w:rStyle w:val="afa"/>
          <w:sz w:val="28"/>
          <w:szCs w:val="28"/>
        </w:rPr>
        <w:lastRenderedPageBreak/>
        <w:t>2.3 Основные характеристики проектного решения планируемых объектов</w:t>
      </w:r>
    </w:p>
    <w:p w:rsidR="00457CBA" w:rsidRPr="00675607" w:rsidRDefault="00457CBA" w:rsidP="00775DEE">
      <w:pPr>
        <w:pStyle w:val="af4"/>
        <w:spacing w:line="240" w:lineRule="auto"/>
        <w:ind w:firstLine="567"/>
        <w:rPr>
          <w:sz w:val="28"/>
          <w:szCs w:val="28"/>
        </w:rPr>
      </w:pPr>
    </w:p>
    <w:p w:rsidR="00457CBA" w:rsidRPr="00675607" w:rsidRDefault="00457CBA" w:rsidP="00775DEE">
      <w:pPr>
        <w:suppressAutoHyphens/>
        <w:ind w:firstLine="567"/>
        <w:jc w:val="both"/>
        <w:rPr>
          <w:sz w:val="28"/>
          <w:szCs w:val="28"/>
        </w:rPr>
      </w:pPr>
      <w:r w:rsidRPr="00675607">
        <w:rPr>
          <w:sz w:val="28"/>
          <w:szCs w:val="28"/>
        </w:rPr>
        <w:t>Характеристика участка в части экологических ограничений использования территории (согласно «Акта выбора места размещения земельного участка для строительства</w:t>
      </w:r>
      <w:r w:rsidR="00C701DC" w:rsidRPr="00675607">
        <w:rPr>
          <w:sz w:val="28"/>
          <w:szCs w:val="28"/>
        </w:rPr>
        <w:t xml:space="preserve">» от </w:t>
      </w:r>
      <w:r w:rsidR="005B6693">
        <w:rPr>
          <w:sz w:val="28"/>
          <w:szCs w:val="28"/>
        </w:rPr>
        <w:t>11.01</w:t>
      </w:r>
      <w:r w:rsidR="00C701DC" w:rsidRPr="00675607">
        <w:rPr>
          <w:sz w:val="28"/>
          <w:szCs w:val="28"/>
        </w:rPr>
        <w:t>.20</w:t>
      </w:r>
      <w:r w:rsidR="00497792" w:rsidRPr="00675607">
        <w:rPr>
          <w:sz w:val="28"/>
          <w:szCs w:val="28"/>
        </w:rPr>
        <w:t>2</w:t>
      </w:r>
      <w:r w:rsidR="005B6693">
        <w:rPr>
          <w:sz w:val="28"/>
          <w:szCs w:val="28"/>
        </w:rPr>
        <w:t>1</w:t>
      </w:r>
      <w:r w:rsidR="00C701DC" w:rsidRPr="00675607">
        <w:rPr>
          <w:sz w:val="28"/>
          <w:szCs w:val="28"/>
        </w:rPr>
        <w:t>г</w:t>
      </w:r>
      <w:r w:rsidRPr="00675607">
        <w:rPr>
          <w:sz w:val="28"/>
          <w:szCs w:val="28"/>
        </w:rPr>
        <w:t>):</w:t>
      </w:r>
    </w:p>
    <w:p w:rsidR="00457CBA" w:rsidRPr="00675607" w:rsidRDefault="00457CBA" w:rsidP="00775DEE">
      <w:pPr>
        <w:suppressAutoHyphens/>
        <w:ind w:firstLine="567"/>
        <w:jc w:val="both"/>
        <w:rPr>
          <w:sz w:val="28"/>
          <w:szCs w:val="28"/>
        </w:rPr>
      </w:pPr>
      <w:r w:rsidRPr="00675607">
        <w:rPr>
          <w:sz w:val="28"/>
          <w:szCs w:val="28"/>
        </w:rPr>
        <w:t>- природные территории, подлежащие специальной охране, в отношении которых устанавливаются ограничения, вблизи рассматриваемой площадки име</w:t>
      </w:r>
      <w:r w:rsidR="007C28F5" w:rsidRPr="00675607">
        <w:rPr>
          <w:sz w:val="28"/>
          <w:szCs w:val="28"/>
        </w:rPr>
        <w:t>ю</w:t>
      </w:r>
      <w:r w:rsidRPr="00675607">
        <w:rPr>
          <w:sz w:val="28"/>
          <w:szCs w:val="28"/>
        </w:rPr>
        <w:t xml:space="preserve">тся: объект расположен </w:t>
      </w:r>
      <w:r w:rsidR="0003576A" w:rsidRPr="00675607">
        <w:rPr>
          <w:sz w:val="28"/>
          <w:szCs w:val="28"/>
        </w:rPr>
        <w:t xml:space="preserve">в зоне </w:t>
      </w:r>
      <w:r w:rsidR="00DD129A" w:rsidRPr="00675607">
        <w:rPr>
          <w:sz w:val="28"/>
          <w:szCs w:val="28"/>
        </w:rPr>
        <w:t>природоохранных лесов</w:t>
      </w:r>
      <w:r w:rsidR="002C561E">
        <w:rPr>
          <w:sz w:val="28"/>
          <w:szCs w:val="28"/>
        </w:rPr>
        <w:t>, в водоохранной зоне реки, водоема</w:t>
      </w:r>
      <w:r w:rsidR="0003576A" w:rsidRPr="00675607">
        <w:rPr>
          <w:sz w:val="28"/>
          <w:szCs w:val="28"/>
        </w:rPr>
        <w:t xml:space="preserve">; </w:t>
      </w:r>
    </w:p>
    <w:p w:rsidR="00457CBA" w:rsidRPr="00675607" w:rsidRDefault="00457CBA" w:rsidP="00775DEE">
      <w:pPr>
        <w:suppressAutoHyphens/>
        <w:ind w:firstLine="567"/>
        <w:jc w:val="both"/>
        <w:rPr>
          <w:sz w:val="28"/>
          <w:szCs w:val="28"/>
        </w:rPr>
      </w:pPr>
      <w:r w:rsidRPr="00675607">
        <w:rPr>
          <w:sz w:val="28"/>
          <w:szCs w:val="28"/>
        </w:rPr>
        <w:t>- объекты, которые входят в перечень объектов с нормируемыми требованиями к величине санитарно-защитных зон вблизи рассматриваемой площадки отсутствуют;</w:t>
      </w:r>
    </w:p>
    <w:p w:rsidR="0003576A" w:rsidRPr="00675607" w:rsidRDefault="00457CBA" w:rsidP="00775DEE">
      <w:pPr>
        <w:suppressAutoHyphens/>
        <w:ind w:firstLine="567"/>
        <w:jc w:val="both"/>
        <w:rPr>
          <w:sz w:val="28"/>
          <w:szCs w:val="28"/>
        </w:rPr>
      </w:pPr>
      <w:r w:rsidRPr="00675607">
        <w:rPr>
          <w:sz w:val="28"/>
          <w:szCs w:val="28"/>
        </w:rPr>
        <w:t xml:space="preserve">- леса особо охраняемых природных территорий, особо охраняемые природные комплексы (заповедники, заказники и др.) на проектируемом участке </w:t>
      </w:r>
      <w:r w:rsidR="001F54A2" w:rsidRPr="00675607">
        <w:rPr>
          <w:sz w:val="28"/>
          <w:szCs w:val="28"/>
        </w:rPr>
        <w:t>имеются</w:t>
      </w:r>
      <w:r w:rsidR="0003576A" w:rsidRPr="00675607">
        <w:rPr>
          <w:sz w:val="28"/>
          <w:szCs w:val="28"/>
        </w:rPr>
        <w:t xml:space="preserve">: объект расположен на территории заказников и памятников природы, объявленных без </w:t>
      </w:r>
      <w:r w:rsidR="00030D21" w:rsidRPr="00675607">
        <w:rPr>
          <w:sz w:val="28"/>
          <w:szCs w:val="28"/>
        </w:rPr>
        <w:t>изъятия земельных</w:t>
      </w:r>
      <w:r w:rsidR="0003576A" w:rsidRPr="00675607">
        <w:rPr>
          <w:sz w:val="28"/>
          <w:szCs w:val="28"/>
        </w:rPr>
        <w:t xml:space="preserve"> участков у землепользователей (</w:t>
      </w:r>
      <w:r w:rsidR="005B6693">
        <w:rPr>
          <w:sz w:val="28"/>
          <w:szCs w:val="28"/>
        </w:rPr>
        <w:t>ГЛЗ «Озеры»</w:t>
      </w:r>
      <w:r w:rsidR="0003576A" w:rsidRPr="00675607">
        <w:rPr>
          <w:sz w:val="28"/>
          <w:szCs w:val="28"/>
        </w:rPr>
        <w:t>);</w:t>
      </w:r>
    </w:p>
    <w:p w:rsidR="00457CBA" w:rsidRPr="00675607" w:rsidRDefault="0003576A" w:rsidP="00775DEE">
      <w:pPr>
        <w:suppressAutoHyphens/>
        <w:ind w:firstLine="567"/>
        <w:jc w:val="both"/>
        <w:rPr>
          <w:sz w:val="28"/>
          <w:szCs w:val="28"/>
        </w:rPr>
      </w:pPr>
      <w:r w:rsidRPr="00675607">
        <w:rPr>
          <w:sz w:val="28"/>
          <w:szCs w:val="28"/>
        </w:rPr>
        <w:t>- р</w:t>
      </w:r>
      <w:r w:rsidR="00457CBA" w:rsidRPr="00675607">
        <w:rPr>
          <w:sz w:val="28"/>
          <w:szCs w:val="28"/>
        </w:rPr>
        <w:t>едкие, реликтовые виды растений, занесенные в Красную Книгу, а также представители фауны, занесенные в Красную книгу, на участке строительства</w:t>
      </w:r>
      <w:r w:rsidR="001F54A2" w:rsidRPr="00675607">
        <w:rPr>
          <w:sz w:val="28"/>
          <w:szCs w:val="28"/>
        </w:rPr>
        <w:t xml:space="preserve"> и на близлежащих территориях</w:t>
      </w:r>
      <w:r w:rsidR="00457CBA" w:rsidRPr="00675607">
        <w:rPr>
          <w:sz w:val="28"/>
          <w:szCs w:val="28"/>
        </w:rPr>
        <w:t xml:space="preserve"> </w:t>
      </w:r>
      <w:r w:rsidR="00B64DD3">
        <w:rPr>
          <w:sz w:val="28"/>
          <w:szCs w:val="28"/>
        </w:rPr>
        <w:t>отсутствуют</w:t>
      </w:r>
      <w:r w:rsidR="00457CBA" w:rsidRPr="00675607">
        <w:rPr>
          <w:sz w:val="28"/>
          <w:szCs w:val="28"/>
        </w:rPr>
        <w:t>.</w:t>
      </w:r>
    </w:p>
    <w:p w:rsidR="00457CBA" w:rsidRPr="00675607" w:rsidRDefault="00457CBA" w:rsidP="00775DEE">
      <w:pPr>
        <w:pStyle w:val="af4"/>
        <w:spacing w:line="240" w:lineRule="auto"/>
        <w:ind w:firstLine="567"/>
        <w:rPr>
          <w:sz w:val="28"/>
          <w:szCs w:val="28"/>
        </w:rPr>
      </w:pPr>
      <w:r w:rsidRPr="00675607">
        <w:rPr>
          <w:sz w:val="28"/>
          <w:szCs w:val="28"/>
          <w:u w:val="single"/>
        </w:rPr>
        <w:t xml:space="preserve">Целесообразность </w:t>
      </w:r>
      <w:r w:rsidRPr="00675607">
        <w:rPr>
          <w:sz w:val="28"/>
          <w:szCs w:val="28"/>
        </w:rPr>
        <w:t xml:space="preserve">осуществления данного проекта состоит в: </w:t>
      </w:r>
    </w:p>
    <w:p w:rsidR="00457CBA" w:rsidRPr="00675607" w:rsidRDefault="00457CBA" w:rsidP="00775DEE">
      <w:pPr>
        <w:pStyle w:val="af4"/>
        <w:spacing w:line="240" w:lineRule="auto"/>
        <w:ind w:firstLine="567"/>
        <w:rPr>
          <w:sz w:val="28"/>
          <w:szCs w:val="28"/>
        </w:rPr>
      </w:pPr>
      <w:r w:rsidRPr="00675607">
        <w:rPr>
          <w:sz w:val="28"/>
          <w:szCs w:val="28"/>
        </w:rPr>
        <w:t>- повышени</w:t>
      </w:r>
      <w:r w:rsidR="00481BD2" w:rsidRPr="00675607">
        <w:rPr>
          <w:sz w:val="28"/>
          <w:szCs w:val="28"/>
        </w:rPr>
        <w:t>и</w:t>
      </w:r>
      <w:r w:rsidRPr="00675607">
        <w:rPr>
          <w:sz w:val="28"/>
          <w:szCs w:val="28"/>
        </w:rPr>
        <w:t xml:space="preserve"> уровня </w:t>
      </w:r>
      <w:r w:rsidR="0003576A" w:rsidRPr="00675607">
        <w:rPr>
          <w:sz w:val="28"/>
          <w:szCs w:val="28"/>
        </w:rPr>
        <w:t>качества жизни населения</w:t>
      </w:r>
      <w:r w:rsidRPr="00675607">
        <w:rPr>
          <w:sz w:val="28"/>
          <w:szCs w:val="28"/>
        </w:rPr>
        <w:t>;</w:t>
      </w:r>
    </w:p>
    <w:p w:rsidR="00457CBA" w:rsidRPr="00675607" w:rsidRDefault="00457CBA" w:rsidP="00775DEE">
      <w:pPr>
        <w:pStyle w:val="af4"/>
        <w:spacing w:line="240" w:lineRule="auto"/>
        <w:ind w:firstLine="567"/>
        <w:rPr>
          <w:sz w:val="28"/>
          <w:szCs w:val="28"/>
        </w:rPr>
      </w:pPr>
      <w:r w:rsidRPr="00675607">
        <w:rPr>
          <w:sz w:val="28"/>
          <w:szCs w:val="28"/>
        </w:rPr>
        <w:t>- стимул</w:t>
      </w:r>
      <w:r w:rsidR="00481BD2" w:rsidRPr="00675607">
        <w:rPr>
          <w:sz w:val="28"/>
          <w:szCs w:val="28"/>
        </w:rPr>
        <w:t>ировании</w:t>
      </w:r>
      <w:r w:rsidRPr="00675607">
        <w:rPr>
          <w:sz w:val="28"/>
          <w:szCs w:val="28"/>
        </w:rPr>
        <w:t xml:space="preserve"> для реализации социальных программ;</w:t>
      </w:r>
    </w:p>
    <w:p w:rsidR="00457CBA" w:rsidRPr="00675607" w:rsidRDefault="00457CBA" w:rsidP="00775DEE">
      <w:pPr>
        <w:pStyle w:val="af4"/>
        <w:spacing w:line="240" w:lineRule="auto"/>
        <w:ind w:firstLine="567"/>
        <w:rPr>
          <w:sz w:val="28"/>
          <w:szCs w:val="28"/>
        </w:rPr>
      </w:pPr>
      <w:r w:rsidRPr="00675607">
        <w:rPr>
          <w:sz w:val="28"/>
          <w:szCs w:val="28"/>
        </w:rPr>
        <w:t>- эффективном использовании ресурсов Заказчика.</w:t>
      </w:r>
    </w:p>
    <w:p w:rsidR="0003576A" w:rsidRPr="00675607" w:rsidRDefault="0003576A" w:rsidP="0003576A">
      <w:pPr>
        <w:suppressAutoHyphens/>
        <w:ind w:firstLine="567"/>
        <w:jc w:val="both"/>
        <w:rPr>
          <w:sz w:val="28"/>
          <w:szCs w:val="28"/>
        </w:rPr>
      </w:pPr>
      <w:r w:rsidRPr="00675607">
        <w:rPr>
          <w:sz w:val="28"/>
          <w:szCs w:val="28"/>
        </w:rPr>
        <w:t>Планируемая деятельность по строительству электрических сетей распространяется на земли населенных пунктов, что приводит к экономической целесообразности и обеспечению безопасности при эксплуатации проектируемого объекта размещение рассматриваемого объекта.</w:t>
      </w:r>
    </w:p>
    <w:p w:rsidR="0003576A" w:rsidRPr="00675607" w:rsidRDefault="0003576A" w:rsidP="0003576A">
      <w:pPr>
        <w:suppressAutoHyphens/>
        <w:ind w:firstLine="567"/>
        <w:jc w:val="both"/>
        <w:rPr>
          <w:sz w:val="28"/>
          <w:szCs w:val="28"/>
        </w:rPr>
      </w:pPr>
    </w:p>
    <w:p w:rsidR="00457CBA" w:rsidRPr="00675607" w:rsidRDefault="00457CBA" w:rsidP="00775DEE">
      <w:pPr>
        <w:ind w:firstLine="567"/>
        <w:jc w:val="both"/>
        <w:rPr>
          <w:sz w:val="28"/>
          <w:szCs w:val="28"/>
          <w:highlight w:val="yellow"/>
        </w:rPr>
      </w:pPr>
    </w:p>
    <w:p w:rsidR="00030D21" w:rsidRPr="00675607" w:rsidRDefault="00030D21">
      <w:pPr>
        <w:rPr>
          <w:rStyle w:val="afa"/>
          <w:sz w:val="28"/>
          <w:szCs w:val="28"/>
        </w:rPr>
      </w:pPr>
      <w:bookmarkStart w:id="17" w:name="_Toc321991584"/>
      <w:r w:rsidRPr="00675607">
        <w:rPr>
          <w:rStyle w:val="afa"/>
          <w:sz w:val="28"/>
          <w:szCs w:val="28"/>
        </w:rPr>
        <w:br w:type="page"/>
      </w:r>
    </w:p>
    <w:p w:rsidR="00457CBA" w:rsidRPr="00675607" w:rsidRDefault="00457CBA" w:rsidP="00775DEE">
      <w:pPr>
        <w:pStyle w:val="1"/>
        <w:jc w:val="both"/>
        <w:rPr>
          <w:rStyle w:val="afa"/>
          <w:sz w:val="28"/>
          <w:szCs w:val="28"/>
        </w:rPr>
      </w:pPr>
      <w:r w:rsidRPr="00675607">
        <w:rPr>
          <w:rStyle w:val="afa"/>
          <w:sz w:val="28"/>
          <w:szCs w:val="28"/>
        </w:rPr>
        <w:lastRenderedPageBreak/>
        <w:t>3 Оценка современного состояния окружающей среды региона планируемой деятельности</w:t>
      </w:r>
      <w:bookmarkEnd w:id="17"/>
    </w:p>
    <w:p w:rsidR="00457CBA" w:rsidRPr="00675607" w:rsidRDefault="00457CBA" w:rsidP="00775DEE">
      <w:pPr>
        <w:pStyle w:val="1"/>
        <w:jc w:val="both"/>
        <w:rPr>
          <w:rStyle w:val="afa"/>
          <w:sz w:val="28"/>
          <w:szCs w:val="28"/>
        </w:rPr>
      </w:pPr>
      <w:bookmarkStart w:id="18" w:name="_Toc321991585"/>
    </w:p>
    <w:p w:rsidR="00457CBA" w:rsidRPr="00675607" w:rsidRDefault="00457CBA" w:rsidP="00775DEE">
      <w:pPr>
        <w:pStyle w:val="1"/>
        <w:jc w:val="both"/>
        <w:rPr>
          <w:rStyle w:val="afa"/>
          <w:sz w:val="28"/>
          <w:szCs w:val="28"/>
        </w:rPr>
      </w:pPr>
      <w:r w:rsidRPr="00675607">
        <w:rPr>
          <w:rStyle w:val="afa"/>
          <w:sz w:val="28"/>
          <w:szCs w:val="28"/>
        </w:rPr>
        <w:t>3.1 Природные условия и ресурсы региона планируемой деятельности</w:t>
      </w:r>
      <w:bookmarkEnd w:id="18"/>
    </w:p>
    <w:p w:rsidR="00457CBA" w:rsidRPr="00675607" w:rsidRDefault="00457CBA" w:rsidP="00775DEE">
      <w:pPr>
        <w:pStyle w:val="1"/>
        <w:jc w:val="both"/>
        <w:rPr>
          <w:rStyle w:val="afa"/>
          <w:sz w:val="28"/>
          <w:szCs w:val="28"/>
        </w:rPr>
      </w:pPr>
      <w:bookmarkStart w:id="19" w:name="_Toc321991586"/>
      <w:r w:rsidRPr="00675607">
        <w:rPr>
          <w:rStyle w:val="afa"/>
          <w:sz w:val="28"/>
          <w:szCs w:val="28"/>
        </w:rPr>
        <w:t>3.1.1 Климат</w:t>
      </w:r>
      <w:bookmarkEnd w:id="19"/>
      <w:r w:rsidRPr="00675607">
        <w:rPr>
          <w:rStyle w:val="afa"/>
          <w:sz w:val="28"/>
          <w:szCs w:val="28"/>
        </w:rPr>
        <w:t>ические условия</w:t>
      </w:r>
    </w:p>
    <w:p w:rsidR="00457CBA" w:rsidRPr="00675607" w:rsidRDefault="00457CBA" w:rsidP="00775DEE">
      <w:pPr>
        <w:ind w:firstLine="567"/>
        <w:jc w:val="both"/>
        <w:textAlignment w:val="baseline"/>
        <w:rPr>
          <w:sz w:val="28"/>
          <w:szCs w:val="28"/>
        </w:rPr>
      </w:pPr>
      <w:bookmarkStart w:id="20" w:name="_Toc321991587"/>
      <w:r w:rsidRPr="00675607">
        <w:rPr>
          <w:sz w:val="28"/>
          <w:szCs w:val="28"/>
        </w:rPr>
        <w:t>Климат Гродн</w:t>
      </w:r>
      <w:r w:rsidR="00E23E4F" w:rsidRPr="00675607">
        <w:rPr>
          <w:sz w:val="28"/>
          <w:szCs w:val="28"/>
        </w:rPr>
        <w:t>енской области</w:t>
      </w:r>
      <w:r w:rsidRPr="00675607">
        <w:rPr>
          <w:sz w:val="28"/>
          <w:szCs w:val="28"/>
        </w:rPr>
        <w:t xml:space="preserve">— умеренно-континентальный с преобладающим влиянием воздушных масс, которые приносит система циклонов-антициклонов с Атлантического океана. </w:t>
      </w:r>
      <w:r w:rsidRPr="00675607">
        <w:rPr>
          <w:bCs/>
          <w:sz w:val="28"/>
          <w:szCs w:val="28"/>
          <w:bdr w:val="none" w:sz="0" w:space="0" w:color="auto" w:frame="1"/>
        </w:rPr>
        <w:t xml:space="preserve">Циклоны, перемещающиеся с запада на восток, зимой приносят теплый влажный воздух, летом обусловливают прохладную дождливую погоду. Чередование воздушных масс разного происхождения создает характерный для </w:t>
      </w:r>
      <w:r w:rsidR="00E23E4F" w:rsidRPr="00675607">
        <w:rPr>
          <w:bCs/>
          <w:sz w:val="28"/>
          <w:szCs w:val="28"/>
          <w:bdr w:val="none" w:sz="0" w:space="0" w:color="auto" w:frame="1"/>
        </w:rPr>
        <w:t>Гродненской области</w:t>
      </w:r>
      <w:r w:rsidRPr="00675607">
        <w:rPr>
          <w:bCs/>
          <w:sz w:val="28"/>
          <w:szCs w:val="28"/>
          <w:bdr w:val="none" w:sz="0" w:space="0" w:color="auto" w:frame="1"/>
        </w:rPr>
        <w:t xml:space="preserve"> (особенно для холодного полугодия) неустойчивый тип погоды. Преимущественно мягкая зима начинается в конце ноября, когда среднесуточная температура воздуха устойчиво переходит через 0 </w:t>
      </w:r>
      <w:r w:rsidRPr="00675607">
        <w:rPr>
          <w:bCs/>
          <w:sz w:val="28"/>
          <w:szCs w:val="28"/>
          <w:bdr w:val="none" w:sz="0" w:space="0" w:color="auto" w:frame="1"/>
          <w:vertAlign w:val="superscript"/>
        </w:rPr>
        <w:t>0</w:t>
      </w:r>
      <w:r w:rsidRPr="00675607">
        <w:rPr>
          <w:bCs/>
          <w:sz w:val="28"/>
          <w:szCs w:val="28"/>
          <w:bdr w:val="none" w:sz="0" w:space="0" w:color="auto" w:frame="1"/>
        </w:rPr>
        <w:t xml:space="preserve">C в сторону понижения. Продолжается около 4 месяцев. Зимой преобладает пасмурная погода, 10-15 суток в каждом месяце со сплошной невысокой облачностью. Часты осадки (16-17 суток в месяц): снег, нередки при оттепелях морось, обложной слабый дождь или дождь со снегом. 7-10 суток в месяц туманы. Оттепельные периоды чередуются с морозными. </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Весна наступает в конце марта, когда среднесуточная температура становится положительной. В начале 2-й декады марты устойчивый снежный покров разрушается, к концу месяца (в среднем) снег исчезает совсем, начинает оттаивать почва. Увеличивается количество ясных малооблачных дней и продолжительность солнечного сияния. Отмечается наименьшее число суток с осадками (в среднем 12-13 суток в каждом месяце). Увеличивается интенсивность осадков.</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В мае или апреле гремят первые грозы, иногда они сопровождаются градом. Для гродненской весны типичны периодические возвраты холодов. В мае - начале июня при холодных вторжениях воздушных масс наблюдаются заморозки, особенно опасные в период цветения садов. Лето умеренно теплое, влажное. Наступает в конце мая, когда среднесуточная температура воздуха переходит через 14 </w:t>
      </w:r>
      <w:r w:rsidRPr="00675607">
        <w:rPr>
          <w:bCs/>
          <w:sz w:val="28"/>
          <w:szCs w:val="28"/>
          <w:bdr w:val="none" w:sz="0" w:space="0" w:color="auto" w:frame="1"/>
          <w:vertAlign w:val="superscript"/>
        </w:rPr>
        <w:t>о</w:t>
      </w:r>
      <w:r w:rsidRPr="00675607">
        <w:rPr>
          <w:bCs/>
          <w:sz w:val="28"/>
          <w:szCs w:val="28"/>
          <w:bdr w:val="none" w:sz="0" w:space="0" w:color="auto" w:frame="1"/>
        </w:rPr>
        <w:t xml:space="preserve"> С, продолжается около 4 месяцев. Примерно 13-14 суток в каждом месяце бывают в основном обильные, но непродолжительные дожди. Ливневые дожди нередко сопровождаются грозами.</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Осень наступает при переходе среднесуточной температуры воздуха через 10</w:t>
      </w:r>
      <w:r w:rsidRPr="00675607">
        <w:rPr>
          <w:bCs/>
          <w:sz w:val="28"/>
          <w:szCs w:val="28"/>
          <w:bdr w:val="none" w:sz="0" w:space="0" w:color="auto" w:frame="1"/>
          <w:vertAlign w:val="superscript"/>
        </w:rPr>
        <w:t>0</w:t>
      </w:r>
      <w:r w:rsidRPr="00675607">
        <w:rPr>
          <w:bCs/>
          <w:sz w:val="28"/>
          <w:szCs w:val="28"/>
          <w:bdr w:val="none" w:sz="0" w:space="0" w:color="auto" w:frame="1"/>
        </w:rPr>
        <w:t xml:space="preserve"> С к меньшим значениям (конец сентября). Преобладает пасмурная сырая ветреная с затяжными дождями погода. Туманы бывают каждые 4-7-е сутки.</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Средняя суммарная солнечная радиация за год 3754 МДж/м2. Среднегодовая продолжительность солнечного сияния 1760 ч. Среднегодовая температура воздуха 6,5 </w:t>
      </w:r>
      <w:r w:rsidRPr="00675607">
        <w:rPr>
          <w:bCs/>
          <w:sz w:val="28"/>
          <w:szCs w:val="28"/>
          <w:bdr w:val="none" w:sz="0" w:space="0" w:color="auto" w:frame="1"/>
          <w:vertAlign w:val="superscript"/>
        </w:rPr>
        <w:t>0</w:t>
      </w:r>
      <w:r w:rsidRPr="00675607">
        <w:rPr>
          <w:bCs/>
          <w:sz w:val="28"/>
          <w:szCs w:val="28"/>
          <w:bdr w:val="none" w:sz="0" w:space="0" w:color="auto" w:frame="1"/>
        </w:rPr>
        <w:t xml:space="preserve">C. Самый холодный месяц - январь (средняя температура наружного воздуха около - 5,1 </w:t>
      </w:r>
      <w:r w:rsidRPr="00675607">
        <w:rPr>
          <w:bCs/>
          <w:sz w:val="28"/>
          <w:szCs w:val="28"/>
          <w:bdr w:val="none" w:sz="0" w:space="0" w:color="auto" w:frame="1"/>
          <w:vertAlign w:val="superscript"/>
        </w:rPr>
        <w:t>0</w:t>
      </w:r>
      <w:r w:rsidRPr="00675607">
        <w:rPr>
          <w:bCs/>
          <w:sz w:val="28"/>
          <w:szCs w:val="28"/>
          <w:bdr w:val="none" w:sz="0" w:space="0" w:color="auto" w:frame="1"/>
        </w:rPr>
        <w:t xml:space="preserve"> С), самый теплый - июль (средняя максимальная температура наружного воздуха +23,5 </w:t>
      </w:r>
      <w:r w:rsidRPr="00675607">
        <w:rPr>
          <w:bCs/>
          <w:sz w:val="28"/>
          <w:szCs w:val="28"/>
          <w:bdr w:val="none" w:sz="0" w:space="0" w:color="auto" w:frame="1"/>
          <w:vertAlign w:val="superscript"/>
        </w:rPr>
        <w:t>0</w:t>
      </w:r>
      <w:r w:rsidRPr="00675607">
        <w:rPr>
          <w:bCs/>
          <w:sz w:val="28"/>
          <w:szCs w:val="28"/>
          <w:bdr w:val="none" w:sz="0" w:space="0" w:color="auto" w:frame="1"/>
        </w:rPr>
        <w:t xml:space="preserve"> С).</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Преобладающий влажный атлантический воздух обеспечивает высокую относительную влажность и значительную облачность, которые способствуют выпадению большого количества осадков. Среднегодовая относительная влажность воздуха 80%, среднемесячная в холодное время года доходит до 90%, в теплый период понижается до 68%. За год в Гродно в среднем бывает 156 </w:t>
      </w:r>
      <w:r w:rsidRPr="00675607">
        <w:rPr>
          <w:bCs/>
          <w:sz w:val="28"/>
          <w:szCs w:val="28"/>
          <w:bdr w:val="none" w:sz="0" w:space="0" w:color="auto" w:frame="1"/>
        </w:rPr>
        <w:lastRenderedPageBreak/>
        <w:t>ясных, 92 пасмурных суток. Наибольшее число пасмурных дней приходится на зиму. К весне облачность уменьшается и достигает минимума в июне-июле. Гродно находится в зоне достаточного увлажнения. В среднем за год выпадает 602 мм осадков, из которых 79 % жидких, 11 % смешанных, 10 % твердых, 2/3 осадков приходится на теплый период (апрель-октябрь). Продолжительность осадков за год составляет в среднем 1183 часа. В дождливые годы осадков выпадает более 800 мм, в отдельные засушливые не более 450 мм. Первый снег обычно выпадает в конце октября— 1-й декаде ноября. Устойчивый снежный покров устанавливается в среднем в 3-й декаде декабря и сходит в начале марта.</w:t>
      </w:r>
    </w:p>
    <w:p w:rsidR="00457CBA" w:rsidRPr="00675607" w:rsidRDefault="00457CBA" w:rsidP="00775DEE">
      <w:pPr>
        <w:ind w:firstLine="567"/>
        <w:rPr>
          <w:sz w:val="28"/>
          <w:szCs w:val="28"/>
        </w:rPr>
      </w:pPr>
    </w:p>
    <w:p w:rsidR="00457CBA" w:rsidRPr="00675607" w:rsidRDefault="00457CBA" w:rsidP="00775DEE">
      <w:pPr>
        <w:ind w:firstLine="567"/>
        <w:rPr>
          <w:sz w:val="28"/>
          <w:szCs w:val="28"/>
        </w:rPr>
      </w:pPr>
      <w:r w:rsidRPr="00675607">
        <w:rPr>
          <w:sz w:val="28"/>
          <w:szCs w:val="28"/>
        </w:rPr>
        <w:t xml:space="preserve">Таблица </w:t>
      </w:r>
      <w:r w:rsidR="00544322" w:rsidRPr="00675607">
        <w:rPr>
          <w:sz w:val="28"/>
          <w:szCs w:val="28"/>
        </w:rPr>
        <w:t>1</w:t>
      </w:r>
      <w:r w:rsidRPr="00675607">
        <w:rPr>
          <w:sz w:val="28"/>
          <w:szCs w:val="28"/>
        </w:rPr>
        <w:t>. Климат г. Гродно</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59"/>
        <w:gridCol w:w="567"/>
        <w:gridCol w:w="708"/>
        <w:gridCol w:w="711"/>
        <w:gridCol w:w="681"/>
        <w:gridCol w:w="669"/>
        <w:gridCol w:w="719"/>
        <w:gridCol w:w="715"/>
        <w:gridCol w:w="668"/>
        <w:gridCol w:w="672"/>
        <w:gridCol w:w="694"/>
        <w:gridCol w:w="709"/>
        <w:gridCol w:w="708"/>
        <w:gridCol w:w="709"/>
      </w:tblGrid>
      <w:tr w:rsidR="00675607" w:rsidRPr="00675607" w:rsidTr="00544322">
        <w:tc>
          <w:tcPr>
            <w:tcW w:w="9889" w:type="dxa"/>
            <w:gridSpan w:val="14"/>
          </w:tcPr>
          <w:p w:rsidR="00457CBA" w:rsidRPr="00675607" w:rsidRDefault="00457CBA" w:rsidP="006B2AF6">
            <w:pPr>
              <w:rPr>
                <w:sz w:val="20"/>
                <w:szCs w:val="20"/>
              </w:rPr>
            </w:pPr>
            <w:r w:rsidRPr="00675607">
              <w:rPr>
                <w:sz w:val="20"/>
                <w:szCs w:val="20"/>
              </w:rPr>
              <w:t>Климат Гродно</w:t>
            </w:r>
          </w:p>
          <w:p w:rsidR="00457CBA" w:rsidRPr="00675607" w:rsidRDefault="00457CBA" w:rsidP="006B2AF6">
            <w:pPr>
              <w:rPr>
                <w:sz w:val="20"/>
                <w:szCs w:val="20"/>
              </w:rPr>
            </w:pPr>
          </w:p>
        </w:tc>
      </w:tr>
      <w:tr w:rsidR="00675607" w:rsidRPr="00675607" w:rsidTr="00544322">
        <w:tc>
          <w:tcPr>
            <w:tcW w:w="959" w:type="dxa"/>
          </w:tcPr>
          <w:p w:rsidR="00457CBA" w:rsidRPr="00675607" w:rsidRDefault="00457CBA" w:rsidP="006B2AF6">
            <w:pPr>
              <w:rPr>
                <w:sz w:val="20"/>
                <w:szCs w:val="20"/>
              </w:rPr>
            </w:pPr>
            <w:r w:rsidRPr="00675607">
              <w:rPr>
                <w:sz w:val="20"/>
                <w:szCs w:val="20"/>
              </w:rPr>
              <w:t>Показатель</w:t>
            </w:r>
          </w:p>
        </w:tc>
        <w:tc>
          <w:tcPr>
            <w:tcW w:w="567" w:type="dxa"/>
          </w:tcPr>
          <w:p w:rsidR="00457CBA" w:rsidRPr="00675607" w:rsidRDefault="00457CBA" w:rsidP="006B2AF6">
            <w:pPr>
              <w:rPr>
                <w:sz w:val="20"/>
                <w:szCs w:val="20"/>
              </w:rPr>
            </w:pPr>
            <w:proofErr w:type="spellStart"/>
            <w:r w:rsidRPr="00675607">
              <w:rPr>
                <w:sz w:val="20"/>
                <w:szCs w:val="20"/>
              </w:rPr>
              <w:t>Янв</w:t>
            </w:r>
            <w:proofErr w:type="spellEnd"/>
          </w:p>
        </w:tc>
        <w:tc>
          <w:tcPr>
            <w:tcW w:w="708" w:type="dxa"/>
          </w:tcPr>
          <w:p w:rsidR="00457CBA" w:rsidRPr="00675607" w:rsidRDefault="00457CBA" w:rsidP="006B2AF6">
            <w:pPr>
              <w:rPr>
                <w:sz w:val="20"/>
                <w:szCs w:val="20"/>
              </w:rPr>
            </w:pPr>
            <w:r w:rsidRPr="00675607">
              <w:rPr>
                <w:sz w:val="20"/>
                <w:szCs w:val="20"/>
              </w:rPr>
              <w:t>Фев.</w:t>
            </w:r>
          </w:p>
        </w:tc>
        <w:tc>
          <w:tcPr>
            <w:tcW w:w="711" w:type="dxa"/>
          </w:tcPr>
          <w:p w:rsidR="00457CBA" w:rsidRPr="00675607" w:rsidRDefault="00457CBA" w:rsidP="006B2AF6">
            <w:pPr>
              <w:rPr>
                <w:sz w:val="20"/>
                <w:szCs w:val="20"/>
              </w:rPr>
            </w:pPr>
            <w:r w:rsidRPr="00675607">
              <w:rPr>
                <w:sz w:val="20"/>
                <w:szCs w:val="20"/>
              </w:rPr>
              <w:t>Март</w:t>
            </w:r>
          </w:p>
        </w:tc>
        <w:tc>
          <w:tcPr>
            <w:tcW w:w="681" w:type="dxa"/>
          </w:tcPr>
          <w:p w:rsidR="00457CBA" w:rsidRPr="00675607" w:rsidRDefault="00457CBA" w:rsidP="006B2AF6">
            <w:pPr>
              <w:rPr>
                <w:sz w:val="20"/>
                <w:szCs w:val="20"/>
              </w:rPr>
            </w:pPr>
            <w:r w:rsidRPr="00675607">
              <w:rPr>
                <w:sz w:val="20"/>
                <w:szCs w:val="20"/>
              </w:rPr>
              <w:t>Апр.</w:t>
            </w:r>
          </w:p>
        </w:tc>
        <w:tc>
          <w:tcPr>
            <w:tcW w:w="669" w:type="dxa"/>
          </w:tcPr>
          <w:p w:rsidR="00457CBA" w:rsidRPr="00675607" w:rsidRDefault="00457CBA" w:rsidP="006B2AF6">
            <w:pPr>
              <w:rPr>
                <w:sz w:val="20"/>
                <w:szCs w:val="20"/>
              </w:rPr>
            </w:pPr>
            <w:r w:rsidRPr="00675607">
              <w:rPr>
                <w:sz w:val="20"/>
                <w:szCs w:val="20"/>
              </w:rPr>
              <w:t>Май</w:t>
            </w:r>
          </w:p>
        </w:tc>
        <w:tc>
          <w:tcPr>
            <w:tcW w:w="719" w:type="dxa"/>
          </w:tcPr>
          <w:p w:rsidR="00457CBA" w:rsidRPr="00675607" w:rsidRDefault="00457CBA" w:rsidP="006B2AF6">
            <w:pPr>
              <w:rPr>
                <w:sz w:val="20"/>
                <w:szCs w:val="20"/>
              </w:rPr>
            </w:pPr>
            <w:r w:rsidRPr="00675607">
              <w:rPr>
                <w:sz w:val="20"/>
                <w:szCs w:val="20"/>
              </w:rPr>
              <w:t>Июнь</w:t>
            </w:r>
          </w:p>
        </w:tc>
        <w:tc>
          <w:tcPr>
            <w:tcW w:w="715" w:type="dxa"/>
          </w:tcPr>
          <w:p w:rsidR="00457CBA" w:rsidRPr="00675607" w:rsidRDefault="00457CBA" w:rsidP="006B2AF6">
            <w:pPr>
              <w:rPr>
                <w:sz w:val="20"/>
                <w:szCs w:val="20"/>
              </w:rPr>
            </w:pPr>
            <w:r w:rsidRPr="00675607">
              <w:rPr>
                <w:sz w:val="20"/>
                <w:szCs w:val="20"/>
              </w:rPr>
              <w:t>Июль</w:t>
            </w:r>
          </w:p>
        </w:tc>
        <w:tc>
          <w:tcPr>
            <w:tcW w:w="668" w:type="dxa"/>
          </w:tcPr>
          <w:p w:rsidR="00457CBA" w:rsidRPr="00675607" w:rsidRDefault="00457CBA" w:rsidP="006B2AF6">
            <w:pPr>
              <w:rPr>
                <w:sz w:val="20"/>
                <w:szCs w:val="20"/>
              </w:rPr>
            </w:pPr>
            <w:r w:rsidRPr="00675607">
              <w:rPr>
                <w:sz w:val="20"/>
                <w:szCs w:val="20"/>
              </w:rPr>
              <w:t>Авг.</w:t>
            </w:r>
          </w:p>
        </w:tc>
        <w:tc>
          <w:tcPr>
            <w:tcW w:w="672" w:type="dxa"/>
          </w:tcPr>
          <w:p w:rsidR="00457CBA" w:rsidRPr="00675607" w:rsidRDefault="00457CBA" w:rsidP="006B2AF6">
            <w:pPr>
              <w:rPr>
                <w:sz w:val="20"/>
                <w:szCs w:val="20"/>
              </w:rPr>
            </w:pPr>
            <w:r w:rsidRPr="00675607">
              <w:rPr>
                <w:sz w:val="20"/>
                <w:szCs w:val="20"/>
              </w:rPr>
              <w:t>Сен.</w:t>
            </w:r>
          </w:p>
        </w:tc>
        <w:tc>
          <w:tcPr>
            <w:tcW w:w="694" w:type="dxa"/>
          </w:tcPr>
          <w:p w:rsidR="00457CBA" w:rsidRPr="00675607" w:rsidRDefault="00457CBA" w:rsidP="006B2AF6">
            <w:pPr>
              <w:rPr>
                <w:sz w:val="20"/>
                <w:szCs w:val="20"/>
              </w:rPr>
            </w:pPr>
            <w:r w:rsidRPr="00675607">
              <w:rPr>
                <w:sz w:val="20"/>
                <w:szCs w:val="20"/>
              </w:rPr>
              <w:t>Окт.</w:t>
            </w:r>
          </w:p>
        </w:tc>
        <w:tc>
          <w:tcPr>
            <w:tcW w:w="709" w:type="dxa"/>
          </w:tcPr>
          <w:p w:rsidR="00457CBA" w:rsidRPr="00675607" w:rsidRDefault="00457CBA" w:rsidP="006B2AF6">
            <w:pPr>
              <w:rPr>
                <w:sz w:val="20"/>
                <w:szCs w:val="20"/>
              </w:rPr>
            </w:pPr>
            <w:proofErr w:type="spellStart"/>
            <w:r w:rsidRPr="00675607">
              <w:rPr>
                <w:sz w:val="20"/>
                <w:szCs w:val="20"/>
              </w:rPr>
              <w:t>Нояб</w:t>
            </w:r>
            <w:proofErr w:type="spellEnd"/>
            <w:r w:rsidRPr="00675607">
              <w:rPr>
                <w:sz w:val="20"/>
                <w:szCs w:val="20"/>
              </w:rPr>
              <w:t>.</w:t>
            </w:r>
          </w:p>
        </w:tc>
        <w:tc>
          <w:tcPr>
            <w:tcW w:w="708" w:type="dxa"/>
          </w:tcPr>
          <w:p w:rsidR="00457CBA" w:rsidRPr="00675607" w:rsidRDefault="00457CBA" w:rsidP="006B2AF6">
            <w:pPr>
              <w:rPr>
                <w:sz w:val="20"/>
                <w:szCs w:val="20"/>
              </w:rPr>
            </w:pPr>
            <w:r w:rsidRPr="00675607">
              <w:rPr>
                <w:sz w:val="20"/>
                <w:szCs w:val="20"/>
              </w:rPr>
              <w:t>Дек.</w:t>
            </w:r>
          </w:p>
        </w:tc>
        <w:tc>
          <w:tcPr>
            <w:tcW w:w="709" w:type="dxa"/>
          </w:tcPr>
          <w:p w:rsidR="00457CBA" w:rsidRPr="00675607" w:rsidRDefault="00457CBA" w:rsidP="006B2AF6">
            <w:pPr>
              <w:rPr>
                <w:sz w:val="20"/>
                <w:szCs w:val="20"/>
              </w:rPr>
            </w:pPr>
            <w:r w:rsidRPr="00675607">
              <w:rPr>
                <w:sz w:val="20"/>
                <w:szCs w:val="20"/>
              </w:rPr>
              <w:t>Год</w:t>
            </w:r>
          </w:p>
        </w:tc>
      </w:tr>
      <w:tr w:rsidR="00675607" w:rsidRPr="00675607" w:rsidTr="00544322">
        <w:tc>
          <w:tcPr>
            <w:tcW w:w="959" w:type="dxa"/>
          </w:tcPr>
          <w:p w:rsidR="00457CBA" w:rsidRPr="00675607" w:rsidRDefault="00457CBA" w:rsidP="006B2AF6">
            <w:pPr>
              <w:rPr>
                <w:sz w:val="20"/>
                <w:szCs w:val="20"/>
              </w:rPr>
            </w:pPr>
            <w:r w:rsidRPr="00675607">
              <w:rPr>
                <w:sz w:val="20"/>
                <w:szCs w:val="20"/>
              </w:rPr>
              <w:t>Абсолютный максимум, °C</w:t>
            </w:r>
          </w:p>
        </w:tc>
        <w:tc>
          <w:tcPr>
            <w:tcW w:w="567" w:type="dxa"/>
          </w:tcPr>
          <w:p w:rsidR="00457CBA" w:rsidRPr="00675607" w:rsidRDefault="00457CBA" w:rsidP="006B2AF6">
            <w:pPr>
              <w:rPr>
                <w:sz w:val="20"/>
                <w:szCs w:val="20"/>
              </w:rPr>
            </w:pPr>
            <w:r w:rsidRPr="00675607">
              <w:rPr>
                <w:sz w:val="20"/>
                <w:szCs w:val="20"/>
              </w:rPr>
              <w:t>11,8</w:t>
            </w:r>
          </w:p>
        </w:tc>
        <w:tc>
          <w:tcPr>
            <w:tcW w:w="708" w:type="dxa"/>
          </w:tcPr>
          <w:p w:rsidR="00457CBA" w:rsidRPr="00675607" w:rsidRDefault="00457CBA" w:rsidP="006B2AF6">
            <w:pPr>
              <w:rPr>
                <w:sz w:val="20"/>
                <w:szCs w:val="20"/>
              </w:rPr>
            </w:pPr>
            <w:r w:rsidRPr="00675607">
              <w:rPr>
                <w:sz w:val="20"/>
                <w:szCs w:val="20"/>
              </w:rPr>
              <w:t>15,0</w:t>
            </w:r>
          </w:p>
        </w:tc>
        <w:tc>
          <w:tcPr>
            <w:tcW w:w="711" w:type="dxa"/>
          </w:tcPr>
          <w:p w:rsidR="00457CBA" w:rsidRPr="00675607" w:rsidRDefault="00457CBA" w:rsidP="006B2AF6">
            <w:pPr>
              <w:rPr>
                <w:sz w:val="20"/>
                <w:szCs w:val="20"/>
              </w:rPr>
            </w:pPr>
            <w:r w:rsidRPr="00675607">
              <w:rPr>
                <w:sz w:val="20"/>
                <w:szCs w:val="20"/>
              </w:rPr>
              <w:t>22,2</w:t>
            </w:r>
          </w:p>
        </w:tc>
        <w:tc>
          <w:tcPr>
            <w:tcW w:w="681" w:type="dxa"/>
          </w:tcPr>
          <w:p w:rsidR="00457CBA" w:rsidRPr="00675607" w:rsidRDefault="00457CBA" w:rsidP="006B2AF6">
            <w:pPr>
              <w:rPr>
                <w:sz w:val="20"/>
                <w:szCs w:val="20"/>
              </w:rPr>
            </w:pPr>
            <w:r w:rsidRPr="00675607">
              <w:rPr>
                <w:sz w:val="20"/>
                <w:szCs w:val="20"/>
              </w:rPr>
              <w:t>29,2</w:t>
            </w:r>
          </w:p>
        </w:tc>
        <w:tc>
          <w:tcPr>
            <w:tcW w:w="669" w:type="dxa"/>
          </w:tcPr>
          <w:p w:rsidR="00457CBA" w:rsidRPr="00675607" w:rsidRDefault="00457CBA" w:rsidP="006B2AF6">
            <w:pPr>
              <w:rPr>
                <w:sz w:val="20"/>
                <w:szCs w:val="20"/>
              </w:rPr>
            </w:pPr>
            <w:r w:rsidRPr="00675607">
              <w:rPr>
                <w:sz w:val="20"/>
                <w:szCs w:val="20"/>
              </w:rPr>
              <w:t>32,0</w:t>
            </w:r>
          </w:p>
        </w:tc>
        <w:tc>
          <w:tcPr>
            <w:tcW w:w="719" w:type="dxa"/>
          </w:tcPr>
          <w:p w:rsidR="00457CBA" w:rsidRPr="00675607" w:rsidRDefault="00457CBA" w:rsidP="006B2AF6">
            <w:pPr>
              <w:rPr>
                <w:sz w:val="20"/>
                <w:szCs w:val="20"/>
              </w:rPr>
            </w:pPr>
            <w:r w:rsidRPr="00675607">
              <w:rPr>
                <w:sz w:val="20"/>
                <w:szCs w:val="20"/>
              </w:rPr>
              <w:t>32,2</w:t>
            </w:r>
          </w:p>
        </w:tc>
        <w:tc>
          <w:tcPr>
            <w:tcW w:w="715" w:type="dxa"/>
          </w:tcPr>
          <w:p w:rsidR="00457CBA" w:rsidRPr="00675607" w:rsidRDefault="00457CBA" w:rsidP="006B2AF6">
            <w:pPr>
              <w:rPr>
                <w:sz w:val="20"/>
                <w:szCs w:val="20"/>
              </w:rPr>
            </w:pPr>
            <w:r w:rsidRPr="00675607">
              <w:rPr>
                <w:sz w:val="20"/>
                <w:szCs w:val="20"/>
              </w:rPr>
              <w:t>35,3</w:t>
            </w:r>
          </w:p>
        </w:tc>
        <w:tc>
          <w:tcPr>
            <w:tcW w:w="668" w:type="dxa"/>
          </w:tcPr>
          <w:p w:rsidR="00457CBA" w:rsidRPr="00675607" w:rsidRDefault="00457CBA" w:rsidP="006B2AF6">
            <w:pPr>
              <w:rPr>
                <w:sz w:val="20"/>
                <w:szCs w:val="20"/>
              </w:rPr>
            </w:pPr>
            <w:r w:rsidRPr="00675607">
              <w:rPr>
                <w:sz w:val="20"/>
                <w:szCs w:val="20"/>
              </w:rPr>
              <w:t>35,4</w:t>
            </w:r>
          </w:p>
        </w:tc>
        <w:tc>
          <w:tcPr>
            <w:tcW w:w="672" w:type="dxa"/>
          </w:tcPr>
          <w:p w:rsidR="00457CBA" w:rsidRPr="00675607" w:rsidRDefault="00457CBA" w:rsidP="006B2AF6">
            <w:pPr>
              <w:rPr>
                <w:sz w:val="20"/>
                <w:szCs w:val="20"/>
              </w:rPr>
            </w:pPr>
            <w:r w:rsidRPr="00675607">
              <w:rPr>
                <w:sz w:val="20"/>
                <w:szCs w:val="20"/>
              </w:rPr>
              <w:t>32,0</w:t>
            </w:r>
          </w:p>
        </w:tc>
        <w:tc>
          <w:tcPr>
            <w:tcW w:w="694" w:type="dxa"/>
          </w:tcPr>
          <w:p w:rsidR="00457CBA" w:rsidRPr="00675607" w:rsidRDefault="00457CBA" w:rsidP="006B2AF6">
            <w:pPr>
              <w:rPr>
                <w:sz w:val="20"/>
                <w:szCs w:val="20"/>
              </w:rPr>
            </w:pPr>
            <w:r w:rsidRPr="00675607">
              <w:rPr>
                <w:sz w:val="20"/>
                <w:szCs w:val="20"/>
              </w:rPr>
              <w:t>25,0</w:t>
            </w:r>
          </w:p>
        </w:tc>
        <w:tc>
          <w:tcPr>
            <w:tcW w:w="709" w:type="dxa"/>
          </w:tcPr>
          <w:p w:rsidR="00457CBA" w:rsidRPr="00675607" w:rsidRDefault="00457CBA" w:rsidP="006B2AF6">
            <w:pPr>
              <w:rPr>
                <w:sz w:val="20"/>
                <w:szCs w:val="20"/>
              </w:rPr>
            </w:pPr>
            <w:r w:rsidRPr="00675607">
              <w:rPr>
                <w:sz w:val="20"/>
                <w:szCs w:val="20"/>
              </w:rPr>
              <w:t>17,2</w:t>
            </w:r>
          </w:p>
        </w:tc>
        <w:tc>
          <w:tcPr>
            <w:tcW w:w="708" w:type="dxa"/>
          </w:tcPr>
          <w:p w:rsidR="00457CBA" w:rsidRPr="00675607" w:rsidRDefault="00457CBA" w:rsidP="006B2AF6">
            <w:pPr>
              <w:rPr>
                <w:sz w:val="20"/>
                <w:szCs w:val="20"/>
              </w:rPr>
            </w:pPr>
            <w:r w:rsidRPr="00675607">
              <w:rPr>
                <w:sz w:val="20"/>
                <w:szCs w:val="20"/>
              </w:rPr>
              <w:t>12,8</w:t>
            </w:r>
          </w:p>
        </w:tc>
        <w:tc>
          <w:tcPr>
            <w:tcW w:w="709" w:type="dxa"/>
          </w:tcPr>
          <w:p w:rsidR="00457CBA" w:rsidRPr="00675607" w:rsidRDefault="00457CBA" w:rsidP="006B2AF6">
            <w:pPr>
              <w:rPr>
                <w:sz w:val="20"/>
                <w:szCs w:val="20"/>
              </w:rPr>
            </w:pPr>
            <w:r w:rsidRPr="00675607">
              <w:rPr>
                <w:sz w:val="20"/>
                <w:szCs w:val="20"/>
              </w:rPr>
              <w:t>35,4</w:t>
            </w:r>
          </w:p>
        </w:tc>
      </w:tr>
      <w:tr w:rsidR="00675607" w:rsidRPr="00675607" w:rsidTr="00544322">
        <w:tc>
          <w:tcPr>
            <w:tcW w:w="959" w:type="dxa"/>
          </w:tcPr>
          <w:p w:rsidR="00457CBA" w:rsidRPr="00675607" w:rsidRDefault="00457CBA" w:rsidP="006B2AF6">
            <w:pPr>
              <w:rPr>
                <w:sz w:val="20"/>
                <w:szCs w:val="20"/>
              </w:rPr>
            </w:pPr>
            <w:r w:rsidRPr="00675607">
              <w:rPr>
                <w:sz w:val="20"/>
                <w:szCs w:val="20"/>
              </w:rPr>
              <w:t>Средний максимум, °C</w:t>
            </w:r>
          </w:p>
        </w:tc>
        <w:tc>
          <w:tcPr>
            <w:tcW w:w="567" w:type="dxa"/>
          </w:tcPr>
          <w:p w:rsidR="00457CBA" w:rsidRPr="00675607" w:rsidRDefault="00457CBA" w:rsidP="006B2AF6">
            <w:pPr>
              <w:rPr>
                <w:sz w:val="20"/>
                <w:szCs w:val="20"/>
              </w:rPr>
            </w:pPr>
            <w:r w:rsidRPr="00675607">
              <w:rPr>
                <w:sz w:val="20"/>
                <w:szCs w:val="20"/>
              </w:rPr>
              <w:t>1,1</w:t>
            </w:r>
          </w:p>
        </w:tc>
        <w:tc>
          <w:tcPr>
            <w:tcW w:w="708" w:type="dxa"/>
          </w:tcPr>
          <w:p w:rsidR="00457CBA" w:rsidRPr="00675607" w:rsidRDefault="00457CBA" w:rsidP="006B2AF6">
            <w:pPr>
              <w:rPr>
                <w:sz w:val="20"/>
                <w:szCs w:val="20"/>
              </w:rPr>
            </w:pPr>
            <w:r w:rsidRPr="00675607">
              <w:rPr>
                <w:sz w:val="20"/>
                <w:szCs w:val="20"/>
              </w:rPr>
              <w:t>−0,1</w:t>
            </w:r>
          </w:p>
        </w:tc>
        <w:tc>
          <w:tcPr>
            <w:tcW w:w="711" w:type="dxa"/>
          </w:tcPr>
          <w:p w:rsidR="00457CBA" w:rsidRPr="00675607" w:rsidRDefault="00457CBA" w:rsidP="006B2AF6">
            <w:pPr>
              <w:rPr>
                <w:sz w:val="20"/>
                <w:szCs w:val="20"/>
              </w:rPr>
            </w:pPr>
            <w:r w:rsidRPr="00675607">
              <w:rPr>
                <w:sz w:val="20"/>
                <w:szCs w:val="20"/>
              </w:rPr>
              <w:t>4,9</w:t>
            </w:r>
          </w:p>
        </w:tc>
        <w:tc>
          <w:tcPr>
            <w:tcW w:w="681" w:type="dxa"/>
          </w:tcPr>
          <w:p w:rsidR="00457CBA" w:rsidRPr="00675607" w:rsidRDefault="00457CBA" w:rsidP="006B2AF6">
            <w:pPr>
              <w:rPr>
                <w:sz w:val="20"/>
                <w:szCs w:val="20"/>
              </w:rPr>
            </w:pPr>
            <w:r w:rsidRPr="00675607">
              <w:rPr>
                <w:sz w:val="20"/>
                <w:szCs w:val="20"/>
              </w:rPr>
              <w:t>12,9</w:t>
            </w:r>
          </w:p>
        </w:tc>
        <w:tc>
          <w:tcPr>
            <w:tcW w:w="669" w:type="dxa"/>
          </w:tcPr>
          <w:p w:rsidR="00457CBA" w:rsidRPr="00675607" w:rsidRDefault="00457CBA" w:rsidP="006B2AF6">
            <w:pPr>
              <w:rPr>
                <w:sz w:val="20"/>
                <w:szCs w:val="20"/>
              </w:rPr>
            </w:pPr>
            <w:r w:rsidRPr="00675607">
              <w:rPr>
                <w:sz w:val="20"/>
                <w:szCs w:val="20"/>
              </w:rPr>
              <w:t>19,0</w:t>
            </w:r>
          </w:p>
        </w:tc>
        <w:tc>
          <w:tcPr>
            <w:tcW w:w="719" w:type="dxa"/>
          </w:tcPr>
          <w:p w:rsidR="00457CBA" w:rsidRPr="00675607" w:rsidRDefault="00457CBA" w:rsidP="006B2AF6">
            <w:pPr>
              <w:rPr>
                <w:sz w:val="20"/>
                <w:szCs w:val="20"/>
              </w:rPr>
            </w:pPr>
            <w:r w:rsidRPr="00675607">
              <w:rPr>
                <w:sz w:val="20"/>
                <w:szCs w:val="20"/>
              </w:rPr>
              <w:t>21,5</w:t>
            </w:r>
          </w:p>
        </w:tc>
        <w:tc>
          <w:tcPr>
            <w:tcW w:w="715" w:type="dxa"/>
          </w:tcPr>
          <w:p w:rsidR="00457CBA" w:rsidRPr="00675607" w:rsidRDefault="00457CBA" w:rsidP="006B2AF6">
            <w:pPr>
              <w:rPr>
                <w:sz w:val="20"/>
                <w:szCs w:val="20"/>
              </w:rPr>
            </w:pPr>
            <w:r w:rsidRPr="00675607">
              <w:rPr>
                <w:sz w:val="20"/>
                <w:szCs w:val="20"/>
              </w:rPr>
              <w:t>23,9</w:t>
            </w:r>
          </w:p>
        </w:tc>
        <w:tc>
          <w:tcPr>
            <w:tcW w:w="668" w:type="dxa"/>
          </w:tcPr>
          <w:p w:rsidR="00457CBA" w:rsidRPr="00675607" w:rsidRDefault="00457CBA" w:rsidP="006B2AF6">
            <w:pPr>
              <w:rPr>
                <w:sz w:val="20"/>
                <w:szCs w:val="20"/>
              </w:rPr>
            </w:pPr>
            <w:r w:rsidRPr="00675607">
              <w:rPr>
                <w:sz w:val="20"/>
                <w:szCs w:val="20"/>
              </w:rPr>
              <w:t>23,4</w:t>
            </w:r>
          </w:p>
        </w:tc>
        <w:tc>
          <w:tcPr>
            <w:tcW w:w="672" w:type="dxa"/>
          </w:tcPr>
          <w:p w:rsidR="00457CBA" w:rsidRPr="00675607" w:rsidRDefault="00457CBA" w:rsidP="006B2AF6">
            <w:pPr>
              <w:rPr>
                <w:sz w:val="20"/>
                <w:szCs w:val="20"/>
              </w:rPr>
            </w:pPr>
            <w:r w:rsidRPr="00675607">
              <w:rPr>
                <w:sz w:val="20"/>
                <w:szCs w:val="20"/>
              </w:rPr>
              <w:t>17,5</w:t>
            </w:r>
          </w:p>
        </w:tc>
        <w:tc>
          <w:tcPr>
            <w:tcW w:w="694" w:type="dxa"/>
          </w:tcPr>
          <w:p w:rsidR="00457CBA" w:rsidRPr="00675607" w:rsidRDefault="00457CBA" w:rsidP="006B2AF6">
            <w:pPr>
              <w:rPr>
                <w:sz w:val="20"/>
                <w:szCs w:val="20"/>
              </w:rPr>
            </w:pPr>
            <w:r w:rsidRPr="00675607">
              <w:rPr>
                <w:sz w:val="20"/>
                <w:szCs w:val="20"/>
              </w:rPr>
              <w:t>11,3</w:t>
            </w:r>
          </w:p>
        </w:tc>
        <w:tc>
          <w:tcPr>
            <w:tcW w:w="709" w:type="dxa"/>
          </w:tcPr>
          <w:p w:rsidR="00457CBA" w:rsidRPr="00675607" w:rsidRDefault="00457CBA" w:rsidP="006B2AF6">
            <w:pPr>
              <w:rPr>
                <w:sz w:val="20"/>
                <w:szCs w:val="20"/>
              </w:rPr>
            </w:pPr>
            <w:r w:rsidRPr="00675607">
              <w:rPr>
                <w:sz w:val="20"/>
                <w:szCs w:val="20"/>
              </w:rPr>
              <w:t>4,4</w:t>
            </w:r>
          </w:p>
        </w:tc>
        <w:tc>
          <w:tcPr>
            <w:tcW w:w="708" w:type="dxa"/>
          </w:tcPr>
          <w:p w:rsidR="00457CBA" w:rsidRPr="00675607" w:rsidRDefault="00457CBA" w:rsidP="006B2AF6">
            <w:pPr>
              <w:rPr>
                <w:sz w:val="20"/>
                <w:szCs w:val="20"/>
              </w:rPr>
            </w:pPr>
            <w:r w:rsidRPr="00675607">
              <w:rPr>
                <w:sz w:val="20"/>
                <w:szCs w:val="20"/>
              </w:rPr>
              <w:t>−0,1</w:t>
            </w:r>
          </w:p>
        </w:tc>
        <w:tc>
          <w:tcPr>
            <w:tcW w:w="709" w:type="dxa"/>
          </w:tcPr>
          <w:p w:rsidR="00457CBA" w:rsidRPr="00675607" w:rsidRDefault="00457CBA" w:rsidP="006B2AF6">
            <w:pPr>
              <w:rPr>
                <w:sz w:val="20"/>
                <w:szCs w:val="20"/>
              </w:rPr>
            </w:pPr>
            <w:r w:rsidRPr="00675607">
              <w:rPr>
                <w:sz w:val="20"/>
                <w:szCs w:val="20"/>
              </w:rPr>
              <w:t>11,5</w:t>
            </w:r>
          </w:p>
        </w:tc>
      </w:tr>
      <w:tr w:rsidR="00675607" w:rsidRPr="00675607" w:rsidTr="00544322">
        <w:tc>
          <w:tcPr>
            <w:tcW w:w="959" w:type="dxa"/>
          </w:tcPr>
          <w:p w:rsidR="00457CBA" w:rsidRPr="00675607" w:rsidRDefault="00457CBA" w:rsidP="006B2AF6">
            <w:pPr>
              <w:rPr>
                <w:sz w:val="20"/>
                <w:szCs w:val="20"/>
              </w:rPr>
            </w:pPr>
            <w:r w:rsidRPr="00675607">
              <w:rPr>
                <w:sz w:val="20"/>
                <w:szCs w:val="20"/>
              </w:rPr>
              <w:t>Средняя температура, °C</w:t>
            </w:r>
          </w:p>
        </w:tc>
        <w:tc>
          <w:tcPr>
            <w:tcW w:w="567" w:type="dxa"/>
          </w:tcPr>
          <w:p w:rsidR="00457CBA" w:rsidRPr="00675607" w:rsidRDefault="00544322" w:rsidP="006B2AF6">
            <w:pPr>
              <w:rPr>
                <w:sz w:val="20"/>
                <w:szCs w:val="20"/>
              </w:rPr>
            </w:pPr>
            <w:r w:rsidRPr="00675607">
              <w:rPr>
                <w:sz w:val="20"/>
                <w:szCs w:val="20"/>
              </w:rPr>
              <w:t>−3,</w:t>
            </w:r>
            <w:r w:rsidR="00457CBA" w:rsidRPr="00675607">
              <w:rPr>
                <w:sz w:val="20"/>
                <w:szCs w:val="20"/>
              </w:rPr>
              <w:t>5</w:t>
            </w:r>
          </w:p>
        </w:tc>
        <w:tc>
          <w:tcPr>
            <w:tcW w:w="708" w:type="dxa"/>
          </w:tcPr>
          <w:p w:rsidR="00457CBA" w:rsidRPr="00675607" w:rsidRDefault="00457CBA" w:rsidP="006B2AF6">
            <w:pPr>
              <w:rPr>
                <w:sz w:val="20"/>
                <w:szCs w:val="20"/>
              </w:rPr>
            </w:pPr>
            <w:r w:rsidRPr="00675607">
              <w:rPr>
                <w:sz w:val="20"/>
                <w:szCs w:val="20"/>
              </w:rPr>
              <w:t>−3,1</w:t>
            </w:r>
          </w:p>
        </w:tc>
        <w:tc>
          <w:tcPr>
            <w:tcW w:w="711" w:type="dxa"/>
          </w:tcPr>
          <w:p w:rsidR="00457CBA" w:rsidRPr="00675607" w:rsidRDefault="00457CBA" w:rsidP="006B2AF6">
            <w:pPr>
              <w:rPr>
                <w:sz w:val="20"/>
                <w:szCs w:val="20"/>
              </w:rPr>
            </w:pPr>
            <w:r w:rsidRPr="00675607">
              <w:rPr>
                <w:sz w:val="20"/>
                <w:szCs w:val="20"/>
              </w:rPr>
              <w:t>0,8</w:t>
            </w:r>
          </w:p>
        </w:tc>
        <w:tc>
          <w:tcPr>
            <w:tcW w:w="681" w:type="dxa"/>
          </w:tcPr>
          <w:p w:rsidR="00457CBA" w:rsidRPr="00675607" w:rsidRDefault="00457CBA" w:rsidP="006B2AF6">
            <w:pPr>
              <w:rPr>
                <w:sz w:val="20"/>
                <w:szCs w:val="20"/>
              </w:rPr>
            </w:pPr>
            <w:r w:rsidRPr="00675607">
              <w:rPr>
                <w:sz w:val="20"/>
                <w:szCs w:val="20"/>
              </w:rPr>
              <w:t>7,3</w:t>
            </w:r>
          </w:p>
        </w:tc>
        <w:tc>
          <w:tcPr>
            <w:tcW w:w="669" w:type="dxa"/>
          </w:tcPr>
          <w:p w:rsidR="00457CBA" w:rsidRPr="00675607" w:rsidRDefault="00457CBA" w:rsidP="006B2AF6">
            <w:pPr>
              <w:rPr>
                <w:sz w:val="20"/>
                <w:szCs w:val="20"/>
              </w:rPr>
            </w:pPr>
            <w:r w:rsidRPr="00675607">
              <w:rPr>
                <w:sz w:val="20"/>
                <w:szCs w:val="20"/>
              </w:rPr>
              <w:t>13,1</w:t>
            </w:r>
          </w:p>
        </w:tc>
        <w:tc>
          <w:tcPr>
            <w:tcW w:w="719" w:type="dxa"/>
          </w:tcPr>
          <w:p w:rsidR="00457CBA" w:rsidRPr="00675607" w:rsidRDefault="00457CBA" w:rsidP="006B2AF6">
            <w:pPr>
              <w:rPr>
                <w:sz w:val="20"/>
                <w:szCs w:val="20"/>
              </w:rPr>
            </w:pPr>
            <w:r w:rsidRPr="00675607">
              <w:rPr>
                <w:sz w:val="20"/>
                <w:szCs w:val="20"/>
              </w:rPr>
              <w:t>15,9</w:t>
            </w:r>
          </w:p>
        </w:tc>
        <w:tc>
          <w:tcPr>
            <w:tcW w:w="715" w:type="dxa"/>
          </w:tcPr>
          <w:p w:rsidR="00457CBA" w:rsidRPr="00675607" w:rsidRDefault="00457CBA" w:rsidP="006B2AF6">
            <w:pPr>
              <w:rPr>
                <w:sz w:val="20"/>
                <w:szCs w:val="20"/>
              </w:rPr>
            </w:pPr>
            <w:r w:rsidRPr="00675607">
              <w:rPr>
                <w:sz w:val="20"/>
                <w:szCs w:val="20"/>
              </w:rPr>
              <w:t>18,1</w:t>
            </w:r>
          </w:p>
        </w:tc>
        <w:tc>
          <w:tcPr>
            <w:tcW w:w="668" w:type="dxa"/>
          </w:tcPr>
          <w:p w:rsidR="00457CBA" w:rsidRPr="00675607" w:rsidRDefault="00457CBA" w:rsidP="006B2AF6">
            <w:pPr>
              <w:rPr>
                <w:sz w:val="20"/>
                <w:szCs w:val="20"/>
              </w:rPr>
            </w:pPr>
            <w:r w:rsidRPr="00675607">
              <w:rPr>
                <w:sz w:val="20"/>
                <w:szCs w:val="20"/>
              </w:rPr>
              <w:t>17,4</w:t>
            </w:r>
          </w:p>
        </w:tc>
        <w:tc>
          <w:tcPr>
            <w:tcW w:w="672" w:type="dxa"/>
          </w:tcPr>
          <w:p w:rsidR="00457CBA" w:rsidRPr="00675607" w:rsidRDefault="00457CBA" w:rsidP="006B2AF6">
            <w:pPr>
              <w:rPr>
                <w:sz w:val="20"/>
                <w:szCs w:val="20"/>
              </w:rPr>
            </w:pPr>
            <w:r w:rsidRPr="00675607">
              <w:rPr>
                <w:sz w:val="20"/>
                <w:szCs w:val="20"/>
              </w:rPr>
              <w:t>12,3</w:t>
            </w:r>
          </w:p>
        </w:tc>
        <w:tc>
          <w:tcPr>
            <w:tcW w:w="694" w:type="dxa"/>
          </w:tcPr>
          <w:p w:rsidR="00457CBA" w:rsidRPr="00675607" w:rsidRDefault="00457CBA" w:rsidP="006B2AF6">
            <w:pPr>
              <w:rPr>
                <w:sz w:val="20"/>
                <w:szCs w:val="20"/>
              </w:rPr>
            </w:pPr>
            <w:r w:rsidRPr="00675607">
              <w:rPr>
                <w:sz w:val="20"/>
                <w:szCs w:val="20"/>
              </w:rPr>
              <w:t>7,2</w:t>
            </w:r>
          </w:p>
        </w:tc>
        <w:tc>
          <w:tcPr>
            <w:tcW w:w="709" w:type="dxa"/>
          </w:tcPr>
          <w:p w:rsidR="00457CBA" w:rsidRPr="00675607" w:rsidRDefault="00457CBA" w:rsidP="006B2AF6">
            <w:pPr>
              <w:rPr>
                <w:sz w:val="20"/>
                <w:szCs w:val="20"/>
              </w:rPr>
            </w:pPr>
            <w:r w:rsidRPr="00675607">
              <w:rPr>
                <w:sz w:val="20"/>
                <w:szCs w:val="20"/>
              </w:rPr>
              <w:t>1,8</w:t>
            </w:r>
          </w:p>
        </w:tc>
        <w:tc>
          <w:tcPr>
            <w:tcW w:w="708" w:type="dxa"/>
          </w:tcPr>
          <w:p w:rsidR="00457CBA" w:rsidRPr="00675607" w:rsidRDefault="00457CBA" w:rsidP="006B2AF6">
            <w:pPr>
              <w:rPr>
                <w:sz w:val="20"/>
                <w:szCs w:val="20"/>
              </w:rPr>
            </w:pPr>
            <w:r w:rsidRPr="00675607">
              <w:rPr>
                <w:sz w:val="20"/>
                <w:szCs w:val="20"/>
              </w:rPr>
              <w:t>−2,2</w:t>
            </w:r>
          </w:p>
        </w:tc>
        <w:tc>
          <w:tcPr>
            <w:tcW w:w="709" w:type="dxa"/>
          </w:tcPr>
          <w:p w:rsidR="00457CBA" w:rsidRPr="00675607" w:rsidRDefault="00457CBA" w:rsidP="006B2AF6">
            <w:pPr>
              <w:rPr>
                <w:sz w:val="20"/>
                <w:szCs w:val="20"/>
              </w:rPr>
            </w:pPr>
            <w:r w:rsidRPr="00675607">
              <w:rPr>
                <w:sz w:val="20"/>
                <w:szCs w:val="20"/>
              </w:rPr>
              <w:t>7,1</w:t>
            </w:r>
          </w:p>
        </w:tc>
      </w:tr>
      <w:tr w:rsidR="00675607" w:rsidRPr="00675607" w:rsidTr="00544322">
        <w:tc>
          <w:tcPr>
            <w:tcW w:w="959" w:type="dxa"/>
          </w:tcPr>
          <w:p w:rsidR="00457CBA" w:rsidRPr="00675607" w:rsidRDefault="00457CBA" w:rsidP="006B2AF6">
            <w:pPr>
              <w:rPr>
                <w:sz w:val="20"/>
                <w:szCs w:val="20"/>
              </w:rPr>
            </w:pPr>
            <w:r w:rsidRPr="00675607">
              <w:rPr>
                <w:sz w:val="20"/>
                <w:szCs w:val="20"/>
              </w:rPr>
              <w:t>Средний минимум, °C</w:t>
            </w:r>
          </w:p>
        </w:tc>
        <w:tc>
          <w:tcPr>
            <w:tcW w:w="567" w:type="dxa"/>
          </w:tcPr>
          <w:p w:rsidR="00457CBA" w:rsidRPr="00675607" w:rsidRDefault="00457CBA" w:rsidP="006B2AF6">
            <w:pPr>
              <w:rPr>
                <w:sz w:val="20"/>
                <w:szCs w:val="20"/>
              </w:rPr>
            </w:pPr>
            <w:r w:rsidRPr="00675607">
              <w:rPr>
                <w:sz w:val="20"/>
                <w:szCs w:val="20"/>
              </w:rPr>
              <w:t>-5,8</w:t>
            </w:r>
          </w:p>
        </w:tc>
        <w:tc>
          <w:tcPr>
            <w:tcW w:w="708" w:type="dxa"/>
          </w:tcPr>
          <w:p w:rsidR="00457CBA" w:rsidRPr="00675607" w:rsidRDefault="00457CBA" w:rsidP="006B2AF6">
            <w:pPr>
              <w:rPr>
                <w:sz w:val="20"/>
                <w:szCs w:val="20"/>
              </w:rPr>
            </w:pPr>
            <w:r w:rsidRPr="00675607">
              <w:rPr>
                <w:sz w:val="20"/>
                <w:szCs w:val="20"/>
              </w:rPr>
              <w:t>−5,7</w:t>
            </w:r>
          </w:p>
        </w:tc>
        <w:tc>
          <w:tcPr>
            <w:tcW w:w="711" w:type="dxa"/>
          </w:tcPr>
          <w:p w:rsidR="00457CBA" w:rsidRPr="00675607" w:rsidRDefault="00457CBA" w:rsidP="006B2AF6">
            <w:pPr>
              <w:rPr>
                <w:sz w:val="20"/>
                <w:szCs w:val="20"/>
              </w:rPr>
            </w:pPr>
            <w:r w:rsidRPr="00675607">
              <w:rPr>
                <w:sz w:val="20"/>
                <w:szCs w:val="20"/>
              </w:rPr>
              <w:t>−2,5</w:t>
            </w:r>
          </w:p>
        </w:tc>
        <w:tc>
          <w:tcPr>
            <w:tcW w:w="681" w:type="dxa"/>
          </w:tcPr>
          <w:p w:rsidR="00457CBA" w:rsidRPr="00675607" w:rsidRDefault="00457CBA" w:rsidP="006B2AF6">
            <w:pPr>
              <w:rPr>
                <w:sz w:val="20"/>
                <w:szCs w:val="20"/>
              </w:rPr>
            </w:pPr>
            <w:r w:rsidRPr="00675607">
              <w:rPr>
                <w:sz w:val="20"/>
                <w:szCs w:val="20"/>
              </w:rPr>
              <w:t>2,5</w:t>
            </w:r>
          </w:p>
        </w:tc>
        <w:tc>
          <w:tcPr>
            <w:tcW w:w="669" w:type="dxa"/>
          </w:tcPr>
          <w:p w:rsidR="00457CBA" w:rsidRPr="00675607" w:rsidRDefault="00457CBA" w:rsidP="006B2AF6">
            <w:pPr>
              <w:rPr>
                <w:sz w:val="20"/>
                <w:szCs w:val="20"/>
              </w:rPr>
            </w:pPr>
            <w:r w:rsidRPr="00675607">
              <w:rPr>
                <w:sz w:val="20"/>
                <w:szCs w:val="20"/>
              </w:rPr>
              <w:t>7,5</w:t>
            </w:r>
          </w:p>
        </w:tc>
        <w:tc>
          <w:tcPr>
            <w:tcW w:w="719" w:type="dxa"/>
          </w:tcPr>
          <w:p w:rsidR="00457CBA" w:rsidRPr="00675607" w:rsidRDefault="00457CBA" w:rsidP="006B2AF6">
            <w:pPr>
              <w:rPr>
                <w:sz w:val="20"/>
                <w:szCs w:val="20"/>
              </w:rPr>
            </w:pPr>
            <w:r w:rsidRPr="00675607">
              <w:rPr>
                <w:sz w:val="20"/>
                <w:szCs w:val="20"/>
              </w:rPr>
              <w:t>10,6</w:t>
            </w:r>
          </w:p>
        </w:tc>
        <w:tc>
          <w:tcPr>
            <w:tcW w:w="715" w:type="dxa"/>
          </w:tcPr>
          <w:p w:rsidR="00457CBA" w:rsidRPr="00675607" w:rsidRDefault="00457CBA" w:rsidP="006B2AF6">
            <w:pPr>
              <w:rPr>
                <w:sz w:val="20"/>
                <w:szCs w:val="20"/>
              </w:rPr>
            </w:pPr>
            <w:r w:rsidRPr="00675607">
              <w:rPr>
                <w:sz w:val="20"/>
                <w:szCs w:val="20"/>
              </w:rPr>
              <w:t>12,7</w:t>
            </w:r>
          </w:p>
        </w:tc>
        <w:tc>
          <w:tcPr>
            <w:tcW w:w="668" w:type="dxa"/>
          </w:tcPr>
          <w:p w:rsidR="00457CBA" w:rsidRPr="00675607" w:rsidRDefault="00457CBA" w:rsidP="006B2AF6">
            <w:pPr>
              <w:rPr>
                <w:sz w:val="20"/>
                <w:szCs w:val="20"/>
              </w:rPr>
            </w:pPr>
            <w:r w:rsidRPr="00675607">
              <w:rPr>
                <w:sz w:val="20"/>
                <w:szCs w:val="20"/>
              </w:rPr>
              <w:t>12,0</w:t>
            </w:r>
          </w:p>
        </w:tc>
        <w:tc>
          <w:tcPr>
            <w:tcW w:w="672" w:type="dxa"/>
          </w:tcPr>
          <w:p w:rsidR="00457CBA" w:rsidRPr="00675607" w:rsidRDefault="00457CBA" w:rsidP="006B2AF6">
            <w:pPr>
              <w:rPr>
                <w:sz w:val="20"/>
                <w:szCs w:val="20"/>
              </w:rPr>
            </w:pPr>
            <w:r w:rsidRPr="00675607">
              <w:rPr>
                <w:sz w:val="20"/>
                <w:szCs w:val="20"/>
              </w:rPr>
              <w:t>8,1</w:t>
            </w:r>
          </w:p>
        </w:tc>
        <w:tc>
          <w:tcPr>
            <w:tcW w:w="694" w:type="dxa"/>
          </w:tcPr>
          <w:p w:rsidR="00457CBA" w:rsidRPr="00675607" w:rsidRDefault="00457CBA" w:rsidP="006B2AF6">
            <w:pPr>
              <w:rPr>
                <w:sz w:val="20"/>
                <w:szCs w:val="20"/>
              </w:rPr>
            </w:pPr>
            <w:r w:rsidRPr="00675607">
              <w:rPr>
                <w:sz w:val="20"/>
                <w:szCs w:val="20"/>
              </w:rPr>
              <w:t>3,8</w:t>
            </w:r>
          </w:p>
        </w:tc>
        <w:tc>
          <w:tcPr>
            <w:tcW w:w="709" w:type="dxa"/>
          </w:tcPr>
          <w:p w:rsidR="00457CBA" w:rsidRPr="00675607" w:rsidRDefault="00457CBA" w:rsidP="006B2AF6">
            <w:pPr>
              <w:rPr>
                <w:sz w:val="20"/>
                <w:szCs w:val="20"/>
              </w:rPr>
            </w:pPr>
            <w:r w:rsidRPr="00675607">
              <w:rPr>
                <w:sz w:val="20"/>
                <w:szCs w:val="20"/>
              </w:rPr>
              <w:t>−0,2</w:t>
            </w:r>
          </w:p>
        </w:tc>
        <w:tc>
          <w:tcPr>
            <w:tcW w:w="708" w:type="dxa"/>
          </w:tcPr>
          <w:p w:rsidR="00457CBA" w:rsidRPr="00675607" w:rsidRDefault="00457CBA" w:rsidP="006B2AF6">
            <w:pPr>
              <w:rPr>
                <w:sz w:val="20"/>
                <w:szCs w:val="20"/>
              </w:rPr>
            </w:pPr>
            <w:r w:rsidRPr="00675607">
              <w:rPr>
                <w:sz w:val="20"/>
                <w:szCs w:val="20"/>
              </w:rPr>
              <w:t>−4,4</w:t>
            </w:r>
          </w:p>
        </w:tc>
        <w:tc>
          <w:tcPr>
            <w:tcW w:w="709" w:type="dxa"/>
          </w:tcPr>
          <w:p w:rsidR="00457CBA" w:rsidRPr="00675607" w:rsidRDefault="00457CBA" w:rsidP="006B2AF6">
            <w:pPr>
              <w:rPr>
                <w:sz w:val="20"/>
                <w:szCs w:val="20"/>
              </w:rPr>
            </w:pPr>
            <w:r w:rsidRPr="00675607">
              <w:rPr>
                <w:sz w:val="20"/>
                <w:szCs w:val="20"/>
              </w:rPr>
              <w:t>3,2</w:t>
            </w:r>
          </w:p>
        </w:tc>
      </w:tr>
      <w:tr w:rsidR="00675607" w:rsidRPr="00675607" w:rsidTr="00544322">
        <w:tc>
          <w:tcPr>
            <w:tcW w:w="959" w:type="dxa"/>
          </w:tcPr>
          <w:p w:rsidR="00457CBA" w:rsidRPr="00675607" w:rsidRDefault="00457CBA" w:rsidP="006B2AF6">
            <w:pPr>
              <w:rPr>
                <w:sz w:val="20"/>
                <w:szCs w:val="20"/>
              </w:rPr>
            </w:pPr>
            <w:r w:rsidRPr="00675607">
              <w:rPr>
                <w:sz w:val="20"/>
                <w:szCs w:val="20"/>
              </w:rPr>
              <w:t>Абсолютный минимум, °C</w:t>
            </w:r>
          </w:p>
        </w:tc>
        <w:tc>
          <w:tcPr>
            <w:tcW w:w="567" w:type="dxa"/>
          </w:tcPr>
          <w:p w:rsidR="00457CBA" w:rsidRPr="00675607" w:rsidRDefault="00457CBA" w:rsidP="006B2AF6">
            <w:pPr>
              <w:rPr>
                <w:sz w:val="20"/>
                <w:szCs w:val="20"/>
              </w:rPr>
            </w:pPr>
            <w:r w:rsidRPr="00675607">
              <w:rPr>
                <w:sz w:val="20"/>
                <w:szCs w:val="20"/>
              </w:rPr>
              <w:t>−33,9</w:t>
            </w:r>
          </w:p>
        </w:tc>
        <w:tc>
          <w:tcPr>
            <w:tcW w:w="708" w:type="dxa"/>
          </w:tcPr>
          <w:p w:rsidR="00457CBA" w:rsidRPr="00675607" w:rsidRDefault="00457CBA" w:rsidP="006B2AF6">
            <w:pPr>
              <w:rPr>
                <w:sz w:val="20"/>
                <w:szCs w:val="20"/>
              </w:rPr>
            </w:pPr>
            <w:r w:rsidRPr="00675607">
              <w:rPr>
                <w:sz w:val="20"/>
                <w:szCs w:val="20"/>
              </w:rPr>
              <w:t>−36,1</w:t>
            </w:r>
          </w:p>
        </w:tc>
        <w:tc>
          <w:tcPr>
            <w:tcW w:w="711" w:type="dxa"/>
          </w:tcPr>
          <w:p w:rsidR="00457CBA" w:rsidRPr="00675607" w:rsidRDefault="00457CBA" w:rsidP="006B2AF6">
            <w:pPr>
              <w:rPr>
                <w:sz w:val="20"/>
                <w:szCs w:val="20"/>
              </w:rPr>
            </w:pPr>
            <w:r w:rsidRPr="00675607">
              <w:rPr>
                <w:sz w:val="20"/>
                <w:szCs w:val="20"/>
              </w:rPr>
              <w:t>−27,2</w:t>
            </w:r>
          </w:p>
        </w:tc>
        <w:tc>
          <w:tcPr>
            <w:tcW w:w="681" w:type="dxa"/>
          </w:tcPr>
          <w:p w:rsidR="00457CBA" w:rsidRPr="00675607" w:rsidRDefault="00457CBA" w:rsidP="006B2AF6">
            <w:pPr>
              <w:rPr>
                <w:sz w:val="20"/>
                <w:szCs w:val="20"/>
              </w:rPr>
            </w:pPr>
            <w:r w:rsidRPr="00675607">
              <w:rPr>
                <w:sz w:val="20"/>
                <w:szCs w:val="20"/>
              </w:rPr>
              <w:t>−9</w:t>
            </w:r>
          </w:p>
        </w:tc>
        <w:tc>
          <w:tcPr>
            <w:tcW w:w="669" w:type="dxa"/>
          </w:tcPr>
          <w:p w:rsidR="00457CBA" w:rsidRPr="00675607" w:rsidRDefault="00457CBA" w:rsidP="006B2AF6">
            <w:pPr>
              <w:rPr>
                <w:sz w:val="20"/>
                <w:szCs w:val="20"/>
              </w:rPr>
            </w:pPr>
            <w:r w:rsidRPr="00675607">
              <w:rPr>
                <w:sz w:val="20"/>
                <w:szCs w:val="20"/>
              </w:rPr>
              <w:t>−6,1</w:t>
            </w:r>
          </w:p>
        </w:tc>
        <w:tc>
          <w:tcPr>
            <w:tcW w:w="719" w:type="dxa"/>
          </w:tcPr>
          <w:p w:rsidR="00457CBA" w:rsidRPr="00675607" w:rsidRDefault="00457CBA" w:rsidP="006B2AF6">
            <w:pPr>
              <w:rPr>
                <w:sz w:val="20"/>
                <w:szCs w:val="20"/>
              </w:rPr>
            </w:pPr>
            <w:r w:rsidRPr="00675607">
              <w:rPr>
                <w:sz w:val="20"/>
                <w:szCs w:val="20"/>
              </w:rPr>
              <w:t>−1</w:t>
            </w:r>
          </w:p>
        </w:tc>
        <w:tc>
          <w:tcPr>
            <w:tcW w:w="715" w:type="dxa"/>
          </w:tcPr>
          <w:p w:rsidR="00457CBA" w:rsidRPr="00675607" w:rsidRDefault="00457CBA" w:rsidP="006B2AF6">
            <w:pPr>
              <w:rPr>
                <w:sz w:val="20"/>
                <w:szCs w:val="20"/>
              </w:rPr>
            </w:pPr>
            <w:r w:rsidRPr="00675607">
              <w:rPr>
                <w:sz w:val="20"/>
                <w:szCs w:val="20"/>
              </w:rPr>
              <w:t>2,8</w:t>
            </w:r>
          </w:p>
        </w:tc>
        <w:tc>
          <w:tcPr>
            <w:tcW w:w="668" w:type="dxa"/>
          </w:tcPr>
          <w:p w:rsidR="00457CBA" w:rsidRPr="00675607" w:rsidRDefault="00457CBA" w:rsidP="006B2AF6">
            <w:pPr>
              <w:rPr>
                <w:sz w:val="20"/>
                <w:szCs w:val="20"/>
              </w:rPr>
            </w:pPr>
            <w:r w:rsidRPr="00675607">
              <w:rPr>
                <w:sz w:val="20"/>
                <w:szCs w:val="20"/>
              </w:rPr>
              <w:t>−2,2</w:t>
            </w:r>
          </w:p>
        </w:tc>
        <w:tc>
          <w:tcPr>
            <w:tcW w:w="672" w:type="dxa"/>
          </w:tcPr>
          <w:p w:rsidR="00457CBA" w:rsidRPr="00675607" w:rsidRDefault="00457CBA" w:rsidP="006B2AF6">
            <w:pPr>
              <w:rPr>
                <w:sz w:val="20"/>
                <w:szCs w:val="20"/>
              </w:rPr>
            </w:pPr>
            <w:r w:rsidRPr="00675607">
              <w:rPr>
                <w:sz w:val="20"/>
                <w:szCs w:val="20"/>
              </w:rPr>
              <w:t>−4</w:t>
            </w:r>
          </w:p>
        </w:tc>
        <w:tc>
          <w:tcPr>
            <w:tcW w:w="694" w:type="dxa"/>
          </w:tcPr>
          <w:p w:rsidR="00457CBA" w:rsidRPr="00675607" w:rsidRDefault="00457CBA" w:rsidP="006B2AF6">
            <w:pPr>
              <w:rPr>
                <w:sz w:val="20"/>
                <w:szCs w:val="20"/>
              </w:rPr>
            </w:pPr>
            <w:r w:rsidRPr="00675607">
              <w:rPr>
                <w:sz w:val="20"/>
                <w:szCs w:val="20"/>
              </w:rPr>
              <w:t>−12,8</w:t>
            </w:r>
          </w:p>
        </w:tc>
        <w:tc>
          <w:tcPr>
            <w:tcW w:w="709" w:type="dxa"/>
          </w:tcPr>
          <w:p w:rsidR="00457CBA" w:rsidRPr="00675607" w:rsidRDefault="00457CBA" w:rsidP="006B2AF6">
            <w:pPr>
              <w:rPr>
                <w:sz w:val="20"/>
                <w:szCs w:val="20"/>
              </w:rPr>
            </w:pPr>
            <w:r w:rsidRPr="00675607">
              <w:rPr>
                <w:sz w:val="20"/>
                <w:szCs w:val="20"/>
              </w:rPr>
              <w:t>−20</w:t>
            </w:r>
          </w:p>
        </w:tc>
        <w:tc>
          <w:tcPr>
            <w:tcW w:w="708" w:type="dxa"/>
          </w:tcPr>
          <w:p w:rsidR="00457CBA" w:rsidRPr="00675607" w:rsidRDefault="00457CBA" w:rsidP="006B2AF6">
            <w:pPr>
              <w:rPr>
                <w:sz w:val="20"/>
                <w:szCs w:val="20"/>
              </w:rPr>
            </w:pPr>
            <w:r w:rsidRPr="00675607">
              <w:rPr>
                <w:sz w:val="20"/>
                <w:szCs w:val="20"/>
              </w:rPr>
              <w:t>−32,2</w:t>
            </w:r>
          </w:p>
        </w:tc>
        <w:tc>
          <w:tcPr>
            <w:tcW w:w="709" w:type="dxa"/>
          </w:tcPr>
          <w:p w:rsidR="00457CBA" w:rsidRPr="00675607" w:rsidRDefault="00457CBA" w:rsidP="006B2AF6">
            <w:pPr>
              <w:rPr>
                <w:sz w:val="20"/>
                <w:szCs w:val="20"/>
              </w:rPr>
            </w:pPr>
            <w:r w:rsidRPr="00675607">
              <w:rPr>
                <w:sz w:val="20"/>
                <w:szCs w:val="20"/>
              </w:rPr>
              <w:t>−36,1</w:t>
            </w:r>
          </w:p>
        </w:tc>
      </w:tr>
      <w:tr w:rsidR="00457CBA" w:rsidRPr="00675607" w:rsidTr="00544322">
        <w:tc>
          <w:tcPr>
            <w:tcW w:w="959" w:type="dxa"/>
          </w:tcPr>
          <w:p w:rsidR="00457CBA" w:rsidRPr="00675607" w:rsidRDefault="00457CBA" w:rsidP="006B2AF6">
            <w:pPr>
              <w:rPr>
                <w:sz w:val="20"/>
                <w:szCs w:val="20"/>
              </w:rPr>
            </w:pPr>
            <w:r w:rsidRPr="00675607">
              <w:rPr>
                <w:sz w:val="20"/>
                <w:szCs w:val="20"/>
              </w:rPr>
              <w:t>Норма осадков, мм</w:t>
            </w:r>
          </w:p>
        </w:tc>
        <w:tc>
          <w:tcPr>
            <w:tcW w:w="567" w:type="dxa"/>
          </w:tcPr>
          <w:p w:rsidR="00457CBA" w:rsidRPr="00675607" w:rsidRDefault="00457CBA" w:rsidP="006B2AF6">
            <w:pPr>
              <w:rPr>
                <w:sz w:val="20"/>
                <w:szCs w:val="20"/>
              </w:rPr>
            </w:pPr>
            <w:r w:rsidRPr="00675607">
              <w:rPr>
                <w:sz w:val="20"/>
                <w:szCs w:val="20"/>
              </w:rPr>
              <w:t>34</w:t>
            </w:r>
          </w:p>
        </w:tc>
        <w:tc>
          <w:tcPr>
            <w:tcW w:w="708" w:type="dxa"/>
          </w:tcPr>
          <w:p w:rsidR="00457CBA" w:rsidRPr="00675607" w:rsidRDefault="00457CBA" w:rsidP="006B2AF6">
            <w:pPr>
              <w:rPr>
                <w:sz w:val="20"/>
                <w:szCs w:val="20"/>
              </w:rPr>
            </w:pPr>
            <w:r w:rsidRPr="00675607">
              <w:rPr>
                <w:sz w:val="20"/>
                <w:szCs w:val="20"/>
              </w:rPr>
              <w:t>29</w:t>
            </w:r>
          </w:p>
        </w:tc>
        <w:tc>
          <w:tcPr>
            <w:tcW w:w="711" w:type="dxa"/>
          </w:tcPr>
          <w:p w:rsidR="00457CBA" w:rsidRPr="00675607" w:rsidRDefault="00457CBA" w:rsidP="006B2AF6">
            <w:pPr>
              <w:rPr>
                <w:sz w:val="20"/>
                <w:szCs w:val="20"/>
              </w:rPr>
            </w:pPr>
            <w:r w:rsidRPr="00675607">
              <w:rPr>
                <w:sz w:val="20"/>
                <w:szCs w:val="20"/>
              </w:rPr>
              <w:t>32</w:t>
            </w:r>
          </w:p>
        </w:tc>
        <w:tc>
          <w:tcPr>
            <w:tcW w:w="681" w:type="dxa"/>
          </w:tcPr>
          <w:p w:rsidR="00457CBA" w:rsidRPr="00675607" w:rsidRDefault="00457CBA" w:rsidP="006B2AF6">
            <w:pPr>
              <w:rPr>
                <w:sz w:val="20"/>
                <w:szCs w:val="20"/>
              </w:rPr>
            </w:pPr>
            <w:r w:rsidRPr="00675607">
              <w:rPr>
                <w:sz w:val="20"/>
                <w:szCs w:val="20"/>
              </w:rPr>
              <w:t>33</w:t>
            </w:r>
          </w:p>
        </w:tc>
        <w:tc>
          <w:tcPr>
            <w:tcW w:w="669" w:type="dxa"/>
          </w:tcPr>
          <w:p w:rsidR="00457CBA" w:rsidRPr="00675607" w:rsidRDefault="00457CBA" w:rsidP="006B2AF6">
            <w:pPr>
              <w:rPr>
                <w:sz w:val="20"/>
                <w:szCs w:val="20"/>
              </w:rPr>
            </w:pPr>
            <w:r w:rsidRPr="00675607">
              <w:rPr>
                <w:sz w:val="20"/>
                <w:szCs w:val="20"/>
              </w:rPr>
              <w:t>55</w:t>
            </w:r>
          </w:p>
        </w:tc>
        <w:tc>
          <w:tcPr>
            <w:tcW w:w="719" w:type="dxa"/>
          </w:tcPr>
          <w:p w:rsidR="00457CBA" w:rsidRPr="00675607" w:rsidRDefault="00457CBA" w:rsidP="006B2AF6">
            <w:pPr>
              <w:rPr>
                <w:sz w:val="20"/>
                <w:szCs w:val="20"/>
              </w:rPr>
            </w:pPr>
            <w:r w:rsidRPr="00675607">
              <w:rPr>
                <w:sz w:val="20"/>
                <w:szCs w:val="20"/>
              </w:rPr>
              <w:t>66</w:t>
            </w:r>
          </w:p>
        </w:tc>
        <w:tc>
          <w:tcPr>
            <w:tcW w:w="715" w:type="dxa"/>
          </w:tcPr>
          <w:p w:rsidR="00457CBA" w:rsidRPr="00675607" w:rsidRDefault="00457CBA" w:rsidP="006B2AF6">
            <w:pPr>
              <w:rPr>
                <w:sz w:val="20"/>
                <w:szCs w:val="20"/>
              </w:rPr>
            </w:pPr>
            <w:r w:rsidRPr="00675607">
              <w:rPr>
                <w:sz w:val="20"/>
                <w:szCs w:val="20"/>
              </w:rPr>
              <w:t>75</w:t>
            </w:r>
          </w:p>
        </w:tc>
        <w:tc>
          <w:tcPr>
            <w:tcW w:w="668" w:type="dxa"/>
          </w:tcPr>
          <w:p w:rsidR="00457CBA" w:rsidRPr="00675607" w:rsidRDefault="00457CBA" w:rsidP="006B2AF6">
            <w:pPr>
              <w:rPr>
                <w:sz w:val="20"/>
                <w:szCs w:val="20"/>
              </w:rPr>
            </w:pPr>
            <w:r w:rsidRPr="00675607">
              <w:rPr>
                <w:sz w:val="20"/>
                <w:szCs w:val="20"/>
              </w:rPr>
              <w:t>57</w:t>
            </w:r>
          </w:p>
        </w:tc>
        <w:tc>
          <w:tcPr>
            <w:tcW w:w="672" w:type="dxa"/>
          </w:tcPr>
          <w:p w:rsidR="00457CBA" w:rsidRPr="00675607" w:rsidRDefault="00457CBA" w:rsidP="006B2AF6">
            <w:pPr>
              <w:rPr>
                <w:sz w:val="20"/>
                <w:szCs w:val="20"/>
              </w:rPr>
            </w:pPr>
            <w:r w:rsidRPr="00675607">
              <w:rPr>
                <w:sz w:val="20"/>
                <w:szCs w:val="20"/>
              </w:rPr>
              <w:t>52</w:t>
            </w:r>
          </w:p>
        </w:tc>
        <w:tc>
          <w:tcPr>
            <w:tcW w:w="694" w:type="dxa"/>
          </w:tcPr>
          <w:p w:rsidR="00457CBA" w:rsidRPr="00675607" w:rsidRDefault="00457CBA" w:rsidP="006B2AF6">
            <w:pPr>
              <w:rPr>
                <w:sz w:val="20"/>
                <w:szCs w:val="20"/>
              </w:rPr>
            </w:pPr>
            <w:r w:rsidRPr="00675607">
              <w:rPr>
                <w:sz w:val="20"/>
                <w:szCs w:val="20"/>
              </w:rPr>
              <w:t>36</w:t>
            </w:r>
          </w:p>
        </w:tc>
        <w:tc>
          <w:tcPr>
            <w:tcW w:w="709" w:type="dxa"/>
          </w:tcPr>
          <w:p w:rsidR="00457CBA" w:rsidRPr="00675607" w:rsidRDefault="00457CBA" w:rsidP="006B2AF6">
            <w:pPr>
              <w:rPr>
                <w:sz w:val="20"/>
                <w:szCs w:val="20"/>
              </w:rPr>
            </w:pPr>
            <w:r w:rsidRPr="00675607">
              <w:rPr>
                <w:sz w:val="20"/>
                <w:szCs w:val="20"/>
              </w:rPr>
              <w:t>42</w:t>
            </w:r>
          </w:p>
        </w:tc>
        <w:tc>
          <w:tcPr>
            <w:tcW w:w="708" w:type="dxa"/>
          </w:tcPr>
          <w:p w:rsidR="00457CBA" w:rsidRPr="00675607" w:rsidRDefault="00457CBA" w:rsidP="006B2AF6">
            <w:pPr>
              <w:rPr>
                <w:sz w:val="20"/>
                <w:szCs w:val="20"/>
              </w:rPr>
            </w:pPr>
            <w:r w:rsidRPr="00675607">
              <w:rPr>
                <w:sz w:val="20"/>
                <w:szCs w:val="20"/>
              </w:rPr>
              <w:t>41</w:t>
            </w:r>
          </w:p>
        </w:tc>
        <w:tc>
          <w:tcPr>
            <w:tcW w:w="709" w:type="dxa"/>
          </w:tcPr>
          <w:p w:rsidR="00457CBA" w:rsidRPr="00675607" w:rsidRDefault="00457CBA" w:rsidP="006B2AF6">
            <w:pPr>
              <w:rPr>
                <w:sz w:val="20"/>
                <w:szCs w:val="20"/>
              </w:rPr>
            </w:pPr>
            <w:r w:rsidRPr="00675607">
              <w:rPr>
                <w:sz w:val="20"/>
                <w:szCs w:val="20"/>
              </w:rPr>
              <w:t>552</w:t>
            </w:r>
          </w:p>
        </w:tc>
      </w:tr>
    </w:tbl>
    <w:p w:rsidR="00457CBA" w:rsidRPr="00675607" w:rsidRDefault="00457CBA" w:rsidP="00775DEE">
      <w:pPr>
        <w:ind w:firstLine="567"/>
        <w:rPr>
          <w:sz w:val="20"/>
          <w:szCs w:val="20"/>
        </w:rPr>
      </w:pPr>
    </w:p>
    <w:p w:rsidR="00457CBA" w:rsidRPr="00675607" w:rsidRDefault="00457CBA" w:rsidP="00775DEE">
      <w:pPr>
        <w:ind w:firstLine="567"/>
        <w:jc w:val="both"/>
        <w:rPr>
          <w:sz w:val="28"/>
          <w:szCs w:val="28"/>
        </w:rPr>
      </w:pPr>
      <w:r w:rsidRPr="00675607">
        <w:rPr>
          <w:sz w:val="28"/>
          <w:szCs w:val="28"/>
        </w:rPr>
        <w:t>Рекордный максимум осадков за сутки — 80 мм (отмечен в августе 1950 года). Рекордный максимум осадков за месяц: 315 мм (отмечен в марте 1975 года). Относительная влажность воздуха отражается в таблице 2. Нижняя облачность составляет 4,5 балла, общая облачность — 6,8 баллов.</w:t>
      </w:r>
    </w:p>
    <w:p w:rsidR="00457CBA" w:rsidRPr="00675607" w:rsidRDefault="00457CBA" w:rsidP="00775DEE">
      <w:pPr>
        <w:ind w:firstLine="567"/>
        <w:rPr>
          <w:sz w:val="28"/>
          <w:szCs w:val="28"/>
        </w:rPr>
      </w:pPr>
    </w:p>
    <w:p w:rsidR="00457CBA" w:rsidRPr="00675607" w:rsidRDefault="00457CBA" w:rsidP="00775DEE">
      <w:pPr>
        <w:ind w:firstLine="567"/>
        <w:rPr>
          <w:sz w:val="28"/>
          <w:szCs w:val="28"/>
        </w:rPr>
      </w:pPr>
      <w:r w:rsidRPr="00675607">
        <w:rPr>
          <w:sz w:val="28"/>
          <w:szCs w:val="28"/>
        </w:rPr>
        <w:br w:type="page"/>
      </w:r>
    </w:p>
    <w:p w:rsidR="00457CBA" w:rsidRPr="00675607" w:rsidRDefault="00457CBA" w:rsidP="00775DEE">
      <w:pPr>
        <w:ind w:firstLine="567"/>
        <w:rPr>
          <w:sz w:val="28"/>
          <w:szCs w:val="28"/>
        </w:rPr>
      </w:pPr>
      <w:r w:rsidRPr="00675607">
        <w:rPr>
          <w:sz w:val="28"/>
          <w:szCs w:val="28"/>
        </w:rPr>
        <w:lastRenderedPageBreak/>
        <w:t xml:space="preserve">Таблица </w:t>
      </w:r>
      <w:r w:rsidR="00544322" w:rsidRPr="00675607">
        <w:rPr>
          <w:sz w:val="28"/>
          <w:szCs w:val="28"/>
        </w:rPr>
        <w:t>2</w:t>
      </w:r>
      <w:r w:rsidRPr="00675607">
        <w:rPr>
          <w:sz w:val="28"/>
          <w:szCs w:val="28"/>
        </w:rPr>
        <w:t>. Относительная влажность воздуха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3"/>
        <w:gridCol w:w="643"/>
        <w:gridCol w:w="667"/>
        <w:gridCol w:w="695"/>
        <w:gridCol w:w="669"/>
        <w:gridCol w:w="657"/>
        <w:gridCol w:w="709"/>
        <w:gridCol w:w="704"/>
        <w:gridCol w:w="655"/>
        <w:gridCol w:w="659"/>
        <w:gridCol w:w="659"/>
        <w:gridCol w:w="706"/>
        <w:gridCol w:w="656"/>
        <w:gridCol w:w="635"/>
      </w:tblGrid>
      <w:tr w:rsidR="00675607" w:rsidRPr="00675607" w:rsidTr="005167CC">
        <w:tc>
          <w:tcPr>
            <w:tcW w:w="10421" w:type="dxa"/>
            <w:gridSpan w:val="14"/>
          </w:tcPr>
          <w:p w:rsidR="00457CBA" w:rsidRPr="00675607" w:rsidRDefault="00457CBA" w:rsidP="006B2AF6">
            <w:pPr>
              <w:rPr>
                <w:sz w:val="20"/>
                <w:szCs w:val="20"/>
              </w:rPr>
            </w:pPr>
            <w:r w:rsidRPr="00675607">
              <w:rPr>
                <w:sz w:val="20"/>
                <w:szCs w:val="20"/>
              </w:rPr>
              <w:t>Относительная влажность воздуха Гродно</w:t>
            </w:r>
          </w:p>
          <w:p w:rsidR="00457CBA" w:rsidRPr="00675607" w:rsidRDefault="00457CBA" w:rsidP="006B2AF6">
            <w:pPr>
              <w:rPr>
                <w:sz w:val="20"/>
                <w:szCs w:val="20"/>
              </w:rPr>
            </w:pPr>
          </w:p>
        </w:tc>
      </w:tr>
      <w:tr w:rsidR="00675607" w:rsidRPr="00675607" w:rsidTr="005167CC">
        <w:tc>
          <w:tcPr>
            <w:tcW w:w="1339" w:type="dxa"/>
          </w:tcPr>
          <w:p w:rsidR="00457CBA" w:rsidRPr="00675607" w:rsidRDefault="00457CBA" w:rsidP="006B2AF6">
            <w:pPr>
              <w:rPr>
                <w:sz w:val="20"/>
                <w:szCs w:val="20"/>
              </w:rPr>
            </w:pPr>
            <w:r w:rsidRPr="00675607">
              <w:rPr>
                <w:sz w:val="20"/>
                <w:szCs w:val="20"/>
              </w:rPr>
              <w:t>Показатель</w:t>
            </w:r>
          </w:p>
        </w:tc>
        <w:tc>
          <w:tcPr>
            <w:tcW w:w="695" w:type="dxa"/>
          </w:tcPr>
          <w:p w:rsidR="00457CBA" w:rsidRPr="00675607" w:rsidRDefault="00457CBA" w:rsidP="006B2AF6">
            <w:pPr>
              <w:rPr>
                <w:sz w:val="20"/>
                <w:szCs w:val="20"/>
              </w:rPr>
            </w:pPr>
            <w:proofErr w:type="spellStart"/>
            <w:r w:rsidRPr="00675607">
              <w:rPr>
                <w:sz w:val="20"/>
                <w:szCs w:val="20"/>
              </w:rPr>
              <w:t>Янв</w:t>
            </w:r>
            <w:proofErr w:type="spellEnd"/>
          </w:p>
        </w:tc>
        <w:tc>
          <w:tcPr>
            <w:tcW w:w="700" w:type="dxa"/>
          </w:tcPr>
          <w:p w:rsidR="00457CBA" w:rsidRPr="00675607" w:rsidRDefault="00457CBA" w:rsidP="006B2AF6">
            <w:pPr>
              <w:rPr>
                <w:sz w:val="20"/>
                <w:szCs w:val="20"/>
              </w:rPr>
            </w:pPr>
            <w:r w:rsidRPr="00675607">
              <w:rPr>
                <w:sz w:val="20"/>
                <w:szCs w:val="20"/>
              </w:rPr>
              <w:t>Фев.</w:t>
            </w:r>
          </w:p>
        </w:tc>
        <w:tc>
          <w:tcPr>
            <w:tcW w:w="709" w:type="dxa"/>
          </w:tcPr>
          <w:p w:rsidR="00457CBA" w:rsidRPr="00675607" w:rsidRDefault="00457CBA" w:rsidP="006B2AF6">
            <w:pPr>
              <w:rPr>
                <w:sz w:val="20"/>
                <w:szCs w:val="20"/>
              </w:rPr>
            </w:pPr>
            <w:r w:rsidRPr="00675607">
              <w:rPr>
                <w:sz w:val="20"/>
                <w:szCs w:val="20"/>
              </w:rPr>
              <w:t>Март</w:t>
            </w:r>
          </w:p>
        </w:tc>
        <w:tc>
          <w:tcPr>
            <w:tcW w:w="697" w:type="dxa"/>
          </w:tcPr>
          <w:p w:rsidR="00457CBA" w:rsidRPr="00675607" w:rsidRDefault="00457CBA" w:rsidP="006B2AF6">
            <w:pPr>
              <w:rPr>
                <w:sz w:val="20"/>
                <w:szCs w:val="20"/>
              </w:rPr>
            </w:pPr>
            <w:r w:rsidRPr="00675607">
              <w:rPr>
                <w:sz w:val="20"/>
                <w:szCs w:val="20"/>
              </w:rPr>
              <w:t>Апр.</w:t>
            </w:r>
          </w:p>
        </w:tc>
        <w:tc>
          <w:tcPr>
            <w:tcW w:w="694" w:type="dxa"/>
          </w:tcPr>
          <w:p w:rsidR="00457CBA" w:rsidRPr="00675607" w:rsidRDefault="00457CBA" w:rsidP="006B2AF6">
            <w:pPr>
              <w:rPr>
                <w:sz w:val="20"/>
                <w:szCs w:val="20"/>
              </w:rPr>
            </w:pPr>
            <w:r w:rsidRPr="00675607">
              <w:rPr>
                <w:sz w:val="20"/>
                <w:szCs w:val="20"/>
              </w:rPr>
              <w:t>Май</w:t>
            </w:r>
          </w:p>
        </w:tc>
        <w:tc>
          <w:tcPr>
            <w:tcW w:w="706" w:type="dxa"/>
          </w:tcPr>
          <w:p w:rsidR="00457CBA" w:rsidRPr="00675607" w:rsidRDefault="00457CBA" w:rsidP="006B2AF6">
            <w:pPr>
              <w:rPr>
                <w:sz w:val="20"/>
                <w:szCs w:val="20"/>
              </w:rPr>
            </w:pPr>
            <w:r w:rsidRPr="00675607">
              <w:rPr>
                <w:sz w:val="20"/>
                <w:szCs w:val="20"/>
              </w:rPr>
              <w:t>Июнь</w:t>
            </w:r>
          </w:p>
        </w:tc>
        <w:tc>
          <w:tcPr>
            <w:tcW w:w="705" w:type="dxa"/>
          </w:tcPr>
          <w:p w:rsidR="00457CBA" w:rsidRPr="00675607" w:rsidRDefault="00457CBA" w:rsidP="006B2AF6">
            <w:pPr>
              <w:rPr>
                <w:sz w:val="20"/>
                <w:szCs w:val="20"/>
              </w:rPr>
            </w:pPr>
            <w:r w:rsidRPr="00675607">
              <w:rPr>
                <w:sz w:val="20"/>
                <w:szCs w:val="20"/>
              </w:rPr>
              <w:t>Июль</w:t>
            </w:r>
          </w:p>
        </w:tc>
        <w:tc>
          <w:tcPr>
            <w:tcW w:w="693" w:type="dxa"/>
          </w:tcPr>
          <w:p w:rsidR="00457CBA" w:rsidRPr="00675607" w:rsidRDefault="00457CBA" w:rsidP="006B2AF6">
            <w:pPr>
              <w:rPr>
                <w:sz w:val="20"/>
                <w:szCs w:val="20"/>
              </w:rPr>
            </w:pPr>
            <w:r w:rsidRPr="00675607">
              <w:rPr>
                <w:sz w:val="20"/>
                <w:szCs w:val="20"/>
              </w:rPr>
              <w:t>Авг.</w:t>
            </w:r>
          </w:p>
        </w:tc>
        <w:tc>
          <w:tcPr>
            <w:tcW w:w="695" w:type="dxa"/>
          </w:tcPr>
          <w:p w:rsidR="00457CBA" w:rsidRPr="00675607" w:rsidRDefault="00457CBA" w:rsidP="006B2AF6">
            <w:pPr>
              <w:rPr>
                <w:sz w:val="20"/>
                <w:szCs w:val="20"/>
              </w:rPr>
            </w:pPr>
            <w:r w:rsidRPr="00675607">
              <w:rPr>
                <w:sz w:val="20"/>
                <w:szCs w:val="20"/>
              </w:rPr>
              <w:t>Сен.</w:t>
            </w:r>
          </w:p>
        </w:tc>
        <w:tc>
          <w:tcPr>
            <w:tcW w:w="695" w:type="dxa"/>
          </w:tcPr>
          <w:p w:rsidR="00457CBA" w:rsidRPr="00675607" w:rsidRDefault="00457CBA" w:rsidP="006B2AF6">
            <w:pPr>
              <w:rPr>
                <w:sz w:val="20"/>
                <w:szCs w:val="20"/>
              </w:rPr>
            </w:pPr>
            <w:r w:rsidRPr="00675607">
              <w:rPr>
                <w:sz w:val="20"/>
                <w:szCs w:val="20"/>
              </w:rPr>
              <w:t>Окт.</w:t>
            </w:r>
          </w:p>
        </w:tc>
        <w:tc>
          <w:tcPr>
            <w:tcW w:w="707" w:type="dxa"/>
          </w:tcPr>
          <w:p w:rsidR="00457CBA" w:rsidRPr="00675607" w:rsidRDefault="00457CBA" w:rsidP="006B2AF6">
            <w:pPr>
              <w:rPr>
                <w:sz w:val="20"/>
                <w:szCs w:val="20"/>
              </w:rPr>
            </w:pPr>
            <w:proofErr w:type="spellStart"/>
            <w:r w:rsidRPr="00675607">
              <w:rPr>
                <w:sz w:val="20"/>
                <w:szCs w:val="20"/>
              </w:rPr>
              <w:t>Нояб</w:t>
            </w:r>
            <w:proofErr w:type="spellEnd"/>
            <w:r w:rsidRPr="00675607">
              <w:rPr>
                <w:sz w:val="20"/>
                <w:szCs w:val="20"/>
              </w:rPr>
              <w:t>.</w:t>
            </w:r>
          </w:p>
        </w:tc>
        <w:tc>
          <w:tcPr>
            <w:tcW w:w="694" w:type="dxa"/>
          </w:tcPr>
          <w:p w:rsidR="00457CBA" w:rsidRPr="00675607" w:rsidRDefault="00457CBA" w:rsidP="006B2AF6">
            <w:pPr>
              <w:rPr>
                <w:sz w:val="20"/>
                <w:szCs w:val="20"/>
              </w:rPr>
            </w:pPr>
            <w:r w:rsidRPr="00675607">
              <w:rPr>
                <w:sz w:val="20"/>
                <w:szCs w:val="20"/>
              </w:rPr>
              <w:t>Дек.</w:t>
            </w:r>
          </w:p>
        </w:tc>
        <w:tc>
          <w:tcPr>
            <w:tcW w:w="692" w:type="dxa"/>
          </w:tcPr>
          <w:p w:rsidR="00457CBA" w:rsidRPr="00675607" w:rsidRDefault="00457CBA" w:rsidP="006B2AF6">
            <w:pPr>
              <w:rPr>
                <w:sz w:val="20"/>
                <w:szCs w:val="20"/>
              </w:rPr>
            </w:pPr>
            <w:r w:rsidRPr="00675607">
              <w:rPr>
                <w:sz w:val="20"/>
                <w:szCs w:val="20"/>
              </w:rPr>
              <w:t>Год</w:t>
            </w:r>
          </w:p>
        </w:tc>
      </w:tr>
      <w:tr w:rsidR="00457CBA" w:rsidRPr="00675607" w:rsidTr="005167CC">
        <w:tc>
          <w:tcPr>
            <w:tcW w:w="1339" w:type="dxa"/>
          </w:tcPr>
          <w:p w:rsidR="00457CBA" w:rsidRPr="00675607" w:rsidRDefault="00457CBA" w:rsidP="006B2AF6">
            <w:pPr>
              <w:rPr>
                <w:sz w:val="20"/>
                <w:szCs w:val="20"/>
              </w:rPr>
            </w:pPr>
            <w:r w:rsidRPr="00675607">
              <w:rPr>
                <w:sz w:val="20"/>
                <w:szCs w:val="20"/>
              </w:rPr>
              <w:t>Влажность воздуха, %</w:t>
            </w:r>
          </w:p>
        </w:tc>
        <w:tc>
          <w:tcPr>
            <w:tcW w:w="695" w:type="dxa"/>
          </w:tcPr>
          <w:p w:rsidR="00457CBA" w:rsidRPr="00675607" w:rsidRDefault="00457CBA" w:rsidP="006B2AF6">
            <w:pPr>
              <w:rPr>
                <w:sz w:val="20"/>
                <w:szCs w:val="20"/>
              </w:rPr>
            </w:pPr>
            <w:r w:rsidRPr="00675607">
              <w:rPr>
                <w:sz w:val="20"/>
                <w:szCs w:val="20"/>
              </w:rPr>
              <w:t>87</w:t>
            </w:r>
          </w:p>
        </w:tc>
        <w:tc>
          <w:tcPr>
            <w:tcW w:w="700" w:type="dxa"/>
          </w:tcPr>
          <w:p w:rsidR="00457CBA" w:rsidRPr="00675607" w:rsidRDefault="00457CBA" w:rsidP="006B2AF6">
            <w:pPr>
              <w:rPr>
                <w:sz w:val="20"/>
                <w:szCs w:val="20"/>
              </w:rPr>
            </w:pPr>
            <w:r w:rsidRPr="00675607">
              <w:rPr>
                <w:sz w:val="20"/>
                <w:szCs w:val="20"/>
              </w:rPr>
              <w:t>85</w:t>
            </w:r>
          </w:p>
        </w:tc>
        <w:tc>
          <w:tcPr>
            <w:tcW w:w="709" w:type="dxa"/>
          </w:tcPr>
          <w:p w:rsidR="00457CBA" w:rsidRPr="00675607" w:rsidRDefault="00457CBA" w:rsidP="006B2AF6">
            <w:pPr>
              <w:rPr>
                <w:sz w:val="20"/>
                <w:szCs w:val="20"/>
              </w:rPr>
            </w:pPr>
            <w:r w:rsidRPr="00675607">
              <w:rPr>
                <w:sz w:val="20"/>
                <w:szCs w:val="20"/>
              </w:rPr>
              <w:t>80</w:t>
            </w:r>
          </w:p>
        </w:tc>
        <w:tc>
          <w:tcPr>
            <w:tcW w:w="697" w:type="dxa"/>
          </w:tcPr>
          <w:p w:rsidR="00457CBA" w:rsidRPr="00675607" w:rsidRDefault="00457CBA" w:rsidP="006B2AF6">
            <w:pPr>
              <w:rPr>
                <w:sz w:val="20"/>
                <w:szCs w:val="20"/>
              </w:rPr>
            </w:pPr>
            <w:r w:rsidRPr="00675607">
              <w:rPr>
                <w:sz w:val="20"/>
                <w:szCs w:val="20"/>
              </w:rPr>
              <w:t>72</w:t>
            </w:r>
          </w:p>
        </w:tc>
        <w:tc>
          <w:tcPr>
            <w:tcW w:w="694" w:type="dxa"/>
          </w:tcPr>
          <w:p w:rsidR="00457CBA" w:rsidRPr="00675607" w:rsidRDefault="00457CBA" w:rsidP="006B2AF6">
            <w:pPr>
              <w:rPr>
                <w:sz w:val="20"/>
                <w:szCs w:val="20"/>
              </w:rPr>
            </w:pPr>
            <w:r w:rsidRPr="00675607">
              <w:rPr>
                <w:sz w:val="20"/>
                <w:szCs w:val="20"/>
              </w:rPr>
              <w:t>71</w:t>
            </w:r>
          </w:p>
        </w:tc>
        <w:tc>
          <w:tcPr>
            <w:tcW w:w="706" w:type="dxa"/>
          </w:tcPr>
          <w:p w:rsidR="00457CBA" w:rsidRPr="00675607" w:rsidRDefault="00457CBA" w:rsidP="006B2AF6">
            <w:pPr>
              <w:rPr>
                <w:sz w:val="20"/>
                <w:szCs w:val="20"/>
              </w:rPr>
            </w:pPr>
            <w:r w:rsidRPr="00675607">
              <w:rPr>
                <w:sz w:val="20"/>
                <w:szCs w:val="20"/>
              </w:rPr>
              <w:t>74</w:t>
            </w:r>
          </w:p>
        </w:tc>
        <w:tc>
          <w:tcPr>
            <w:tcW w:w="705" w:type="dxa"/>
          </w:tcPr>
          <w:p w:rsidR="00457CBA" w:rsidRPr="00675607" w:rsidRDefault="00457CBA" w:rsidP="006B2AF6">
            <w:pPr>
              <w:rPr>
                <w:sz w:val="20"/>
                <w:szCs w:val="20"/>
              </w:rPr>
            </w:pPr>
            <w:r w:rsidRPr="00675607">
              <w:rPr>
                <w:sz w:val="20"/>
                <w:szCs w:val="20"/>
              </w:rPr>
              <w:t>74</w:t>
            </w:r>
          </w:p>
        </w:tc>
        <w:tc>
          <w:tcPr>
            <w:tcW w:w="693" w:type="dxa"/>
          </w:tcPr>
          <w:p w:rsidR="00457CBA" w:rsidRPr="00675607" w:rsidRDefault="00457CBA" w:rsidP="006B2AF6">
            <w:pPr>
              <w:rPr>
                <w:sz w:val="20"/>
                <w:szCs w:val="20"/>
              </w:rPr>
            </w:pPr>
            <w:r w:rsidRPr="00675607">
              <w:rPr>
                <w:sz w:val="20"/>
                <w:szCs w:val="20"/>
              </w:rPr>
              <w:t>74</w:t>
            </w:r>
          </w:p>
        </w:tc>
        <w:tc>
          <w:tcPr>
            <w:tcW w:w="695" w:type="dxa"/>
          </w:tcPr>
          <w:p w:rsidR="00457CBA" w:rsidRPr="00675607" w:rsidRDefault="00457CBA" w:rsidP="006B2AF6">
            <w:pPr>
              <w:rPr>
                <w:sz w:val="20"/>
                <w:szCs w:val="20"/>
              </w:rPr>
            </w:pPr>
            <w:r w:rsidRPr="00675607">
              <w:rPr>
                <w:sz w:val="20"/>
                <w:szCs w:val="20"/>
              </w:rPr>
              <w:t>81</w:t>
            </w:r>
          </w:p>
        </w:tc>
        <w:tc>
          <w:tcPr>
            <w:tcW w:w="695" w:type="dxa"/>
          </w:tcPr>
          <w:p w:rsidR="00457CBA" w:rsidRPr="00675607" w:rsidRDefault="00457CBA" w:rsidP="006B2AF6">
            <w:pPr>
              <w:rPr>
                <w:sz w:val="20"/>
                <w:szCs w:val="20"/>
              </w:rPr>
            </w:pPr>
            <w:r w:rsidRPr="00675607">
              <w:rPr>
                <w:sz w:val="20"/>
                <w:szCs w:val="20"/>
              </w:rPr>
              <w:t>85</w:t>
            </w:r>
          </w:p>
        </w:tc>
        <w:tc>
          <w:tcPr>
            <w:tcW w:w="707" w:type="dxa"/>
          </w:tcPr>
          <w:p w:rsidR="00457CBA" w:rsidRPr="00675607" w:rsidRDefault="00457CBA" w:rsidP="006B2AF6">
            <w:pPr>
              <w:rPr>
                <w:sz w:val="20"/>
                <w:szCs w:val="20"/>
              </w:rPr>
            </w:pPr>
            <w:r w:rsidRPr="00675607">
              <w:rPr>
                <w:sz w:val="20"/>
                <w:szCs w:val="20"/>
              </w:rPr>
              <w:t>89</w:t>
            </w:r>
          </w:p>
        </w:tc>
        <w:tc>
          <w:tcPr>
            <w:tcW w:w="694" w:type="dxa"/>
          </w:tcPr>
          <w:p w:rsidR="00457CBA" w:rsidRPr="00675607" w:rsidRDefault="00457CBA" w:rsidP="006B2AF6">
            <w:pPr>
              <w:rPr>
                <w:sz w:val="20"/>
                <w:szCs w:val="20"/>
              </w:rPr>
            </w:pPr>
            <w:r w:rsidRPr="00675607">
              <w:rPr>
                <w:sz w:val="20"/>
                <w:szCs w:val="20"/>
              </w:rPr>
              <w:t>89</w:t>
            </w:r>
          </w:p>
        </w:tc>
        <w:tc>
          <w:tcPr>
            <w:tcW w:w="692" w:type="dxa"/>
          </w:tcPr>
          <w:p w:rsidR="00457CBA" w:rsidRPr="00675607" w:rsidRDefault="00457CBA" w:rsidP="006B2AF6">
            <w:pPr>
              <w:rPr>
                <w:sz w:val="20"/>
                <w:szCs w:val="20"/>
              </w:rPr>
            </w:pPr>
            <w:r w:rsidRPr="00675607">
              <w:rPr>
                <w:sz w:val="20"/>
                <w:szCs w:val="20"/>
              </w:rPr>
              <w:t>80</w:t>
            </w:r>
          </w:p>
        </w:tc>
      </w:tr>
    </w:tbl>
    <w:p w:rsidR="00457CBA" w:rsidRPr="00675607" w:rsidRDefault="00457CBA" w:rsidP="00775DEE">
      <w:pPr>
        <w:ind w:firstLine="567"/>
        <w:rPr>
          <w:sz w:val="28"/>
          <w:szCs w:val="28"/>
        </w:rPr>
      </w:pPr>
    </w:p>
    <w:p w:rsidR="00457CBA" w:rsidRPr="00675607" w:rsidRDefault="00E23E4F" w:rsidP="00775DEE">
      <w:pPr>
        <w:pStyle w:val="1"/>
        <w:jc w:val="both"/>
        <w:rPr>
          <w:color w:val="auto"/>
          <w:sz w:val="28"/>
          <w:szCs w:val="28"/>
        </w:rPr>
      </w:pPr>
      <w:r w:rsidRPr="00675607">
        <w:rPr>
          <w:bCs/>
          <w:color w:val="auto"/>
          <w:sz w:val="28"/>
          <w:szCs w:val="28"/>
          <w:bdr w:val="none" w:sz="0" w:space="0" w:color="auto" w:frame="1"/>
        </w:rPr>
        <w:t>В Гродненской области</w:t>
      </w:r>
      <w:r w:rsidR="00457CBA" w:rsidRPr="00675607">
        <w:rPr>
          <w:bCs/>
          <w:color w:val="auto"/>
          <w:sz w:val="28"/>
          <w:szCs w:val="28"/>
          <w:bdr w:val="none" w:sz="0" w:space="0" w:color="auto" w:frame="1"/>
        </w:rPr>
        <w:t xml:space="preserve"> преобладают ветры западного направления. Средняя годовая скорость ветра 9 м/с. В течение года преобладают слабые (до 5 м/с) ветры, повторяемость которых зимой составляет 74 - 77 %, летом 85 - 87 %. Сильные ветры (15 м/с и более) наблюдаются редко и чаще в холодное время года (ноябрь - март). На территории района преобладают ветры юго-западных, южных и восточных направлений. </w:t>
      </w:r>
      <w:r w:rsidR="00457CBA" w:rsidRPr="00675607">
        <w:rPr>
          <w:color w:val="auto"/>
          <w:sz w:val="28"/>
          <w:szCs w:val="28"/>
        </w:rPr>
        <w:t>Среднегодовое количество осадков: 545—600 (минимум в феврале — 29 мм, максимум в июле — 75 мм).</w:t>
      </w:r>
    </w:p>
    <w:p w:rsidR="00457CBA" w:rsidRPr="00675607" w:rsidRDefault="00457CBA" w:rsidP="00775DEE">
      <w:pPr>
        <w:pStyle w:val="af4"/>
        <w:spacing w:line="240" w:lineRule="auto"/>
        <w:ind w:firstLine="567"/>
        <w:rPr>
          <w:rFonts w:cs="Times New Roman"/>
          <w:spacing w:val="-5"/>
          <w:sz w:val="28"/>
          <w:szCs w:val="28"/>
        </w:rPr>
      </w:pPr>
      <w:r w:rsidRPr="00675607">
        <w:rPr>
          <w:rFonts w:cs="Times New Roman"/>
          <w:spacing w:val="-5"/>
          <w:sz w:val="28"/>
          <w:szCs w:val="28"/>
        </w:rPr>
        <w:t>По данным наблюдений ГУ “</w:t>
      </w:r>
      <w:proofErr w:type="spellStart"/>
      <w:r w:rsidRPr="00675607">
        <w:rPr>
          <w:rFonts w:cs="Times New Roman"/>
          <w:spacing w:val="-5"/>
          <w:sz w:val="28"/>
          <w:szCs w:val="28"/>
        </w:rPr>
        <w:t>Гроднооблгидромет</w:t>
      </w:r>
      <w:proofErr w:type="spellEnd"/>
      <w:r w:rsidRPr="00675607">
        <w:rPr>
          <w:rFonts w:cs="Times New Roman"/>
          <w:spacing w:val="-5"/>
          <w:sz w:val="28"/>
          <w:szCs w:val="28"/>
        </w:rPr>
        <w:t xml:space="preserve">” среднегодовая скорость ветра составляет 9,0 м/с. Преобладающими являются ветры преимущественно западного направления, изменяющиеся в зависимости от сезона года. В зимние месяцы преобладают западные (25%), юго-западные (18%) и южные (17%) ветры, в летние – западные (27%) и северо-западные (20%). </w:t>
      </w:r>
    </w:p>
    <w:p w:rsidR="00457CBA" w:rsidRPr="00675607" w:rsidRDefault="00457CBA" w:rsidP="00775DEE">
      <w:pPr>
        <w:ind w:firstLine="567"/>
        <w:rPr>
          <w:sz w:val="28"/>
          <w:szCs w:val="28"/>
        </w:rPr>
      </w:pPr>
      <w:r w:rsidRPr="00675607">
        <w:rPr>
          <w:sz w:val="28"/>
          <w:szCs w:val="28"/>
        </w:rPr>
        <w:t xml:space="preserve">Среднегодовая роза ветров приведена в таблице </w:t>
      </w:r>
      <w:r w:rsidR="00544322" w:rsidRPr="00675607">
        <w:rPr>
          <w:sz w:val="28"/>
          <w:szCs w:val="28"/>
        </w:rPr>
        <w:t>3</w:t>
      </w:r>
      <w:r w:rsidRPr="00675607">
        <w:rPr>
          <w:sz w:val="28"/>
          <w:szCs w:val="28"/>
        </w:rPr>
        <w:t>.</w:t>
      </w:r>
    </w:p>
    <w:p w:rsidR="00457CBA" w:rsidRPr="00675607" w:rsidRDefault="00457CBA" w:rsidP="00775DEE">
      <w:pPr>
        <w:ind w:firstLine="567"/>
        <w:rPr>
          <w:sz w:val="28"/>
          <w:szCs w:val="28"/>
        </w:rPr>
      </w:pPr>
    </w:p>
    <w:p w:rsidR="00457CBA" w:rsidRPr="00675607" w:rsidRDefault="00457CBA" w:rsidP="00775DEE">
      <w:pPr>
        <w:ind w:firstLine="567"/>
        <w:rPr>
          <w:sz w:val="28"/>
          <w:szCs w:val="28"/>
        </w:rPr>
      </w:pPr>
      <w:r w:rsidRPr="00675607">
        <w:rPr>
          <w:sz w:val="28"/>
          <w:szCs w:val="28"/>
        </w:rPr>
        <w:t xml:space="preserve">Таблица  </w:t>
      </w:r>
      <w:r w:rsidR="00544322" w:rsidRPr="00675607">
        <w:rPr>
          <w:sz w:val="28"/>
          <w:szCs w:val="28"/>
        </w:rPr>
        <w:t>3</w:t>
      </w:r>
      <w:r w:rsidRPr="00675607">
        <w:rPr>
          <w:sz w:val="28"/>
          <w:szCs w:val="28"/>
        </w:rPr>
        <w:t>. Среднегодовая роза ветров</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944"/>
        <w:gridCol w:w="944"/>
        <w:gridCol w:w="945"/>
        <w:gridCol w:w="944"/>
        <w:gridCol w:w="945"/>
        <w:gridCol w:w="944"/>
        <w:gridCol w:w="945"/>
        <w:gridCol w:w="902"/>
        <w:gridCol w:w="992"/>
      </w:tblGrid>
      <w:tr w:rsidR="00675607" w:rsidRPr="00675607" w:rsidTr="005167CC">
        <w:trPr>
          <w:trHeight w:hRule="exact" w:val="397"/>
        </w:trPr>
        <w:tc>
          <w:tcPr>
            <w:tcW w:w="1526" w:type="dxa"/>
            <w:vAlign w:val="center"/>
          </w:tcPr>
          <w:p w:rsidR="00457CBA" w:rsidRPr="00675607" w:rsidRDefault="00457CBA" w:rsidP="006B2AF6">
            <w:pPr>
              <w:rPr>
                <w:sz w:val="28"/>
                <w:szCs w:val="28"/>
              </w:rPr>
            </w:pPr>
          </w:p>
        </w:tc>
        <w:tc>
          <w:tcPr>
            <w:tcW w:w="944" w:type="dxa"/>
            <w:vAlign w:val="center"/>
          </w:tcPr>
          <w:p w:rsidR="00457CBA" w:rsidRPr="00675607" w:rsidRDefault="00457CBA" w:rsidP="006B2AF6">
            <w:pPr>
              <w:jc w:val="center"/>
              <w:rPr>
                <w:sz w:val="28"/>
                <w:szCs w:val="28"/>
              </w:rPr>
            </w:pPr>
            <w:r w:rsidRPr="00675607">
              <w:rPr>
                <w:sz w:val="28"/>
                <w:szCs w:val="28"/>
              </w:rPr>
              <w:t>С</w:t>
            </w:r>
          </w:p>
        </w:tc>
        <w:tc>
          <w:tcPr>
            <w:tcW w:w="944" w:type="dxa"/>
            <w:vAlign w:val="center"/>
          </w:tcPr>
          <w:p w:rsidR="00457CBA" w:rsidRPr="00675607" w:rsidRDefault="00457CBA" w:rsidP="006B2AF6">
            <w:pPr>
              <w:jc w:val="center"/>
              <w:rPr>
                <w:sz w:val="28"/>
                <w:szCs w:val="28"/>
              </w:rPr>
            </w:pPr>
            <w:r w:rsidRPr="00675607">
              <w:rPr>
                <w:sz w:val="28"/>
                <w:szCs w:val="28"/>
              </w:rPr>
              <w:t>СВ</w:t>
            </w:r>
          </w:p>
        </w:tc>
        <w:tc>
          <w:tcPr>
            <w:tcW w:w="945" w:type="dxa"/>
            <w:vAlign w:val="center"/>
          </w:tcPr>
          <w:p w:rsidR="00457CBA" w:rsidRPr="00675607" w:rsidRDefault="00457CBA" w:rsidP="006B2AF6">
            <w:pPr>
              <w:jc w:val="center"/>
              <w:rPr>
                <w:sz w:val="28"/>
                <w:szCs w:val="28"/>
              </w:rPr>
            </w:pPr>
            <w:r w:rsidRPr="00675607">
              <w:rPr>
                <w:sz w:val="28"/>
                <w:szCs w:val="28"/>
              </w:rPr>
              <w:t>В</w:t>
            </w:r>
          </w:p>
        </w:tc>
        <w:tc>
          <w:tcPr>
            <w:tcW w:w="944" w:type="dxa"/>
            <w:vAlign w:val="center"/>
          </w:tcPr>
          <w:p w:rsidR="00457CBA" w:rsidRPr="00675607" w:rsidRDefault="00457CBA" w:rsidP="006B2AF6">
            <w:pPr>
              <w:jc w:val="center"/>
              <w:rPr>
                <w:sz w:val="28"/>
                <w:szCs w:val="28"/>
              </w:rPr>
            </w:pPr>
            <w:r w:rsidRPr="00675607">
              <w:rPr>
                <w:sz w:val="28"/>
                <w:szCs w:val="28"/>
              </w:rPr>
              <w:t>ЮВ</w:t>
            </w:r>
          </w:p>
        </w:tc>
        <w:tc>
          <w:tcPr>
            <w:tcW w:w="945" w:type="dxa"/>
            <w:vAlign w:val="center"/>
          </w:tcPr>
          <w:p w:rsidR="00457CBA" w:rsidRPr="00675607" w:rsidRDefault="00457CBA" w:rsidP="006B2AF6">
            <w:pPr>
              <w:jc w:val="center"/>
              <w:rPr>
                <w:sz w:val="28"/>
                <w:szCs w:val="28"/>
              </w:rPr>
            </w:pPr>
            <w:r w:rsidRPr="00675607">
              <w:rPr>
                <w:sz w:val="28"/>
                <w:szCs w:val="28"/>
              </w:rPr>
              <w:t>Ю</w:t>
            </w:r>
          </w:p>
        </w:tc>
        <w:tc>
          <w:tcPr>
            <w:tcW w:w="944" w:type="dxa"/>
            <w:vAlign w:val="center"/>
          </w:tcPr>
          <w:p w:rsidR="00457CBA" w:rsidRPr="00675607" w:rsidRDefault="00457CBA" w:rsidP="006B2AF6">
            <w:pPr>
              <w:jc w:val="center"/>
              <w:rPr>
                <w:sz w:val="28"/>
                <w:szCs w:val="28"/>
              </w:rPr>
            </w:pPr>
            <w:r w:rsidRPr="00675607">
              <w:rPr>
                <w:sz w:val="28"/>
                <w:szCs w:val="28"/>
              </w:rPr>
              <w:t>ЮЗ</w:t>
            </w:r>
          </w:p>
        </w:tc>
        <w:tc>
          <w:tcPr>
            <w:tcW w:w="945" w:type="dxa"/>
            <w:vAlign w:val="center"/>
          </w:tcPr>
          <w:p w:rsidR="00457CBA" w:rsidRPr="00675607" w:rsidRDefault="00457CBA" w:rsidP="006B2AF6">
            <w:pPr>
              <w:jc w:val="center"/>
              <w:rPr>
                <w:sz w:val="28"/>
                <w:szCs w:val="28"/>
              </w:rPr>
            </w:pPr>
            <w:r w:rsidRPr="00675607">
              <w:rPr>
                <w:sz w:val="28"/>
                <w:szCs w:val="28"/>
              </w:rPr>
              <w:t>З</w:t>
            </w:r>
          </w:p>
        </w:tc>
        <w:tc>
          <w:tcPr>
            <w:tcW w:w="902" w:type="dxa"/>
            <w:vAlign w:val="center"/>
          </w:tcPr>
          <w:p w:rsidR="00457CBA" w:rsidRPr="00675607" w:rsidRDefault="00457CBA" w:rsidP="006B2AF6">
            <w:pPr>
              <w:jc w:val="center"/>
              <w:rPr>
                <w:sz w:val="28"/>
                <w:szCs w:val="28"/>
              </w:rPr>
            </w:pPr>
            <w:r w:rsidRPr="00675607">
              <w:rPr>
                <w:sz w:val="28"/>
                <w:szCs w:val="28"/>
              </w:rPr>
              <w:t>СЗ</w:t>
            </w:r>
          </w:p>
        </w:tc>
        <w:tc>
          <w:tcPr>
            <w:tcW w:w="992" w:type="dxa"/>
            <w:vAlign w:val="center"/>
          </w:tcPr>
          <w:p w:rsidR="00457CBA" w:rsidRPr="00675607" w:rsidRDefault="00457CBA" w:rsidP="006B2AF6">
            <w:pPr>
              <w:jc w:val="center"/>
              <w:rPr>
                <w:sz w:val="28"/>
                <w:szCs w:val="28"/>
              </w:rPr>
            </w:pPr>
            <w:r w:rsidRPr="00675607">
              <w:rPr>
                <w:sz w:val="28"/>
                <w:szCs w:val="28"/>
              </w:rPr>
              <w:t>штиль</w:t>
            </w:r>
          </w:p>
        </w:tc>
      </w:tr>
      <w:tr w:rsidR="00675607" w:rsidRPr="00675607" w:rsidTr="005167CC">
        <w:trPr>
          <w:trHeight w:hRule="exact" w:val="397"/>
        </w:trPr>
        <w:tc>
          <w:tcPr>
            <w:tcW w:w="1526" w:type="dxa"/>
            <w:vAlign w:val="center"/>
          </w:tcPr>
          <w:p w:rsidR="00457CBA" w:rsidRPr="00675607" w:rsidRDefault="00457CBA" w:rsidP="006B2AF6">
            <w:pPr>
              <w:rPr>
                <w:sz w:val="28"/>
                <w:szCs w:val="28"/>
              </w:rPr>
            </w:pPr>
            <w:r w:rsidRPr="00675607">
              <w:rPr>
                <w:sz w:val="28"/>
                <w:szCs w:val="28"/>
              </w:rPr>
              <w:t>Январь</w:t>
            </w:r>
          </w:p>
        </w:tc>
        <w:tc>
          <w:tcPr>
            <w:tcW w:w="944" w:type="dxa"/>
            <w:vAlign w:val="center"/>
          </w:tcPr>
          <w:p w:rsidR="00457CBA" w:rsidRPr="00675607" w:rsidRDefault="00457CBA" w:rsidP="006B2AF6">
            <w:pPr>
              <w:jc w:val="center"/>
              <w:rPr>
                <w:sz w:val="28"/>
                <w:szCs w:val="28"/>
              </w:rPr>
            </w:pPr>
            <w:r w:rsidRPr="00675607">
              <w:rPr>
                <w:sz w:val="28"/>
                <w:szCs w:val="28"/>
              </w:rPr>
              <w:t>5</w:t>
            </w:r>
          </w:p>
        </w:tc>
        <w:tc>
          <w:tcPr>
            <w:tcW w:w="944" w:type="dxa"/>
            <w:vAlign w:val="center"/>
          </w:tcPr>
          <w:p w:rsidR="00457CBA" w:rsidRPr="00675607" w:rsidRDefault="00457CBA" w:rsidP="006B2AF6">
            <w:pPr>
              <w:jc w:val="center"/>
              <w:rPr>
                <w:sz w:val="28"/>
                <w:szCs w:val="28"/>
              </w:rPr>
            </w:pPr>
            <w:r w:rsidRPr="00675607">
              <w:rPr>
                <w:sz w:val="28"/>
                <w:szCs w:val="28"/>
              </w:rPr>
              <w:t>3</w:t>
            </w:r>
          </w:p>
        </w:tc>
        <w:tc>
          <w:tcPr>
            <w:tcW w:w="945" w:type="dxa"/>
            <w:vAlign w:val="center"/>
          </w:tcPr>
          <w:p w:rsidR="00457CBA" w:rsidRPr="00675607" w:rsidRDefault="00457CBA" w:rsidP="006B2AF6">
            <w:pPr>
              <w:jc w:val="center"/>
              <w:rPr>
                <w:sz w:val="28"/>
                <w:szCs w:val="28"/>
              </w:rPr>
            </w:pPr>
            <w:r w:rsidRPr="00675607">
              <w:rPr>
                <w:sz w:val="28"/>
                <w:szCs w:val="28"/>
              </w:rPr>
              <w:t>7</w:t>
            </w:r>
          </w:p>
        </w:tc>
        <w:tc>
          <w:tcPr>
            <w:tcW w:w="944" w:type="dxa"/>
            <w:vAlign w:val="center"/>
          </w:tcPr>
          <w:p w:rsidR="00457CBA" w:rsidRPr="00675607" w:rsidRDefault="00457CBA" w:rsidP="006B2AF6">
            <w:pPr>
              <w:jc w:val="center"/>
              <w:rPr>
                <w:sz w:val="28"/>
                <w:szCs w:val="28"/>
              </w:rPr>
            </w:pPr>
            <w:r w:rsidRPr="00675607">
              <w:rPr>
                <w:sz w:val="28"/>
                <w:szCs w:val="28"/>
              </w:rPr>
              <w:t>16</w:t>
            </w:r>
          </w:p>
        </w:tc>
        <w:tc>
          <w:tcPr>
            <w:tcW w:w="945" w:type="dxa"/>
            <w:vAlign w:val="center"/>
          </w:tcPr>
          <w:p w:rsidR="00457CBA" w:rsidRPr="00675607" w:rsidRDefault="00457CBA" w:rsidP="006B2AF6">
            <w:pPr>
              <w:jc w:val="center"/>
              <w:rPr>
                <w:sz w:val="28"/>
                <w:szCs w:val="28"/>
              </w:rPr>
            </w:pPr>
            <w:r w:rsidRPr="00675607">
              <w:rPr>
                <w:sz w:val="28"/>
                <w:szCs w:val="28"/>
              </w:rPr>
              <w:t>18</w:t>
            </w:r>
          </w:p>
        </w:tc>
        <w:tc>
          <w:tcPr>
            <w:tcW w:w="944" w:type="dxa"/>
            <w:vAlign w:val="center"/>
          </w:tcPr>
          <w:p w:rsidR="00457CBA" w:rsidRPr="00675607" w:rsidRDefault="00457CBA" w:rsidP="006B2AF6">
            <w:pPr>
              <w:jc w:val="center"/>
              <w:rPr>
                <w:sz w:val="28"/>
                <w:szCs w:val="28"/>
              </w:rPr>
            </w:pPr>
            <w:r w:rsidRPr="00675607">
              <w:rPr>
                <w:sz w:val="28"/>
                <w:szCs w:val="28"/>
              </w:rPr>
              <w:t>18</w:t>
            </w:r>
          </w:p>
        </w:tc>
        <w:tc>
          <w:tcPr>
            <w:tcW w:w="945" w:type="dxa"/>
            <w:vAlign w:val="center"/>
          </w:tcPr>
          <w:p w:rsidR="00457CBA" w:rsidRPr="00675607" w:rsidRDefault="00457CBA" w:rsidP="006B2AF6">
            <w:pPr>
              <w:jc w:val="center"/>
              <w:rPr>
                <w:sz w:val="28"/>
                <w:szCs w:val="28"/>
              </w:rPr>
            </w:pPr>
            <w:r w:rsidRPr="00675607">
              <w:rPr>
                <w:sz w:val="28"/>
                <w:szCs w:val="28"/>
              </w:rPr>
              <w:t>25</w:t>
            </w:r>
          </w:p>
        </w:tc>
        <w:tc>
          <w:tcPr>
            <w:tcW w:w="902" w:type="dxa"/>
            <w:vAlign w:val="center"/>
          </w:tcPr>
          <w:p w:rsidR="00457CBA" w:rsidRPr="00675607" w:rsidRDefault="00457CBA" w:rsidP="006B2AF6">
            <w:pPr>
              <w:jc w:val="center"/>
              <w:rPr>
                <w:sz w:val="28"/>
                <w:szCs w:val="28"/>
              </w:rPr>
            </w:pPr>
            <w:r w:rsidRPr="00675607">
              <w:rPr>
                <w:sz w:val="28"/>
                <w:szCs w:val="28"/>
              </w:rPr>
              <w:t>8</w:t>
            </w:r>
          </w:p>
        </w:tc>
        <w:tc>
          <w:tcPr>
            <w:tcW w:w="992" w:type="dxa"/>
            <w:vAlign w:val="center"/>
          </w:tcPr>
          <w:p w:rsidR="00457CBA" w:rsidRPr="00675607" w:rsidRDefault="00457CBA" w:rsidP="006B2AF6">
            <w:pPr>
              <w:jc w:val="center"/>
              <w:rPr>
                <w:sz w:val="28"/>
                <w:szCs w:val="28"/>
              </w:rPr>
            </w:pPr>
            <w:r w:rsidRPr="00675607">
              <w:rPr>
                <w:sz w:val="28"/>
                <w:szCs w:val="28"/>
              </w:rPr>
              <w:t>10</w:t>
            </w:r>
          </w:p>
        </w:tc>
      </w:tr>
      <w:tr w:rsidR="00675607" w:rsidRPr="00675607" w:rsidTr="005167CC">
        <w:trPr>
          <w:trHeight w:hRule="exact" w:val="397"/>
        </w:trPr>
        <w:tc>
          <w:tcPr>
            <w:tcW w:w="1526" w:type="dxa"/>
            <w:vAlign w:val="center"/>
          </w:tcPr>
          <w:p w:rsidR="00457CBA" w:rsidRPr="00675607" w:rsidRDefault="00457CBA" w:rsidP="006B2AF6">
            <w:pPr>
              <w:rPr>
                <w:sz w:val="28"/>
                <w:szCs w:val="28"/>
              </w:rPr>
            </w:pPr>
            <w:r w:rsidRPr="00675607">
              <w:rPr>
                <w:sz w:val="28"/>
                <w:szCs w:val="28"/>
              </w:rPr>
              <w:t>Июль</w:t>
            </w:r>
          </w:p>
        </w:tc>
        <w:tc>
          <w:tcPr>
            <w:tcW w:w="944" w:type="dxa"/>
            <w:vAlign w:val="center"/>
          </w:tcPr>
          <w:p w:rsidR="00457CBA" w:rsidRPr="00675607" w:rsidRDefault="00457CBA" w:rsidP="006B2AF6">
            <w:pPr>
              <w:jc w:val="center"/>
              <w:rPr>
                <w:sz w:val="28"/>
                <w:szCs w:val="28"/>
              </w:rPr>
            </w:pPr>
            <w:r w:rsidRPr="00675607">
              <w:rPr>
                <w:sz w:val="28"/>
                <w:szCs w:val="28"/>
              </w:rPr>
              <w:t>14</w:t>
            </w:r>
          </w:p>
        </w:tc>
        <w:tc>
          <w:tcPr>
            <w:tcW w:w="944" w:type="dxa"/>
            <w:vAlign w:val="center"/>
          </w:tcPr>
          <w:p w:rsidR="00457CBA" w:rsidRPr="00675607" w:rsidRDefault="00457CBA" w:rsidP="006B2AF6">
            <w:pPr>
              <w:jc w:val="center"/>
              <w:rPr>
                <w:sz w:val="28"/>
                <w:szCs w:val="28"/>
              </w:rPr>
            </w:pPr>
            <w:r w:rsidRPr="00675607">
              <w:rPr>
                <w:sz w:val="28"/>
                <w:szCs w:val="28"/>
              </w:rPr>
              <w:t>6</w:t>
            </w:r>
          </w:p>
        </w:tc>
        <w:tc>
          <w:tcPr>
            <w:tcW w:w="945" w:type="dxa"/>
            <w:vAlign w:val="center"/>
          </w:tcPr>
          <w:p w:rsidR="00457CBA" w:rsidRPr="00675607" w:rsidRDefault="00457CBA" w:rsidP="006B2AF6">
            <w:pPr>
              <w:jc w:val="center"/>
              <w:rPr>
                <w:sz w:val="28"/>
                <w:szCs w:val="28"/>
              </w:rPr>
            </w:pPr>
            <w:r w:rsidRPr="00675607">
              <w:rPr>
                <w:sz w:val="28"/>
                <w:szCs w:val="28"/>
              </w:rPr>
              <w:t>5</w:t>
            </w:r>
          </w:p>
        </w:tc>
        <w:tc>
          <w:tcPr>
            <w:tcW w:w="944" w:type="dxa"/>
            <w:vAlign w:val="center"/>
          </w:tcPr>
          <w:p w:rsidR="00457CBA" w:rsidRPr="00675607" w:rsidRDefault="00457CBA" w:rsidP="006B2AF6">
            <w:pPr>
              <w:jc w:val="center"/>
              <w:rPr>
                <w:sz w:val="28"/>
                <w:szCs w:val="28"/>
              </w:rPr>
            </w:pPr>
            <w:r w:rsidRPr="00675607">
              <w:rPr>
                <w:sz w:val="28"/>
                <w:szCs w:val="28"/>
              </w:rPr>
              <w:t>6</w:t>
            </w:r>
          </w:p>
        </w:tc>
        <w:tc>
          <w:tcPr>
            <w:tcW w:w="945" w:type="dxa"/>
            <w:vAlign w:val="center"/>
          </w:tcPr>
          <w:p w:rsidR="00457CBA" w:rsidRPr="00675607" w:rsidRDefault="00457CBA" w:rsidP="006B2AF6">
            <w:pPr>
              <w:jc w:val="center"/>
              <w:rPr>
                <w:sz w:val="28"/>
                <w:szCs w:val="28"/>
              </w:rPr>
            </w:pPr>
            <w:r w:rsidRPr="00675607">
              <w:rPr>
                <w:sz w:val="28"/>
                <w:szCs w:val="28"/>
              </w:rPr>
              <w:t>10</w:t>
            </w:r>
          </w:p>
        </w:tc>
        <w:tc>
          <w:tcPr>
            <w:tcW w:w="944" w:type="dxa"/>
            <w:vAlign w:val="center"/>
          </w:tcPr>
          <w:p w:rsidR="00457CBA" w:rsidRPr="00675607" w:rsidRDefault="00457CBA" w:rsidP="006B2AF6">
            <w:pPr>
              <w:jc w:val="center"/>
              <w:rPr>
                <w:sz w:val="28"/>
                <w:szCs w:val="28"/>
              </w:rPr>
            </w:pPr>
            <w:r w:rsidRPr="00675607">
              <w:rPr>
                <w:sz w:val="28"/>
                <w:szCs w:val="28"/>
              </w:rPr>
              <w:t>12</w:t>
            </w:r>
          </w:p>
        </w:tc>
        <w:tc>
          <w:tcPr>
            <w:tcW w:w="945" w:type="dxa"/>
            <w:vAlign w:val="center"/>
          </w:tcPr>
          <w:p w:rsidR="00457CBA" w:rsidRPr="00675607" w:rsidRDefault="00457CBA" w:rsidP="006B2AF6">
            <w:pPr>
              <w:jc w:val="center"/>
              <w:rPr>
                <w:sz w:val="28"/>
                <w:szCs w:val="28"/>
              </w:rPr>
            </w:pPr>
            <w:r w:rsidRPr="00675607">
              <w:rPr>
                <w:sz w:val="28"/>
                <w:szCs w:val="28"/>
              </w:rPr>
              <w:t>27</w:t>
            </w:r>
          </w:p>
        </w:tc>
        <w:tc>
          <w:tcPr>
            <w:tcW w:w="902" w:type="dxa"/>
            <w:vAlign w:val="center"/>
          </w:tcPr>
          <w:p w:rsidR="00457CBA" w:rsidRPr="00675607" w:rsidRDefault="00457CBA" w:rsidP="006B2AF6">
            <w:pPr>
              <w:jc w:val="center"/>
              <w:rPr>
                <w:sz w:val="28"/>
                <w:szCs w:val="28"/>
              </w:rPr>
            </w:pPr>
            <w:r w:rsidRPr="00675607">
              <w:rPr>
                <w:sz w:val="28"/>
                <w:szCs w:val="28"/>
              </w:rPr>
              <w:t>20</w:t>
            </w:r>
          </w:p>
        </w:tc>
        <w:tc>
          <w:tcPr>
            <w:tcW w:w="992" w:type="dxa"/>
            <w:vAlign w:val="center"/>
          </w:tcPr>
          <w:p w:rsidR="00457CBA" w:rsidRPr="00675607" w:rsidRDefault="00457CBA" w:rsidP="006B2AF6">
            <w:pPr>
              <w:jc w:val="center"/>
              <w:rPr>
                <w:sz w:val="28"/>
                <w:szCs w:val="28"/>
              </w:rPr>
            </w:pPr>
            <w:r w:rsidRPr="00675607">
              <w:rPr>
                <w:sz w:val="28"/>
                <w:szCs w:val="28"/>
              </w:rPr>
              <w:t>18</w:t>
            </w:r>
          </w:p>
        </w:tc>
      </w:tr>
      <w:tr w:rsidR="00457CBA" w:rsidRPr="00675607" w:rsidTr="005167CC">
        <w:trPr>
          <w:trHeight w:hRule="exact" w:val="397"/>
        </w:trPr>
        <w:tc>
          <w:tcPr>
            <w:tcW w:w="1526" w:type="dxa"/>
            <w:vAlign w:val="center"/>
          </w:tcPr>
          <w:p w:rsidR="00457CBA" w:rsidRPr="00675607" w:rsidRDefault="00457CBA" w:rsidP="006B2AF6">
            <w:pPr>
              <w:rPr>
                <w:sz w:val="28"/>
                <w:szCs w:val="28"/>
              </w:rPr>
            </w:pPr>
            <w:r w:rsidRPr="00675607">
              <w:rPr>
                <w:sz w:val="28"/>
                <w:szCs w:val="28"/>
              </w:rPr>
              <w:t>Год</w:t>
            </w:r>
          </w:p>
        </w:tc>
        <w:tc>
          <w:tcPr>
            <w:tcW w:w="944" w:type="dxa"/>
            <w:vAlign w:val="center"/>
          </w:tcPr>
          <w:p w:rsidR="00457CBA" w:rsidRPr="00675607" w:rsidRDefault="00457CBA" w:rsidP="006B2AF6">
            <w:pPr>
              <w:jc w:val="center"/>
              <w:rPr>
                <w:sz w:val="28"/>
                <w:szCs w:val="28"/>
              </w:rPr>
            </w:pPr>
            <w:r w:rsidRPr="00675607">
              <w:rPr>
                <w:sz w:val="28"/>
                <w:szCs w:val="28"/>
              </w:rPr>
              <w:t>10</w:t>
            </w:r>
          </w:p>
        </w:tc>
        <w:tc>
          <w:tcPr>
            <w:tcW w:w="944" w:type="dxa"/>
            <w:vAlign w:val="center"/>
          </w:tcPr>
          <w:p w:rsidR="00457CBA" w:rsidRPr="00675607" w:rsidRDefault="00457CBA" w:rsidP="006B2AF6">
            <w:pPr>
              <w:jc w:val="center"/>
              <w:rPr>
                <w:sz w:val="28"/>
                <w:szCs w:val="28"/>
              </w:rPr>
            </w:pPr>
            <w:r w:rsidRPr="00675607">
              <w:rPr>
                <w:sz w:val="28"/>
                <w:szCs w:val="28"/>
              </w:rPr>
              <w:t>6</w:t>
            </w:r>
          </w:p>
        </w:tc>
        <w:tc>
          <w:tcPr>
            <w:tcW w:w="945" w:type="dxa"/>
            <w:vAlign w:val="center"/>
          </w:tcPr>
          <w:p w:rsidR="00457CBA" w:rsidRPr="00675607" w:rsidRDefault="00457CBA" w:rsidP="006B2AF6">
            <w:pPr>
              <w:jc w:val="center"/>
              <w:rPr>
                <w:sz w:val="28"/>
                <w:szCs w:val="28"/>
              </w:rPr>
            </w:pPr>
            <w:r w:rsidRPr="00675607">
              <w:rPr>
                <w:sz w:val="28"/>
                <w:szCs w:val="28"/>
              </w:rPr>
              <w:t>9</w:t>
            </w:r>
          </w:p>
        </w:tc>
        <w:tc>
          <w:tcPr>
            <w:tcW w:w="944" w:type="dxa"/>
            <w:vAlign w:val="center"/>
          </w:tcPr>
          <w:p w:rsidR="00457CBA" w:rsidRPr="00675607" w:rsidRDefault="00457CBA" w:rsidP="006B2AF6">
            <w:pPr>
              <w:jc w:val="center"/>
              <w:rPr>
                <w:sz w:val="28"/>
                <w:szCs w:val="28"/>
              </w:rPr>
            </w:pPr>
            <w:r w:rsidRPr="00675607">
              <w:rPr>
                <w:sz w:val="28"/>
                <w:szCs w:val="28"/>
              </w:rPr>
              <w:t>12</w:t>
            </w:r>
          </w:p>
        </w:tc>
        <w:tc>
          <w:tcPr>
            <w:tcW w:w="945" w:type="dxa"/>
            <w:vAlign w:val="center"/>
          </w:tcPr>
          <w:p w:rsidR="00457CBA" w:rsidRPr="00675607" w:rsidRDefault="00457CBA" w:rsidP="006B2AF6">
            <w:pPr>
              <w:jc w:val="center"/>
              <w:rPr>
                <w:sz w:val="28"/>
                <w:szCs w:val="28"/>
              </w:rPr>
            </w:pPr>
            <w:r w:rsidRPr="00675607">
              <w:rPr>
                <w:sz w:val="28"/>
                <w:szCs w:val="28"/>
              </w:rPr>
              <w:t>15</w:t>
            </w:r>
          </w:p>
        </w:tc>
        <w:tc>
          <w:tcPr>
            <w:tcW w:w="944" w:type="dxa"/>
            <w:vAlign w:val="center"/>
          </w:tcPr>
          <w:p w:rsidR="00457CBA" w:rsidRPr="00675607" w:rsidRDefault="00457CBA" w:rsidP="006B2AF6">
            <w:pPr>
              <w:jc w:val="center"/>
              <w:rPr>
                <w:sz w:val="28"/>
                <w:szCs w:val="28"/>
              </w:rPr>
            </w:pPr>
            <w:r w:rsidRPr="00675607">
              <w:rPr>
                <w:sz w:val="28"/>
                <w:szCs w:val="28"/>
              </w:rPr>
              <w:t>13</w:t>
            </w:r>
          </w:p>
        </w:tc>
        <w:tc>
          <w:tcPr>
            <w:tcW w:w="945" w:type="dxa"/>
            <w:vAlign w:val="center"/>
          </w:tcPr>
          <w:p w:rsidR="00457CBA" w:rsidRPr="00675607" w:rsidRDefault="00457CBA" w:rsidP="006B2AF6">
            <w:pPr>
              <w:jc w:val="center"/>
              <w:rPr>
                <w:sz w:val="28"/>
                <w:szCs w:val="28"/>
              </w:rPr>
            </w:pPr>
            <w:r w:rsidRPr="00675607">
              <w:rPr>
                <w:sz w:val="28"/>
                <w:szCs w:val="28"/>
              </w:rPr>
              <w:t>23</w:t>
            </w:r>
          </w:p>
        </w:tc>
        <w:tc>
          <w:tcPr>
            <w:tcW w:w="902" w:type="dxa"/>
            <w:vAlign w:val="center"/>
          </w:tcPr>
          <w:p w:rsidR="00457CBA" w:rsidRPr="00675607" w:rsidRDefault="00457CBA" w:rsidP="006B2AF6">
            <w:pPr>
              <w:jc w:val="center"/>
              <w:rPr>
                <w:sz w:val="28"/>
                <w:szCs w:val="28"/>
              </w:rPr>
            </w:pPr>
            <w:r w:rsidRPr="00675607">
              <w:rPr>
                <w:sz w:val="28"/>
                <w:szCs w:val="28"/>
              </w:rPr>
              <w:t>12</w:t>
            </w:r>
          </w:p>
        </w:tc>
        <w:tc>
          <w:tcPr>
            <w:tcW w:w="992" w:type="dxa"/>
            <w:vAlign w:val="center"/>
          </w:tcPr>
          <w:p w:rsidR="00457CBA" w:rsidRPr="00675607" w:rsidRDefault="00457CBA" w:rsidP="006B2AF6">
            <w:pPr>
              <w:jc w:val="center"/>
              <w:rPr>
                <w:sz w:val="28"/>
                <w:szCs w:val="28"/>
              </w:rPr>
            </w:pPr>
            <w:r w:rsidRPr="00675607">
              <w:rPr>
                <w:sz w:val="28"/>
                <w:szCs w:val="28"/>
              </w:rPr>
              <w:t>14</w:t>
            </w:r>
          </w:p>
        </w:tc>
      </w:tr>
    </w:tbl>
    <w:p w:rsidR="00457CBA" w:rsidRPr="00675607" w:rsidRDefault="00457CBA" w:rsidP="00775DEE">
      <w:pPr>
        <w:pStyle w:val="af4"/>
        <w:spacing w:line="240" w:lineRule="auto"/>
        <w:ind w:firstLine="567"/>
        <w:rPr>
          <w:rFonts w:cs="Times New Roman"/>
          <w:spacing w:val="-5"/>
          <w:sz w:val="28"/>
          <w:szCs w:val="28"/>
        </w:rPr>
      </w:pPr>
    </w:p>
    <w:p w:rsidR="00457CBA" w:rsidRPr="007A6DC6" w:rsidRDefault="00457CBA" w:rsidP="00775DEE">
      <w:pPr>
        <w:ind w:firstLine="567"/>
        <w:jc w:val="both"/>
        <w:rPr>
          <w:sz w:val="28"/>
          <w:szCs w:val="28"/>
        </w:rPr>
      </w:pPr>
      <w:r w:rsidRPr="00675607">
        <w:rPr>
          <w:sz w:val="28"/>
          <w:szCs w:val="28"/>
        </w:rPr>
        <w:t>Данные метеорологических характеристик места размещения проектируемого объекта приняты на основании ГУ «Гродненский областной центр по гидрометеорологии и мониторингу окружающей среды»</w:t>
      </w:r>
      <w:r w:rsidR="007A6DC6">
        <w:rPr>
          <w:sz w:val="28"/>
          <w:szCs w:val="28"/>
        </w:rPr>
        <w:t>.</w:t>
      </w:r>
    </w:p>
    <w:p w:rsidR="00457CBA" w:rsidRPr="00675607" w:rsidRDefault="00457CBA" w:rsidP="00775DEE">
      <w:pPr>
        <w:autoSpaceDE w:val="0"/>
        <w:autoSpaceDN w:val="0"/>
        <w:adjustRightInd w:val="0"/>
        <w:ind w:firstLine="567"/>
        <w:jc w:val="both"/>
        <w:rPr>
          <w:b/>
          <w:bCs/>
          <w:iCs/>
          <w:highlight w:val="yellow"/>
        </w:rPr>
      </w:pPr>
    </w:p>
    <w:p w:rsidR="003F71E0" w:rsidRPr="00675607" w:rsidRDefault="003F71E0">
      <w:pPr>
        <w:rPr>
          <w:rStyle w:val="afa"/>
          <w:sz w:val="28"/>
          <w:szCs w:val="28"/>
        </w:rPr>
      </w:pPr>
      <w:r w:rsidRPr="00675607">
        <w:rPr>
          <w:rStyle w:val="afa"/>
          <w:sz w:val="28"/>
          <w:szCs w:val="28"/>
        </w:rPr>
        <w:br w:type="page"/>
      </w:r>
      <w:bookmarkStart w:id="21" w:name="_GoBack"/>
      <w:bookmarkEnd w:id="21"/>
    </w:p>
    <w:p w:rsidR="00457CBA" w:rsidRPr="00675607" w:rsidRDefault="00457CBA" w:rsidP="00775DEE">
      <w:pPr>
        <w:pStyle w:val="1"/>
        <w:jc w:val="both"/>
        <w:rPr>
          <w:b/>
          <w:bCs/>
          <w:color w:val="auto"/>
          <w:sz w:val="28"/>
          <w:szCs w:val="28"/>
        </w:rPr>
      </w:pPr>
      <w:r w:rsidRPr="00675607">
        <w:rPr>
          <w:rStyle w:val="afa"/>
          <w:sz w:val="28"/>
          <w:szCs w:val="28"/>
        </w:rPr>
        <w:lastRenderedPageBreak/>
        <w:t>3.1.2 Рельеф и геоморфологические особенности изучаемой территории. Инженерно-геологические условия</w:t>
      </w:r>
      <w:bookmarkEnd w:id="20"/>
    </w:p>
    <w:p w:rsidR="00457CBA" w:rsidRPr="00675607" w:rsidRDefault="00457CBA" w:rsidP="00E23E4F">
      <w:pPr>
        <w:ind w:firstLine="567"/>
        <w:jc w:val="both"/>
        <w:textAlignment w:val="baseline"/>
        <w:rPr>
          <w:bCs/>
          <w:sz w:val="28"/>
          <w:szCs w:val="28"/>
          <w:bdr w:val="none" w:sz="0" w:space="0" w:color="auto" w:frame="1"/>
        </w:rPr>
      </w:pPr>
      <w:bookmarkStart w:id="22" w:name="_Toc321991588"/>
      <w:r w:rsidRPr="00675607">
        <w:rPr>
          <w:bCs/>
          <w:sz w:val="28"/>
          <w:szCs w:val="28"/>
          <w:bdr w:val="none" w:sz="0" w:space="0" w:color="auto" w:frame="1"/>
        </w:rPr>
        <w:t xml:space="preserve">Город  Гродно </w:t>
      </w:r>
      <w:r w:rsidR="00E23E4F" w:rsidRPr="00675607">
        <w:rPr>
          <w:bCs/>
          <w:sz w:val="28"/>
          <w:szCs w:val="28"/>
          <w:bdr w:val="none" w:sz="0" w:space="0" w:color="auto" w:frame="1"/>
        </w:rPr>
        <w:t xml:space="preserve">и Гродненский район </w:t>
      </w:r>
      <w:r w:rsidRPr="00675607">
        <w:rPr>
          <w:bCs/>
          <w:sz w:val="28"/>
          <w:szCs w:val="28"/>
          <w:bdr w:val="none" w:sz="0" w:space="0" w:color="auto" w:frame="1"/>
        </w:rPr>
        <w:t>расположен</w:t>
      </w:r>
      <w:r w:rsidR="00E23E4F" w:rsidRPr="00675607">
        <w:rPr>
          <w:bCs/>
          <w:sz w:val="28"/>
          <w:szCs w:val="28"/>
          <w:bdr w:val="none" w:sz="0" w:space="0" w:color="auto" w:frame="1"/>
        </w:rPr>
        <w:t>ы</w:t>
      </w:r>
      <w:r w:rsidRPr="00675607">
        <w:rPr>
          <w:bCs/>
          <w:sz w:val="28"/>
          <w:szCs w:val="28"/>
          <w:bdr w:val="none" w:sz="0" w:space="0" w:color="auto" w:frame="1"/>
        </w:rPr>
        <w:t xml:space="preserve"> в пределах Гродненской краевой ледниковой возвышенности с общим уклоном поверхности с юга на север. Радиус пригородной зоны от 15-20 км на западе до 40 км на востоке, включая </w:t>
      </w:r>
      <w:proofErr w:type="spellStart"/>
      <w:r w:rsidRPr="00675607">
        <w:rPr>
          <w:bCs/>
          <w:sz w:val="28"/>
          <w:szCs w:val="28"/>
          <w:bdr w:val="none" w:sz="0" w:space="0" w:color="auto" w:frame="1"/>
        </w:rPr>
        <w:t>Средненеманскую</w:t>
      </w:r>
      <w:proofErr w:type="spellEnd"/>
      <w:r w:rsidRPr="00675607">
        <w:rPr>
          <w:bCs/>
          <w:sz w:val="28"/>
          <w:szCs w:val="28"/>
          <w:bdr w:val="none" w:sz="0" w:space="0" w:color="auto" w:frame="1"/>
        </w:rPr>
        <w:t xml:space="preserve">, на юго-востоке нижнюю часть </w:t>
      </w:r>
      <w:proofErr w:type="spellStart"/>
      <w:r w:rsidRPr="00675607">
        <w:rPr>
          <w:bCs/>
          <w:sz w:val="28"/>
          <w:szCs w:val="28"/>
          <w:bdr w:val="none" w:sz="0" w:space="0" w:color="auto" w:frame="1"/>
        </w:rPr>
        <w:t>Верхненеманской</w:t>
      </w:r>
      <w:proofErr w:type="spellEnd"/>
      <w:r w:rsidRPr="00675607">
        <w:rPr>
          <w:bCs/>
          <w:sz w:val="28"/>
          <w:szCs w:val="28"/>
          <w:bdr w:val="none" w:sz="0" w:space="0" w:color="auto" w:frame="1"/>
        </w:rPr>
        <w:t xml:space="preserve"> низины.</w:t>
      </w:r>
    </w:p>
    <w:p w:rsidR="00457CBA" w:rsidRPr="00675607" w:rsidRDefault="00457CBA" w:rsidP="00E23E4F">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В тектоническом отношении территория города и его окрестностей приурочена к западной части Белорусской </w:t>
      </w:r>
      <w:proofErr w:type="spellStart"/>
      <w:r w:rsidRPr="00675607">
        <w:rPr>
          <w:bCs/>
          <w:sz w:val="28"/>
          <w:szCs w:val="28"/>
          <w:bdr w:val="none" w:sz="0" w:space="0" w:color="auto" w:frame="1"/>
        </w:rPr>
        <w:t>антеклизы</w:t>
      </w:r>
      <w:proofErr w:type="spellEnd"/>
      <w:r w:rsidRPr="00675607">
        <w:rPr>
          <w:bCs/>
          <w:sz w:val="28"/>
          <w:szCs w:val="28"/>
          <w:bdr w:val="none" w:sz="0" w:space="0" w:color="auto" w:frame="1"/>
        </w:rPr>
        <w:t xml:space="preserve">. Кристаллический фундамент залегает на глубине 150-200 м ниже уровня моря. Осадочный чехол (мощность до 317 м) сложен породами юрской, меловой, палеогеновой, неогеновой и антропогеновой систем. Представлен (сверху вниз) песками, алевритами, глинами, мелом, известняком. Мощность антропогеновых отложений 100-150 м, ледникового, </w:t>
      </w:r>
      <w:proofErr w:type="spellStart"/>
      <w:r w:rsidRPr="00675607">
        <w:rPr>
          <w:bCs/>
          <w:sz w:val="28"/>
          <w:szCs w:val="28"/>
          <w:bdr w:val="none" w:sz="0" w:space="0" w:color="auto" w:frame="1"/>
        </w:rPr>
        <w:t>водноледникового</w:t>
      </w:r>
      <w:proofErr w:type="spellEnd"/>
      <w:r w:rsidRPr="00675607">
        <w:rPr>
          <w:bCs/>
          <w:sz w:val="28"/>
          <w:szCs w:val="28"/>
          <w:bdr w:val="none" w:sz="0" w:space="0" w:color="auto" w:frame="1"/>
        </w:rPr>
        <w:t xml:space="preserve"> и аллювиального происхождения.</w:t>
      </w:r>
    </w:p>
    <w:p w:rsidR="00457CBA" w:rsidRPr="00675607" w:rsidRDefault="00457CBA" w:rsidP="00915778">
      <w:pPr>
        <w:ind w:firstLine="567"/>
        <w:jc w:val="both"/>
        <w:textAlignment w:val="baseline"/>
        <w:rPr>
          <w:bCs/>
          <w:sz w:val="28"/>
          <w:szCs w:val="28"/>
          <w:bdr w:val="none" w:sz="0" w:space="0" w:color="auto" w:frame="1"/>
        </w:rPr>
      </w:pPr>
      <w:proofErr w:type="spellStart"/>
      <w:r w:rsidRPr="00675607">
        <w:rPr>
          <w:bCs/>
          <w:sz w:val="28"/>
          <w:szCs w:val="28"/>
          <w:bdr w:val="none" w:sz="0" w:space="0" w:color="auto" w:frame="1"/>
        </w:rPr>
        <w:t>Принеманско-Пригодичские</w:t>
      </w:r>
      <w:proofErr w:type="spellEnd"/>
      <w:r w:rsidRPr="00675607">
        <w:rPr>
          <w:bCs/>
          <w:sz w:val="28"/>
          <w:szCs w:val="28"/>
          <w:bdr w:val="none" w:sz="0" w:space="0" w:color="auto" w:frame="1"/>
        </w:rPr>
        <w:t xml:space="preserve"> овраги представляют собой многочисленные овраги преимущественно на правобережье р. Неман, в месте прорыва рекой Гродненской возвышенности. Встречаются на протяжении 30 км вдоль Немана от устья р. </w:t>
      </w:r>
      <w:proofErr w:type="spellStart"/>
      <w:r w:rsidRPr="00675607">
        <w:rPr>
          <w:bCs/>
          <w:sz w:val="28"/>
          <w:szCs w:val="28"/>
          <w:bdr w:val="none" w:sz="0" w:space="0" w:color="auto" w:frame="1"/>
        </w:rPr>
        <w:t>Котра</w:t>
      </w:r>
      <w:proofErr w:type="spellEnd"/>
      <w:r w:rsidRPr="00675607">
        <w:rPr>
          <w:bCs/>
          <w:sz w:val="28"/>
          <w:szCs w:val="28"/>
          <w:bdr w:val="none" w:sz="0" w:space="0" w:color="auto" w:frame="1"/>
        </w:rPr>
        <w:t xml:space="preserve"> до Гродно. Создают редкий для Беларуси эрозионный ландшафт, особенно живописный между д. </w:t>
      </w:r>
      <w:proofErr w:type="spellStart"/>
      <w:r w:rsidRPr="00675607">
        <w:rPr>
          <w:bCs/>
          <w:sz w:val="28"/>
          <w:szCs w:val="28"/>
          <w:bdr w:val="none" w:sz="0" w:space="0" w:color="auto" w:frame="1"/>
        </w:rPr>
        <w:t>Пригодичи</w:t>
      </w:r>
      <w:proofErr w:type="spellEnd"/>
      <w:r w:rsidRPr="00675607">
        <w:rPr>
          <w:bCs/>
          <w:sz w:val="28"/>
          <w:szCs w:val="28"/>
          <w:bdr w:val="none" w:sz="0" w:space="0" w:color="auto" w:frame="1"/>
        </w:rPr>
        <w:t xml:space="preserve"> и г. Гродно, где находятся самые большие овраги: Михайлов, </w:t>
      </w:r>
      <w:proofErr w:type="spellStart"/>
      <w:r w:rsidRPr="00675607">
        <w:rPr>
          <w:bCs/>
          <w:sz w:val="28"/>
          <w:szCs w:val="28"/>
          <w:bdr w:val="none" w:sz="0" w:space="0" w:color="auto" w:frame="1"/>
        </w:rPr>
        <w:t>Молицкий</w:t>
      </w:r>
      <w:proofErr w:type="spellEnd"/>
      <w:r w:rsidRPr="00675607">
        <w:rPr>
          <w:bCs/>
          <w:sz w:val="28"/>
          <w:szCs w:val="28"/>
          <w:bdr w:val="none" w:sz="0" w:space="0" w:color="auto" w:frame="1"/>
        </w:rPr>
        <w:t xml:space="preserve">, </w:t>
      </w:r>
      <w:proofErr w:type="spellStart"/>
      <w:r w:rsidRPr="00675607">
        <w:rPr>
          <w:bCs/>
          <w:sz w:val="28"/>
          <w:szCs w:val="28"/>
          <w:bdr w:val="none" w:sz="0" w:space="0" w:color="auto" w:frame="1"/>
        </w:rPr>
        <w:t>Лёзов</w:t>
      </w:r>
      <w:proofErr w:type="spellEnd"/>
      <w:r w:rsidRPr="00675607">
        <w:rPr>
          <w:bCs/>
          <w:sz w:val="28"/>
          <w:szCs w:val="28"/>
          <w:bdr w:val="none" w:sz="0" w:space="0" w:color="auto" w:frame="1"/>
        </w:rPr>
        <w:t xml:space="preserve">, </w:t>
      </w:r>
      <w:proofErr w:type="spellStart"/>
      <w:r w:rsidRPr="00675607">
        <w:rPr>
          <w:bCs/>
          <w:sz w:val="28"/>
          <w:szCs w:val="28"/>
          <w:bdr w:val="none" w:sz="0" w:space="0" w:color="auto" w:frame="1"/>
        </w:rPr>
        <w:t>Колодежный</w:t>
      </w:r>
      <w:proofErr w:type="spellEnd"/>
      <w:r w:rsidRPr="00675607">
        <w:rPr>
          <w:bCs/>
          <w:sz w:val="28"/>
          <w:szCs w:val="28"/>
          <w:bdr w:val="none" w:sz="0" w:space="0" w:color="auto" w:frame="1"/>
        </w:rPr>
        <w:t xml:space="preserve"> Ров, </w:t>
      </w:r>
      <w:proofErr w:type="spellStart"/>
      <w:r w:rsidRPr="00675607">
        <w:rPr>
          <w:bCs/>
          <w:sz w:val="28"/>
          <w:szCs w:val="28"/>
          <w:bdr w:val="none" w:sz="0" w:space="0" w:color="auto" w:frame="1"/>
        </w:rPr>
        <w:t>Луковский</w:t>
      </w:r>
      <w:proofErr w:type="spellEnd"/>
      <w:r w:rsidRPr="00675607">
        <w:rPr>
          <w:bCs/>
          <w:sz w:val="28"/>
          <w:szCs w:val="28"/>
          <w:bdr w:val="none" w:sz="0" w:space="0" w:color="auto" w:frame="1"/>
        </w:rPr>
        <w:t xml:space="preserve">, Серебряный с ответвлением </w:t>
      </w:r>
      <w:proofErr w:type="spellStart"/>
      <w:r w:rsidRPr="00675607">
        <w:rPr>
          <w:bCs/>
          <w:sz w:val="28"/>
          <w:szCs w:val="28"/>
          <w:bdr w:val="none" w:sz="0" w:space="0" w:color="auto" w:frame="1"/>
        </w:rPr>
        <w:t>Ровец</w:t>
      </w:r>
      <w:proofErr w:type="spellEnd"/>
      <w:r w:rsidRPr="00675607">
        <w:rPr>
          <w:bCs/>
          <w:sz w:val="28"/>
          <w:szCs w:val="28"/>
          <w:bdr w:val="none" w:sz="0" w:space="0" w:color="auto" w:frame="1"/>
        </w:rPr>
        <w:t xml:space="preserve">, </w:t>
      </w:r>
      <w:proofErr w:type="spellStart"/>
      <w:r w:rsidRPr="00675607">
        <w:rPr>
          <w:bCs/>
          <w:sz w:val="28"/>
          <w:szCs w:val="28"/>
          <w:bdr w:val="none" w:sz="0" w:space="0" w:color="auto" w:frame="1"/>
        </w:rPr>
        <w:t>Понемунский</w:t>
      </w:r>
      <w:proofErr w:type="spellEnd"/>
      <w:r w:rsidRPr="00675607">
        <w:rPr>
          <w:bCs/>
          <w:sz w:val="28"/>
          <w:szCs w:val="28"/>
          <w:bdr w:val="none" w:sz="0" w:space="0" w:color="auto" w:frame="1"/>
        </w:rPr>
        <w:t xml:space="preserve">. Длина каждого 1,5-2 км. Глубина у устья - 30 м, ширина - 100-200 м. Склоны около устья обычно крутые, на них обнажаются отложения антропогена: </w:t>
      </w:r>
      <w:proofErr w:type="spellStart"/>
      <w:r w:rsidRPr="00675607">
        <w:rPr>
          <w:bCs/>
          <w:sz w:val="28"/>
          <w:szCs w:val="28"/>
          <w:bdr w:val="none" w:sz="0" w:space="0" w:color="auto" w:frame="1"/>
        </w:rPr>
        <w:t>березинская</w:t>
      </w:r>
      <w:proofErr w:type="spellEnd"/>
      <w:r w:rsidRPr="00675607">
        <w:rPr>
          <w:bCs/>
          <w:sz w:val="28"/>
          <w:szCs w:val="28"/>
          <w:bdr w:val="none" w:sz="0" w:space="0" w:color="auto" w:frame="1"/>
        </w:rPr>
        <w:t xml:space="preserve">, днепровская и </w:t>
      </w:r>
      <w:proofErr w:type="spellStart"/>
      <w:r w:rsidRPr="00675607">
        <w:rPr>
          <w:bCs/>
          <w:sz w:val="28"/>
          <w:szCs w:val="28"/>
          <w:bdr w:val="none" w:sz="0" w:space="0" w:color="auto" w:frame="1"/>
        </w:rPr>
        <w:t>сожская</w:t>
      </w:r>
      <w:proofErr w:type="spellEnd"/>
      <w:r w:rsidRPr="00675607">
        <w:rPr>
          <w:bCs/>
          <w:sz w:val="28"/>
          <w:szCs w:val="28"/>
          <w:bdr w:val="none" w:sz="0" w:space="0" w:color="auto" w:frame="1"/>
        </w:rPr>
        <w:t xml:space="preserve"> морены, </w:t>
      </w:r>
      <w:proofErr w:type="spellStart"/>
      <w:r w:rsidRPr="00675607">
        <w:rPr>
          <w:bCs/>
          <w:sz w:val="28"/>
          <w:szCs w:val="28"/>
          <w:bdr w:val="none" w:sz="0" w:space="0" w:color="auto" w:frame="1"/>
        </w:rPr>
        <w:t>межморенные</w:t>
      </w:r>
      <w:proofErr w:type="spellEnd"/>
      <w:r w:rsidRPr="00675607">
        <w:rPr>
          <w:bCs/>
          <w:sz w:val="28"/>
          <w:szCs w:val="28"/>
          <w:bdr w:val="none" w:sz="0" w:space="0" w:color="auto" w:frame="1"/>
        </w:rPr>
        <w:t xml:space="preserve"> флювиогляциальные породы - гравийно-галечно - валунная смесь, которая часто переходит в конгломераты; встречаются межледниковые александрийские </w:t>
      </w:r>
      <w:proofErr w:type="spellStart"/>
      <w:r w:rsidRPr="00675607">
        <w:rPr>
          <w:bCs/>
          <w:sz w:val="28"/>
          <w:szCs w:val="28"/>
          <w:bdr w:val="none" w:sz="0" w:space="0" w:color="auto" w:frame="1"/>
        </w:rPr>
        <w:t>гиттии</w:t>
      </w:r>
      <w:proofErr w:type="spellEnd"/>
      <w:r w:rsidRPr="00675607">
        <w:rPr>
          <w:bCs/>
          <w:sz w:val="28"/>
          <w:szCs w:val="28"/>
          <w:bdr w:val="none" w:sz="0" w:space="0" w:color="auto" w:frame="1"/>
        </w:rPr>
        <w:t xml:space="preserve"> и торфы (</w:t>
      </w:r>
      <w:proofErr w:type="spellStart"/>
      <w:r w:rsidRPr="00675607">
        <w:rPr>
          <w:bCs/>
          <w:sz w:val="28"/>
          <w:szCs w:val="28"/>
          <w:bdr w:val="none" w:sz="0" w:space="0" w:color="auto" w:frame="1"/>
        </w:rPr>
        <w:t>Колодежный</w:t>
      </w:r>
      <w:proofErr w:type="spellEnd"/>
      <w:r w:rsidRPr="00675607">
        <w:rPr>
          <w:bCs/>
          <w:sz w:val="28"/>
          <w:szCs w:val="28"/>
          <w:bdr w:val="none" w:sz="0" w:space="0" w:color="auto" w:frame="1"/>
        </w:rPr>
        <w:t xml:space="preserve"> Ров, овраг Серебряный) межледниковые </w:t>
      </w:r>
      <w:proofErr w:type="spellStart"/>
      <w:r w:rsidRPr="00675607">
        <w:rPr>
          <w:bCs/>
          <w:sz w:val="28"/>
          <w:szCs w:val="28"/>
          <w:bdr w:val="none" w:sz="0" w:space="0" w:color="auto" w:frame="1"/>
        </w:rPr>
        <w:t>муравинские</w:t>
      </w:r>
      <w:proofErr w:type="spellEnd"/>
      <w:r w:rsidRPr="00675607">
        <w:rPr>
          <w:bCs/>
          <w:sz w:val="28"/>
          <w:szCs w:val="28"/>
          <w:bdr w:val="none" w:sz="0" w:space="0" w:color="auto" w:frame="1"/>
        </w:rPr>
        <w:t xml:space="preserve"> диатомиты и торфы (</w:t>
      </w:r>
      <w:proofErr w:type="spellStart"/>
      <w:r w:rsidRPr="00675607">
        <w:rPr>
          <w:bCs/>
          <w:sz w:val="28"/>
          <w:szCs w:val="28"/>
          <w:bdr w:val="none" w:sz="0" w:space="0" w:color="auto" w:frame="1"/>
        </w:rPr>
        <w:t>Понемунский</w:t>
      </w:r>
      <w:proofErr w:type="spellEnd"/>
      <w:r w:rsidRPr="00675607">
        <w:rPr>
          <w:bCs/>
          <w:sz w:val="28"/>
          <w:szCs w:val="28"/>
          <w:bdr w:val="none" w:sz="0" w:space="0" w:color="auto" w:frame="1"/>
        </w:rPr>
        <w:t xml:space="preserve"> и </w:t>
      </w:r>
      <w:proofErr w:type="spellStart"/>
      <w:r w:rsidRPr="00675607">
        <w:rPr>
          <w:bCs/>
          <w:sz w:val="28"/>
          <w:szCs w:val="28"/>
          <w:bdr w:val="none" w:sz="0" w:space="0" w:color="auto" w:frame="1"/>
        </w:rPr>
        <w:t>Засельский</w:t>
      </w:r>
      <w:proofErr w:type="spellEnd"/>
      <w:r w:rsidRPr="00675607">
        <w:rPr>
          <w:bCs/>
          <w:sz w:val="28"/>
          <w:szCs w:val="28"/>
          <w:bdr w:val="none" w:sz="0" w:space="0" w:color="auto" w:frame="1"/>
        </w:rPr>
        <w:t xml:space="preserve"> овраги). Верховья некоторых оврагов стали пологими и заросли кустарником. В </w:t>
      </w:r>
      <w:proofErr w:type="spellStart"/>
      <w:r w:rsidRPr="00675607">
        <w:rPr>
          <w:bCs/>
          <w:sz w:val="28"/>
          <w:szCs w:val="28"/>
          <w:bdr w:val="none" w:sz="0" w:space="0" w:color="auto" w:frame="1"/>
        </w:rPr>
        <w:t>Молицком</w:t>
      </w:r>
      <w:proofErr w:type="spellEnd"/>
      <w:r w:rsidRPr="00675607">
        <w:rPr>
          <w:bCs/>
          <w:sz w:val="28"/>
          <w:szCs w:val="28"/>
          <w:bdr w:val="none" w:sz="0" w:space="0" w:color="auto" w:frame="1"/>
        </w:rPr>
        <w:t xml:space="preserve"> и Михайловском оврагах имеются эрозионные останцы, сложенные из моренных отложений в виде столбов, башен высотой 10-15 м с почти вертикальными стенками. Полагают, что овраги возникли во время </w:t>
      </w:r>
      <w:proofErr w:type="spellStart"/>
      <w:r w:rsidRPr="00675607">
        <w:rPr>
          <w:bCs/>
          <w:sz w:val="28"/>
          <w:szCs w:val="28"/>
          <w:bdr w:val="none" w:sz="0" w:space="0" w:color="auto" w:frame="1"/>
        </w:rPr>
        <w:t>поозерскогопозднеледниковья</w:t>
      </w:r>
      <w:proofErr w:type="spellEnd"/>
      <w:r w:rsidRPr="00675607">
        <w:rPr>
          <w:bCs/>
          <w:sz w:val="28"/>
          <w:szCs w:val="28"/>
          <w:bdr w:val="none" w:sz="0" w:space="0" w:color="auto" w:frame="1"/>
        </w:rPr>
        <w:t xml:space="preserve"> и несколько раз углублялись, о чем свидетельствуют террасы на склонах и конусы выноса около устья, связанные с поверхностями первой надпойменной террасы, высокой и низкой поймой. Территория </w:t>
      </w:r>
      <w:proofErr w:type="spellStart"/>
      <w:r w:rsidRPr="00675607">
        <w:rPr>
          <w:bCs/>
          <w:sz w:val="28"/>
          <w:szCs w:val="28"/>
          <w:bdr w:val="none" w:sz="0" w:space="0" w:color="auto" w:frame="1"/>
        </w:rPr>
        <w:t>Принеманских</w:t>
      </w:r>
      <w:proofErr w:type="spellEnd"/>
      <w:r w:rsidRPr="00675607">
        <w:rPr>
          <w:bCs/>
          <w:sz w:val="28"/>
          <w:szCs w:val="28"/>
          <w:bdr w:val="none" w:sz="0" w:space="0" w:color="auto" w:frame="1"/>
        </w:rPr>
        <w:t xml:space="preserve"> оврагов является эталоном изучения строения и стратиграфии антропогеновой системы в ледниковой области Северного полушария.</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Территория </w:t>
      </w:r>
      <w:r>
        <w:rPr>
          <w:bCs/>
          <w:sz w:val="28"/>
          <w:szCs w:val="28"/>
          <w:bdr w:val="none" w:sz="0" w:space="0" w:color="auto" w:frame="1"/>
        </w:rPr>
        <w:t xml:space="preserve">государственного ландшафтного </w:t>
      </w:r>
      <w:r w:rsidRPr="00915778">
        <w:rPr>
          <w:bCs/>
          <w:sz w:val="28"/>
          <w:szCs w:val="28"/>
          <w:bdr w:val="none" w:sz="0" w:space="0" w:color="auto" w:frame="1"/>
        </w:rPr>
        <w:t xml:space="preserve">заказника </w:t>
      </w:r>
      <w:r>
        <w:rPr>
          <w:bCs/>
          <w:sz w:val="28"/>
          <w:szCs w:val="28"/>
          <w:bdr w:val="none" w:sz="0" w:space="0" w:color="auto" w:frame="1"/>
        </w:rPr>
        <w:t xml:space="preserve">«Озеры» </w:t>
      </w:r>
      <w:r w:rsidRPr="00915778">
        <w:rPr>
          <w:bCs/>
          <w:sz w:val="28"/>
          <w:szCs w:val="28"/>
          <w:bdr w:val="none" w:sz="0" w:space="0" w:color="auto" w:frame="1"/>
        </w:rPr>
        <w:t xml:space="preserve">равнинная, слегка всхолмленная, встречаются небольшие прерывистые моренные гряды, </w:t>
      </w:r>
      <w:proofErr w:type="spellStart"/>
      <w:r w:rsidRPr="00915778">
        <w:rPr>
          <w:bCs/>
          <w:sz w:val="28"/>
          <w:szCs w:val="28"/>
          <w:bdr w:val="none" w:sz="0" w:space="0" w:color="auto" w:frame="1"/>
        </w:rPr>
        <w:t>камовые</w:t>
      </w:r>
      <w:proofErr w:type="spellEnd"/>
      <w:r w:rsidRPr="00915778">
        <w:rPr>
          <w:bCs/>
          <w:sz w:val="28"/>
          <w:szCs w:val="28"/>
          <w:bdr w:val="none" w:sz="0" w:space="0" w:color="auto" w:frame="1"/>
        </w:rPr>
        <w:t xml:space="preserve"> холмы, редкие </w:t>
      </w:r>
      <w:proofErr w:type="spellStart"/>
      <w:r w:rsidRPr="00915778">
        <w:rPr>
          <w:bCs/>
          <w:sz w:val="28"/>
          <w:szCs w:val="28"/>
          <w:bdr w:val="none" w:sz="0" w:space="0" w:color="auto" w:frame="1"/>
        </w:rPr>
        <w:t>озовые</w:t>
      </w:r>
      <w:proofErr w:type="spellEnd"/>
      <w:r w:rsidRPr="00915778">
        <w:rPr>
          <w:bCs/>
          <w:sz w:val="28"/>
          <w:szCs w:val="28"/>
          <w:bdr w:val="none" w:sz="0" w:space="0" w:color="auto" w:frame="1"/>
        </w:rPr>
        <w:t xml:space="preserve"> гряды, континентальные дюны, </w:t>
      </w:r>
      <w:proofErr w:type="spellStart"/>
      <w:r w:rsidRPr="00915778">
        <w:rPr>
          <w:bCs/>
          <w:sz w:val="28"/>
          <w:szCs w:val="28"/>
          <w:bdr w:val="none" w:sz="0" w:space="0" w:color="auto" w:frame="1"/>
        </w:rPr>
        <w:t>заторфованные</w:t>
      </w:r>
      <w:proofErr w:type="spellEnd"/>
      <w:r w:rsidRPr="00915778">
        <w:rPr>
          <w:bCs/>
          <w:sz w:val="28"/>
          <w:szCs w:val="28"/>
          <w:bdr w:val="none" w:sz="0" w:space="0" w:color="auto" w:frame="1"/>
        </w:rPr>
        <w:t xml:space="preserve"> западины и котловины озер. Поверхность сложена песчаными отложениями времени деградации </w:t>
      </w:r>
      <w:proofErr w:type="spellStart"/>
      <w:r w:rsidRPr="00915778">
        <w:rPr>
          <w:bCs/>
          <w:sz w:val="28"/>
          <w:szCs w:val="28"/>
          <w:bdr w:val="none" w:sz="0" w:space="0" w:color="auto" w:frame="1"/>
        </w:rPr>
        <w:t>поозерского</w:t>
      </w:r>
      <w:proofErr w:type="spellEnd"/>
      <w:r w:rsidRPr="00915778">
        <w:rPr>
          <w:bCs/>
          <w:sz w:val="28"/>
          <w:szCs w:val="28"/>
          <w:bdr w:val="none" w:sz="0" w:space="0" w:color="auto" w:frame="1"/>
        </w:rPr>
        <w:t xml:space="preserve"> ледника (песками, песчано-гравийными, гравийно-галечными породами), а также эоловыми песчаными отложениями, из которых формируются континентальные, приозерные и долинно-речные дюнные </w:t>
      </w:r>
      <w:r w:rsidRPr="00915778">
        <w:rPr>
          <w:bCs/>
          <w:sz w:val="28"/>
          <w:szCs w:val="28"/>
          <w:bdr w:val="none" w:sz="0" w:space="0" w:color="auto" w:frame="1"/>
        </w:rPr>
        <w:lastRenderedPageBreak/>
        <w:t>комплексы. Встречаются и современные озерные и болотные отложения - пески, супеси, суглинки, сапропели, торф, ил.</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Среди эоловых гряд выделяется «Гора чертова </w:t>
      </w:r>
      <w:proofErr w:type="spellStart"/>
      <w:r w:rsidRPr="00915778">
        <w:rPr>
          <w:bCs/>
          <w:sz w:val="28"/>
          <w:szCs w:val="28"/>
          <w:bdr w:val="none" w:sz="0" w:space="0" w:color="auto" w:frame="1"/>
        </w:rPr>
        <w:t>поречская</w:t>
      </w:r>
      <w:proofErr w:type="spellEnd"/>
      <w:r w:rsidRPr="00915778">
        <w:rPr>
          <w:bCs/>
          <w:sz w:val="28"/>
          <w:szCs w:val="28"/>
          <w:bdr w:val="none" w:sz="0" w:space="0" w:color="auto" w:frame="1"/>
        </w:rPr>
        <w:t>» — эоловая гряда эталонной формы, которая образовалась около 9-13 тыс. лет назад в результате ветровой переработки озерно-ледниковых отложений древнего водоема.</w:t>
      </w:r>
    </w:p>
    <w:p w:rsidR="007B3424" w:rsidRPr="00675607" w:rsidRDefault="007B3424" w:rsidP="00915778">
      <w:pPr>
        <w:ind w:firstLine="567"/>
        <w:jc w:val="both"/>
        <w:textAlignment w:val="baseline"/>
        <w:rPr>
          <w:bCs/>
          <w:sz w:val="28"/>
          <w:szCs w:val="28"/>
          <w:bdr w:val="none" w:sz="0" w:space="0" w:color="auto" w:frame="1"/>
        </w:rPr>
      </w:pPr>
    </w:p>
    <w:p w:rsidR="007B3424" w:rsidRPr="00675607" w:rsidRDefault="00915778" w:rsidP="00915778">
      <w:pPr>
        <w:jc w:val="both"/>
        <w:textAlignment w:val="baseline"/>
        <w:rPr>
          <w:bCs/>
          <w:sz w:val="28"/>
          <w:szCs w:val="28"/>
          <w:bdr w:val="none" w:sz="0" w:space="0" w:color="auto" w:frame="1"/>
        </w:rPr>
      </w:pPr>
      <w:r>
        <w:rPr>
          <w:noProof/>
        </w:rPr>
        <w:drawing>
          <wp:inline distT="0" distB="0" distL="0" distR="0">
            <wp:extent cx="6210935" cy="4647565"/>
            <wp:effectExtent l="0" t="0" r="0" b="63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10935" cy="4647565"/>
                    </a:xfrm>
                    <a:prstGeom prst="rect">
                      <a:avLst/>
                    </a:prstGeom>
                    <a:noFill/>
                    <a:ln>
                      <a:noFill/>
                    </a:ln>
                  </pic:spPr>
                </pic:pic>
              </a:graphicData>
            </a:graphic>
          </wp:inline>
        </w:drawing>
      </w:r>
      <w:r w:rsidRPr="00675607">
        <w:rPr>
          <w:rStyle w:val="afa"/>
          <w:noProof/>
          <w:sz w:val="28"/>
          <w:szCs w:val="28"/>
        </w:rPr>
        <w:t xml:space="preserve"> </w:t>
      </w:r>
    </w:p>
    <w:p w:rsidR="007B3424" w:rsidRPr="005B6693" w:rsidRDefault="007B3424" w:rsidP="00915778">
      <w:pPr>
        <w:pStyle w:val="1"/>
        <w:jc w:val="both"/>
        <w:rPr>
          <w:rStyle w:val="afa"/>
          <w:b w:val="0"/>
          <w:sz w:val="28"/>
          <w:szCs w:val="28"/>
          <w:highlight w:val="yellow"/>
        </w:rPr>
      </w:pPr>
      <w:r w:rsidRPr="00915778">
        <w:rPr>
          <w:rStyle w:val="afa"/>
          <w:b w:val="0"/>
          <w:sz w:val="28"/>
          <w:szCs w:val="28"/>
        </w:rPr>
        <w:t>Рис.</w:t>
      </w:r>
      <w:r w:rsidR="005860F7" w:rsidRPr="00915778">
        <w:rPr>
          <w:rStyle w:val="afa"/>
          <w:b w:val="0"/>
          <w:sz w:val="28"/>
          <w:szCs w:val="28"/>
        </w:rPr>
        <w:t>4</w:t>
      </w:r>
      <w:r w:rsidRPr="00915778">
        <w:rPr>
          <w:rStyle w:val="afa"/>
          <w:b w:val="0"/>
          <w:sz w:val="28"/>
          <w:szCs w:val="28"/>
        </w:rPr>
        <w:t xml:space="preserve"> </w:t>
      </w:r>
      <w:r w:rsidR="00915778" w:rsidRPr="00915778">
        <w:rPr>
          <w:bCs/>
          <w:color w:val="auto"/>
          <w:sz w:val="28"/>
          <w:szCs w:val="28"/>
          <w:bdr w:val="none" w:sz="0" w:space="0" w:color="auto" w:frame="1"/>
        </w:rPr>
        <w:t>Эоловая гряд</w:t>
      </w:r>
      <w:r w:rsidR="00915778">
        <w:rPr>
          <w:bCs/>
          <w:color w:val="auto"/>
          <w:sz w:val="28"/>
          <w:szCs w:val="28"/>
          <w:bdr w:val="none" w:sz="0" w:space="0" w:color="auto" w:frame="1"/>
        </w:rPr>
        <w:t>а</w:t>
      </w:r>
      <w:r w:rsidR="00915778" w:rsidRPr="00915778">
        <w:rPr>
          <w:bCs/>
          <w:color w:val="auto"/>
          <w:sz w:val="28"/>
          <w:szCs w:val="28"/>
          <w:bdr w:val="none" w:sz="0" w:space="0" w:color="auto" w:frame="1"/>
        </w:rPr>
        <w:t xml:space="preserve"> «Гора чертова </w:t>
      </w:r>
      <w:proofErr w:type="spellStart"/>
      <w:r w:rsidR="00915778" w:rsidRPr="00915778">
        <w:rPr>
          <w:bCs/>
          <w:color w:val="auto"/>
          <w:sz w:val="28"/>
          <w:szCs w:val="28"/>
          <w:bdr w:val="none" w:sz="0" w:space="0" w:color="auto" w:frame="1"/>
        </w:rPr>
        <w:t>поречская</w:t>
      </w:r>
      <w:proofErr w:type="spellEnd"/>
      <w:r w:rsidR="00915778" w:rsidRPr="00915778">
        <w:rPr>
          <w:bCs/>
          <w:color w:val="auto"/>
          <w:sz w:val="28"/>
          <w:szCs w:val="28"/>
          <w:bdr w:val="none" w:sz="0" w:space="0" w:color="auto" w:frame="1"/>
        </w:rPr>
        <w:t>» </w:t>
      </w:r>
    </w:p>
    <w:p w:rsidR="007B3424" w:rsidRPr="00915778" w:rsidRDefault="007B3424" w:rsidP="00915778">
      <w:pPr>
        <w:ind w:firstLine="567"/>
        <w:jc w:val="both"/>
        <w:textAlignment w:val="baseline"/>
        <w:rPr>
          <w:bCs/>
          <w:sz w:val="28"/>
          <w:szCs w:val="28"/>
          <w:bdr w:val="none" w:sz="0" w:space="0" w:color="auto" w:frame="1"/>
        </w:rPr>
      </w:pPr>
    </w:p>
    <w:p w:rsid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Особую цен</w:t>
      </w:r>
      <w:r>
        <w:rPr>
          <w:bCs/>
          <w:sz w:val="28"/>
          <w:szCs w:val="28"/>
          <w:bdr w:val="none" w:sz="0" w:space="0" w:color="auto" w:frame="1"/>
        </w:rPr>
        <w:t>н</w:t>
      </w:r>
      <w:r w:rsidRPr="00915778">
        <w:rPr>
          <w:bCs/>
          <w:sz w:val="28"/>
          <w:szCs w:val="28"/>
          <w:bdr w:val="none" w:sz="0" w:space="0" w:color="auto" w:frame="1"/>
        </w:rPr>
        <w:t>ость заказнику придает сочетание с озерами ледникового происхождения, участками низменных и верховых болот и долинами рек, которые прорезают территорию заказника. Данный рельеф делает ландшафты красочным</w:t>
      </w:r>
      <w:r>
        <w:rPr>
          <w:bCs/>
          <w:sz w:val="28"/>
          <w:szCs w:val="28"/>
          <w:bdr w:val="none" w:sz="0" w:space="0" w:color="auto" w:frame="1"/>
        </w:rPr>
        <w:t xml:space="preserve"> </w:t>
      </w:r>
      <w:r w:rsidRPr="00915778">
        <w:rPr>
          <w:bCs/>
          <w:sz w:val="28"/>
          <w:szCs w:val="28"/>
          <w:bdr w:val="none" w:sz="0" w:space="0" w:color="auto" w:frame="1"/>
        </w:rPr>
        <w:t>поэтому территория заказника используется как рекреационная зона.</w:t>
      </w:r>
    </w:p>
    <w:p w:rsidR="00457CBA" w:rsidRPr="00915778" w:rsidRDefault="00915778" w:rsidP="00915778">
      <w:pPr>
        <w:jc w:val="both"/>
        <w:textAlignment w:val="baseline"/>
        <w:rPr>
          <w:b/>
          <w:iCs/>
          <w:bdr w:val="none" w:sz="0" w:space="0" w:color="auto" w:frame="1"/>
        </w:rPr>
      </w:pPr>
      <w:r>
        <w:rPr>
          <w:noProof/>
        </w:rPr>
        <w:lastRenderedPageBreak/>
        <w:drawing>
          <wp:inline distT="0" distB="0" distL="0" distR="0">
            <wp:extent cx="6168094" cy="4114165"/>
            <wp:effectExtent l="0" t="0" r="4445" b="63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71086" cy="4116161"/>
                    </a:xfrm>
                    <a:prstGeom prst="rect">
                      <a:avLst/>
                    </a:prstGeom>
                    <a:noFill/>
                    <a:ln>
                      <a:noFill/>
                    </a:ln>
                  </pic:spPr>
                </pic:pic>
              </a:graphicData>
            </a:graphic>
          </wp:inline>
        </w:drawing>
      </w:r>
    </w:p>
    <w:p w:rsidR="00457CBA" w:rsidRPr="00675607" w:rsidRDefault="00457CBA" w:rsidP="00775DEE">
      <w:pPr>
        <w:ind w:firstLine="567"/>
        <w:rPr>
          <w:lang w:val="be-BY"/>
        </w:rPr>
      </w:pPr>
    </w:p>
    <w:p w:rsidR="007B3424" w:rsidRPr="00675607" w:rsidRDefault="007B3424" w:rsidP="00775DEE">
      <w:pPr>
        <w:pStyle w:val="1"/>
        <w:jc w:val="both"/>
        <w:rPr>
          <w:rStyle w:val="afa"/>
          <w:b w:val="0"/>
          <w:sz w:val="28"/>
          <w:szCs w:val="28"/>
        </w:rPr>
      </w:pPr>
      <w:r w:rsidRPr="00915778">
        <w:rPr>
          <w:rStyle w:val="afa"/>
          <w:b w:val="0"/>
          <w:sz w:val="28"/>
          <w:szCs w:val="28"/>
        </w:rPr>
        <w:t>Рис.</w:t>
      </w:r>
      <w:r w:rsidR="005860F7" w:rsidRPr="00915778">
        <w:rPr>
          <w:rStyle w:val="afa"/>
          <w:b w:val="0"/>
          <w:sz w:val="28"/>
          <w:szCs w:val="28"/>
        </w:rPr>
        <w:t>5</w:t>
      </w:r>
      <w:r w:rsidRPr="00915778">
        <w:rPr>
          <w:rStyle w:val="afa"/>
          <w:b w:val="0"/>
          <w:sz w:val="28"/>
          <w:szCs w:val="28"/>
        </w:rPr>
        <w:t xml:space="preserve"> </w:t>
      </w:r>
      <w:proofErr w:type="spellStart"/>
      <w:r w:rsidR="00915778" w:rsidRPr="00915778">
        <w:rPr>
          <w:rStyle w:val="afa"/>
          <w:b w:val="0"/>
          <w:sz w:val="28"/>
          <w:szCs w:val="28"/>
        </w:rPr>
        <w:t>Оз.Белое</w:t>
      </w:r>
      <w:proofErr w:type="spellEnd"/>
      <w:r w:rsidRPr="00675607">
        <w:rPr>
          <w:rStyle w:val="afa"/>
          <w:b w:val="0"/>
          <w:sz w:val="28"/>
          <w:szCs w:val="28"/>
        </w:rPr>
        <w:t xml:space="preserve"> </w:t>
      </w:r>
    </w:p>
    <w:p w:rsidR="007B3424" w:rsidRPr="00675607" w:rsidRDefault="007B3424" w:rsidP="00775DEE">
      <w:pPr>
        <w:pStyle w:val="1"/>
        <w:jc w:val="both"/>
        <w:rPr>
          <w:rStyle w:val="afa"/>
          <w:sz w:val="28"/>
          <w:szCs w:val="28"/>
        </w:rPr>
      </w:pPr>
    </w:p>
    <w:p w:rsidR="00457CBA" w:rsidRPr="00675607" w:rsidRDefault="00457CBA" w:rsidP="00775DEE">
      <w:pPr>
        <w:pStyle w:val="1"/>
        <w:jc w:val="both"/>
        <w:rPr>
          <w:b/>
          <w:color w:val="auto"/>
          <w:sz w:val="28"/>
          <w:szCs w:val="28"/>
          <w:lang w:val="be-BY"/>
        </w:rPr>
      </w:pPr>
      <w:r w:rsidRPr="00675607">
        <w:rPr>
          <w:rStyle w:val="afa"/>
          <w:sz w:val="28"/>
          <w:szCs w:val="28"/>
        </w:rPr>
        <w:t>3.1.3. Гидрографические и гидрогеологические особенности изучаемой территории</w:t>
      </w:r>
      <w:bookmarkEnd w:id="22"/>
    </w:p>
    <w:p w:rsidR="00030D21" w:rsidRPr="00675607" w:rsidRDefault="00030D21" w:rsidP="00775DEE">
      <w:pPr>
        <w:ind w:firstLine="567"/>
        <w:jc w:val="both"/>
        <w:textAlignment w:val="baseline"/>
        <w:rPr>
          <w:bCs/>
          <w:sz w:val="28"/>
          <w:szCs w:val="28"/>
          <w:bdr w:val="none" w:sz="0" w:space="0" w:color="auto" w:frame="1"/>
        </w:rPr>
      </w:pPr>
      <w:bookmarkStart w:id="23" w:name="_Toc318061430"/>
      <w:bookmarkStart w:id="24" w:name="_Toc321991589"/>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По гидрогеологическому районированию </w:t>
      </w:r>
      <w:r w:rsidR="00E23E4F" w:rsidRPr="00675607">
        <w:rPr>
          <w:bCs/>
          <w:sz w:val="28"/>
          <w:szCs w:val="28"/>
          <w:bdr w:val="none" w:sz="0" w:space="0" w:color="auto" w:frame="1"/>
        </w:rPr>
        <w:t>Гродненский район</w:t>
      </w:r>
      <w:r w:rsidRPr="00675607">
        <w:rPr>
          <w:bCs/>
          <w:sz w:val="28"/>
          <w:szCs w:val="28"/>
          <w:bdr w:val="none" w:sz="0" w:space="0" w:color="auto" w:frame="1"/>
        </w:rPr>
        <w:t xml:space="preserve"> относится к Белорусскому гидрогеологическому массиву. В результате </w:t>
      </w:r>
      <w:proofErr w:type="spellStart"/>
      <w:r w:rsidRPr="00675607">
        <w:rPr>
          <w:bCs/>
          <w:sz w:val="28"/>
          <w:szCs w:val="28"/>
          <w:bdr w:val="none" w:sz="0" w:space="0" w:color="auto" w:frame="1"/>
        </w:rPr>
        <w:t>гляциотектонических</w:t>
      </w:r>
      <w:proofErr w:type="spellEnd"/>
      <w:r w:rsidRPr="00675607">
        <w:rPr>
          <w:bCs/>
          <w:sz w:val="28"/>
          <w:szCs w:val="28"/>
          <w:bdr w:val="none" w:sz="0" w:space="0" w:color="auto" w:frame="1"/>
        </w:rPr>
        <w:t xml:space="preserve"> процессов и аккумуляции ледниковых и водно-ледниковых отложений образовалась Гродненская возвышенность. Территория Гродно пересекала древняя долина </w:t>
      </w:r>
      <w:proofErr w:type="spellStart"/>
      <w:r w:rsidRPr="00675607">
        <w:rPr>
          <w:bCs/>
          <w:sz w:val="28"/>
          <w:szCs w:val="28"/>
          <w:bdr w:val="none" w:sz="0" w:space="0" w:color="auto" w:frame="1"/>
        </w:rPr>
        <w:t>пра</w:t>
      </w:r>
      <w:proofErr w:type="spellEnd"/>
      <w:r w:rsidRPr="00675607">
        <w:rPr>
          <w:bCs/>
          <w:sz w:val="28"/>
          <w:szCs w:val="28"/>
          <w:bdr w:val="none" w:sz="0" w:space="0" w:color="auto" w:frame="1"/>
        </w:rPr>
        <w:t>-Немана, в общих чертах унаследованная современной долиной. Существовали озёрные котлованы.</w:t>
      </w:r>
    </w:p>
    <w:p w:rsidR="00457CBA" w:rsidRPr="00675607" w:rsidRDefault="00457CBA" w:rsidP="00775DEE">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Некоторые разрезы межледниковых отложений в окрестностях Гродно объявлены геологическими памятниками природы (например, </w:t>
      </w:r>
      <w:proofErr w:type="spellStart"/>
      <w:r w:rsidRPr="00675607">
        <w:rPr>
          <w:bCs/>
          <w:sz w:val="28"/>
          <w:szCs w:val="28"/>
          <w:bdr w:val="none" w:sz="0" w:space="0" w:color="auto" w:frame="1"/>
        </w:rPr>
        <w:t>Колодежный</w:t>
      </w:r>
      <w:proofErr w:type="spellEnd"/>
      <w:r w:rsidRPr="00675607">
        <w:rPr>
          <w:bCs/>
          <w:sz w:val="28"/>
          <w:szCs w:val="28"/>
          <w:bdr w:val="none" w:sz="0" w:space="0" w:color="auto" w:frame="1"/>
        </w:rPr>
        <w:t xml:space="preserve"> Ров). Во время максимума последнего оледенения (около 17 тыс. лет назад) ледник достигал северной окраины города. Перед краем ледника в </w:t>
      </w:r>
      <w:proofErr w:type="spellStart"/>
      <w:r w:rsidRPr="00675607">
        <w:rPr>
          <w:bCs/>
          <w:sz w:val="28"/>
          <w:szCs w:val="28"/>
          <w:bdr w:val="none" w:sz="0" w:space="0" w:color="auto" w:frame="1"/>
        </w:rPr>
        <w:t>Верхненеманской</w:t>
      </w:r>
      <w:proofErr w:type="spellEnd"/>
      <w:r w:rsidRPr="00675607">
        <w:rPr>
          <w:bCs/>
          <w:sz w:val="28"/>
          <w:szCs w:val="28"/>
          <w:bdr w:val="none" w:sz="0" w:space="0" w:color="auto" w:frame="1"/>
        </w:rPr>
        <w:t xml:space="preserve"> и </w:t>
      </w:r>
      <w:proofErr w:type="spellStart"/>
      <w:r w:rsidRPr="00675607">
        <w:rPr>
          <w:bCs/>
          <w:sz w:val="28"/>
          <w:szCs w:val="28"/>
          <w:bdr w:val="none" w:sz="0" w:space="0" w:color="auto" w:frame="1"/>
        </w:rPr>
        <w:t>Средненеманской</w:t>
      </w:r>
      <w:proofErr w:type="spellEnd"/>
      <w:r w:rsidRPr="00675607">
        <w:rPr>
          <w:bCs/>
          <w:sz w:val="28"/>
          <w:szCs w:val="28"/>
          <w:bdr w:val="none" w:sz="0" w:space="0" w:color="auto" w:frame="1"/>
        </w:rPr>
        <w:t xml:space="preserve"> низинах располагались обширные озерные водоемы. В </w:t>
      </w:r>
      <w:proofErr w:type="spellStart"/>
      <w:r w:rsidRPr="00675607">
        <w:rPr>
          <w:bCs/>
          <w:sz w:val="28"/>
          <w:szCs w:val="28"/>
          <w:bdr w:val="none" w:sz="0" w:space="0" w:color="auto" w:frame="1"/>
        </w:rPr>
        <w:t>позднеледниковье</w:t>
      </w:r>
      <w:proofErr w:type="spellEnd"/>
      <w:r w:rsidRPr="00675607">
        <w:rPr>
          <w:bCs/>
          <w:sz w:val="28"/>
          <w:szCs w:val="28"/>
          <w:bdr w:val="none" w:sz="0" w:space="0" w:color="auto" w:frame="1"/>
        </w:rPr>
        <w:t xml:space="preserve"> и в голоцене произошло оформление долины Немана, образовалась овражная сеть.</w:t>
      </w:r>
    </w:p>
    <w:p w:rsidR="00457CBA" w:rsidRPr="00675607" w:rsidRDefault="00457CBA" w:rsidP="00775DEE">
      <w:pPr>
        <w:ind w:firstLine="567"/>
        <w:jc w:val="both"/>
        <w:textAlignment w:val="baseline"/>
        <w:rPr>
          <w:bCs/>
          <w:sz w:val="28"/>
          <w:szCs w:val="28"/>
          <w:bdr w:val="none" w:sz="0" w:space="0" w:color="auto" w:frame="1"/>
        </w:rPr>
      </w:pPr>
      <w:proofErr w:type="gramStart"/>
      <w:r w:rsidRPr="00675607">
        <w:rPr>
          <w:bCs/>
          <w:sz w:val="28"/>
          <w:szCs w:val="28"/>
          <w:bdr w:val="none" w:sz="0" w:space="0" w:color="auto" w:frame="1"/>
        </w:rPr>
        <w:t xml:space="preserve">Территория Гродно </w:t>
      </w:r>
      <w:r w:rsidR="007222A7" w:rsidRPr="00675607">
        <w:rPr>
          <w:bCs/>
          <w:sz w:val="28"/>
          <w:szCs w:val="28"/>
          <w:bdr w:val="none" w:sz="0" w:space="0" w:color="auto" w:frame="1"/>
        </w:rPr>
        <w:t xml:space="preserve"> и его района </w:t>
      </w:r>
      <w:r w:rsidRPr="00675607">
        <w:rPr>
          <w:bCs/>
          <w:sz w:val="28"/>
          <w:szCs w:val="28"/>
          <w:bdr w:val="none" w:sz="0" w:space="0" w:color="auto" w:frame="1"/>
        </w:rPr>
        <w:t>расположена в пределах Прибалтийского водонапорного и юрских отложений, обладающих большим запасом питьевой воды.</w:t>
      </w:r>
      <w:proofErr w:type="gramEnd"/>
      <w:r w:rsidRPr="00675607">
        <w:rPr>
          <w:bCs/>
          <w:sz w:val="28"/>
          <w:szCs w:val="28"/>
          <w:bdr w:val="none" w:sz="0" w:space="0" w:color="auto" w:frame="1"/>
        </w:rPr>
        <w:t xml:space="preserve"> Вода пресная (минерализация ОД - 0,5 г/л), но содержит повышенное количество железа и солей кальция, что придает ей жесткость. Для улучшения вкусовых и других качеств производится обезжелезивание питьевой воды.</w:t>
      </w:r>
    </w:p>
    <w:p w:rsidR="00915778" w:rsidRDefault="007222A7" w:rsidP="00915778">
      <w:pPr>
        <w:ind w:firstLine="567"/>
        <w:jc w:val="both"/>
        <w:textAlignment w:val="baseline"/>
        <w:rPr>
          <w:bCs/>
          <w:sz w:val="28"/>
          <w:szCs w:val="28"/>
          <w:bdr w:val="none" w:sz="0" w:space="0" w:color="auto" w:frame="1"/>
        </w:rPr>
      </w:pPr>
      <w:r w:rsidRPr="00915778">
        <w:rPr>
          <w:bCs/>
          <w:sz w:val="28"/>
          <w:szCs w:val="28"/>
          <w:bdr w:val="none" w:sz="0" w:space="0" w:color="auto" w:frame="1"/>
        </w:rPr>
        <w:t>Гидрографическая сеть заказника</w:t>
      </w:r>
      <w:r w:rsidR="00915778" w:rsidRPr="00915778">
        <w:rPr>
          <w:bCs/>
          <w:sz w:val="28"/>
          <w:szCs w:val="28"/>
          <w:bdr w:val="none" w:sz="0" w:space="0" w:color="auto" w:frame="1"/>
        </w:rPr>
        <w:t>:</w:t>
      </w:r>
      <w:r w:rsidR="00915778">
        <w:rPr>
          <w:bCs/>
          <w:sz w:val="28"/>
          <w:szCs w:val="28"/>
          <w:bdr w:val="none" w:sz="0" w:space="0" w:color="auto" w:frame="1"/>
        </w:rPr>
        <w:t xml:space="preserve"> з</w:t>
      </w:r>
      <w:r w:rsidR="00915778" w:rsidRPr="00915778">
        <w:rPr>
          <w:bCs/>
          <w:sz w:val="28"/>
          <w:szCs w:val="28"/>
          <w:bdr w:val="none" w:sz="0" w:space="0" w:color="auto" w:frame="1"/>
        </w:rPr>
        <w:t xml:space="preserve">аказник находится в бассейне реки Неман. Причем непосредственно на берега самого Немана он не выходит, а вот </w:t>
      </w:r>
      <w:r w:rsidR="00915778" w:rsidRPr="00915778">
        <w:rPr>
          <w:bCs/>
          <w:sz w:val="28"/>
          <w:szCs w:val="28"/>
          <w:bdr w:val="none" w:sz="0" w:space="0" w:color="auto" w:frame="1"/>
        </w:rPr>
        <w:lastRenderedPageBreak/>
        <w:t xml:space="preserve">северо-восточная граница идет вдоль верховьев </w:t>
      </w:r>
      <w:proofErr w:type="spellStart"/>
      <w:r w:rsidR="00915778" w:rsidRPr="00915778">
        <w:rPr>
          <w:bCs/>
          <w:sz w:val="28"/>
          <w:szCs w:val="28"/>
          <w:bdr w:val="none" w:sz="0" w:space="0" w:color="auto" w:frame="1"/>
        </w:rPr>
        <w:t>Котры</w:t>
      </w:r>
      <w:proofErr w:type="spellEnd"/>
      <w:r w:rsidR="00915778" w:rsidRPr="00915778">
        <w:rPr>
          <w:bCs/>
          <w:sz w:val="28"/>
          <w:szCs w:val="28"/>
          <w:bdr w:val="none" w:sz="0" w:space="0" w:color="auto" w:frame="1"/>
        </w:rPr>
        <w:t xml:space="preserve">, ее притока (по правому берегу). </w:t>
      </w:r>
    </w:p>
    <w:p w:rsid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На территории заказника расположена система ложбинных озер, включающая озера Белое, </w:t>
      </w:r>
      <w:proofErr w:type="spellStart"/>
      <w:r w:rsidRPr="00915778">
        <w:rPr>
          <w:bCs/>
          <w:sz w:val="28"/>
          <w:szCs w:val="28"/>
          <w:bdr w:val="none" w:sz="0" w:space="0" w:color="auto" w:frame="1"/>
        </w:rPr>
        <w:t>Зацково</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Антозеро</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Бершговское</w:t>
      </w:r>
      <w:proofErr w:type="spellEnd"/>
      <w:r w:rsidRPr="00915778">
        <w:rPr>
          <w:bCs/>
          <w:sz w:val="28"/>
          <w:szCs w:val="28"/>
          <w:bdr w:val="none" w:sz="0" w:space="0" w:color="auto" w:frame="1"/>
        </w:rPr>
        <w:t xml:space="preserve">, Долгое. Озеро Белое (площадь 5,3 км2) является самым крупным озером в Гродненской области. Ложбинные котловины озер образуют цепь в пределах тектонического разлома земной коры и могут рассматриваться как памятники природы ледниковой эпохи. Помимо озер, крупным водным объектом является река </w:t>
      </w:r>
      <w:proofErr w:type="spellStart"/>
      <w:r w:rsidRPr="00915778">
        <w:rPr>
          <w:bCs/>
          <w:sz w:val="28"/>
          <w:szCs w:val="28"/>
          <w:bdr w:val="none" w:sz="0" w:space="0" w:color="auto" w:frame="1"/>
        </w:rPr>
        <w:t>Котра</w:t>
      </w:r>
      <w:proofErr w:type="spellEnd"/>
      <w:r w:rsidRPr="00915778">
        <w:rPr>
          <w:bCs/>
          <w:sz w:val="28"/>
          <w:szCs w:val="28"/>
          <w:bdr w:val="none" w:sz="0" w:space="0" w:color="auto" w:frame="1"/>
        </w:rPr>
        <w:t>, определяющая восточную границу заказника.</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В основном территория ландшафтного заказника Озеры располагается в пойме реки </w:t>
      </w:r>
      <w:proofErr w:type="spellStart"/>
      <w:r w:rsidRPr="00915778">
        <w:rPr>
          <w:bCs/>
          <w:sz w:val="28"/>
          <w:szCs w:val="28"/>
          <w:bdr w:val="none" w:sz="0" w:space="0" w:color="auto" w:frame="1"/>
        </w:rPr>
        <w:t>Пыранка</w:t>
      </w:r>
      <w:proofErr w:type="spellEnd"/>
      <w:r w:rsidRPr="00915778">
        <w:rPr>
          <w:bCs/>
          <w:sz w:val="28"/>
          <w:szCs w:val="28"/>
          <w:bdr w:val="none" w:sz="0" w:space="0" w:color="auto" w:frame="1"/>
        </w:rPr>
        <w:t xml:space="preserve"> (часто встречается название Пыра, а в верховьях называется Хомутовка) и ее притоков – </w:t>
      </w:r>
      <w:proofErr w:type="spellStart"/>
      <w:r w:rsidRPr="00915778">
        <w:rPr>
          <w:bCs/>
          <w:sz w:val="28"/>
          <w:szCs w:val="28"/>
          <w:bdr w:val="none" w:sz="0" w:space="0" w:color="auto" w:frame="1"/>
        </w:rPr>
        <w:t>Бервенки</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Соломянки</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Стриевки</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Ежовицы</w:t>
      </w:r>
      <w:proofErr w:type="spellEnd"/>
      <w:r w:rsidRPr="00915778">
        <w:rPr>
          <w:bCs/>
          <w:sz w:val="28"/>
          <w:szCs w:val="28"/>
          <w:bdr w:val="none" w:sz="0" w:space="0" w:color="auto" w:frame="1"/>
        </w:rPr>
        <w:t xml:space="preserve">, Речки. В окрестностях д. </w:t>
      </w:r>
      <w:proofErr w:type="spellStart"/>
      <w:r w:rsidRPr="00915778">
        <w:rPr>
          <w:bCs/>
          <w:sz w:val="28"/>
          <w:szCs w:val="28"/>
          <w:bdr w:val="none" w:sz="0" w:space="0" w:color="auto" w:frame="1"/>
        </w:rPr>
        <w:t>Богушовка</w:t>
      </w:r>
      <w:proofErr w:type="spellEnd"/>
      <w:r w:rsidRPr="00915778">
        <w:rPr>
          <w:bCs/>
          <w:sz w:val="28"/>
          <w:szCs w:val="28"/>
          <w:bdr w:val="none" w:sz="0" w:space="0" w:color="auto" w:frame="1"/>
        </w:rPr>
        <w:t xml:space="preserve"> заказник дренируется еще одним притоком Немана – рекой </w:t>
      </w:r>
      <w:proofErr w:type="spellStart"/>
      <w:r w:rsidRPr="00915778">
        <w:rPr>
          <w:bCs/>
          <w:sz w:val="28"/>
          <w:szCs w:val="28"/>
          <w:bdr w:val="none" w:sz="0" w:space="0" w:color="auto" w:frame="1"/>
        </w:rPr>
        <w:t>Гожанкой</w:t>
      </w:r>
      <w:proofErr w:type="spellEnd"/>
      <w:r w:rsidRPr="00915778">
        <w:rPr>
          <w:bCs/>
          <w:sz w:val="28"/>
          <w:szCs w:val="28"/>
          <w:bdr w:val="none" w:sz="0" w:space="0" w:color="auto" w:frame="1"/>
        </w:rPr>
        <w:t>.</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Реки </w:t>
      </w:r>
      <w:proofErr w:type="spellStart"/>
      <w:r w:rsidRPr="00915778">
        <w:rPr>
          <w:bCs/>
          <w:sz w:val="28"/>
          <w:szCs w:val="28"/>
          <w:bdr w:val="none" w:sz="0" w:space="0" w:color="auto" w:frame="1"/>
        </w:rPr>
        <w:t>Пыранка</w:t>
      </w:r>
      <w:proofErr w:type="spellEnd"/>
      <w:r w:rsidRPr="00915778">
        <w:rPr>
          <w:bCs/>
          <w:sz w:val="28"/>
          <w:szCs w:val="28"/>
          <w:bdr w:val="none" w:sz="0" w:space="0" w:color="auto" w:frame="1"/>
        </w:rPr>
        <w:t xml:space="preserve"> и </w:t>
      </w:r>
      <w:proofErr w:type="spellStart"/>
      <w:r w:rsidRPr="00915778">
        <w:rPr>
          <w:bCs/>
          <w:sz w:val="28"/>
          <w:szCs w:val="28"/>
          <w:bdr w:val="none" w:sz="0" w:space="0" w:color="auto" w:frame="1"/>
        </w:rPr>
        <w:t>Соломянка</w:t>
      </w:r>
      <w:proofErr w:type="spellEnd"/>
      <w:r w:rsidRPr="00915778">
        <w:rPr>
          <w:bCs/>
          <w:sz w:val="28"/>
          <w:szCs w:val="28"/>
          <w:bdr w:val="none" w:sz="0" w:space="0" w:color="auto" w:frame="1"/>
        </w:rPr>
        <w:t xml:space="preserve"> образуют основной массив проточных озер заказника. </w:t>
      </w:r>
      <w:proofErr w:type="spellStart"/>
      <w:r w:rsidRPr="00915778">
        <w:rPr>
          <w:bCs/>
          <w:sz w:val="28"/>
          <w:szCs w:val="28"/>
          <w:bdr w:val="none" w:sz="0" w:space="0" w:color="auto" w:frame="1"/>
        </w:rPr>
        <w:t>Пыранка</w:t>
      </w:r>
      <w:proofErr w:type="spellEnd"/>
      <w:r w:rsidRPr="00915778">
        <w:rPr>
          <w:bCs/>
          <w:sz w:val="28"/>
          <w:szCs w:val="28"/>
          <w:bdr w:val="none" w:sz="0" w:space="0" w:color="auto" w:frame="1"/>
        </w:rPr>
        <w:t xml:space="preserve"> создает озеро Белое и озеро Рыбница (располагается за пределами заказника). </w:t>
      </w:r>
      <w:proofErr w:type="spellStart"/>
      <w:r w:rsidRPr="00915778">
        <w:rPr>
          <w:bCs/>
          <w:sz w:val="28"/>
          <w:szCs w:val="28"/>
          <w:bdr w:val="none" w:sz="0" w:space="0" w:color="auto" w:frame="1"/>
        </w:rPr>
        <w:t>Соломянка</w:t>
      </w:r>
      <w:proofErr w:type="spellEnd"/>
      <w:r w:rsidRPr="00915778">
        <w:rPr>
          <w:bCs/>
          <w:sz w:val="28"/>
          <w:szCs w:val="28"/>
          <w:bdr w:val="none" w:sz="0" w:space="0" w:color="auto" w:frame="1"/>
        </w:rPr>
        <w:t xml:space="preserve"> образует вторую ветвь озер: </w:t>
      </w:r>
      <w:proofErr w:type="spellStart"/>
      <w:r w:rsidRPr="00915778">
        <w:rPr>
          <w:bCs/>
          <w:sz w:val="28"/>
          <w:szCs w:val="28"/>
          <w:bdr w:val="none" w:sz="0" w:space="0" w:color="auto" w:frame="1"/>
        </w:rPr>
        <w:t>Веровское</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Дервениское</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Кальница</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Беляшка</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Антозеро</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Зацково</w:t>
      </w:r>
      <w:proofErr w:type="spellEnd"/>
      <w:r w:rsidRPr="00915778">
        <w:rPr>
          <w:bCs/>
          <w:sz w:val="28"/>
          <w:szCs w:val="28"/>
          <w:bdr w:val="none" w:sz="0" w:space="0" w:color="auto" w:frame="1"/>
        </w:rPr>
        <w:t xml:space="preserve">. Третью ветку более мелких озер образует река </w:t>
      </w:r>
      <w:proofErr w:type="spellStart"/>
      <w:r w:rsidRPr="00915778">
        <w:rPr>
          <w:bCs/>
          <w:sz w:val="28"/>
          <w:szCs w:val="28"/>
          <w:bdr w:val="none" w:sz="0" w:space="0" w:color="auto" w:frame="1"/>
        </w:rPr>
        <w:t>Бервенка</w:t>
      </w:r>
      <w:proofErr w:type="spellEnd"/>
      <w:r w:rsidRPr="00915778">
        <w:rPr>
          <w:bCs/>
          <w:sz w:val="28"/>
          <w:szCs w:val="28"/>
          <w:bdr w:val="none" w:sz="0" w:space="0" w:color="auto" w:frame="1"/>
        </w:rPr>
        <w:t xml:space="preserve">: Долгое, </w:t>
      </w:r>
      <w:proofErr w:type="spellStart"/>
      <w:r w:rsidRPr="00915778">
        <w:rPr>
          <w:bCs/>
          <w:sz w:val="28"/>
          <w:szCs w:val="28"/>
          <w:bdr w:val="none" w:sz="0" w:space="0" w:color="auto" w:frame="1"/>
        </w:rPr>
        <w:t>Можнево</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Лакно</w:t>
      </w:r>
      <w:proofErr w:type="spellEnd"/>
      <w:r w:rsidRPr="00915778">
        <w:rPr>
          <w:bCs/>
          <w:sz w:val="28"/>
          <w:szCs w:val="28"/>
          <w:bdr w:val="none" w:sz="0" w:space="0" w:color="auto" w:frame="1"/>
        </w:rPr>
        <w:t xml:space="preserve">. Обособленно стоит озеро </w:t>
      </w:r>
      <w:proofErr w:type="spellStart"/>
      <w:r w:rsidRPr="00915778">
        <w:rPr>
          <w:bCs/>
          <w:sz w:val="28"/>
          <w:szCs w:val="28"/>
          <w:bdr w:val="none" w:sz="0" w:space="0" w:color="auto" w:frame="1"/>
        </w:rPr>
        <w:t>Берштовское</w:t>
      </w:r>
      <w:proofErr w:type="spellEnd"/>
      <w:r w:rsidRPr="00915778">
        <w:rPr>
          <w:bCs/>
          <w:sz w:val="28"/>
          <w:szCs w:val="28"/>
          <w:bdr w:val="none" w:sz="0" w:space="0" w:color="auto" w:frame="1"/>
        </w:rPr>
        <w:t xml:space="preserve">, которое образует приток </w:t>
      </w:r>
      <w:proofErr w:type="spellStart"/>
      <w:r w:rsidRPr="00915778">
        <w:rPr>
          <w:bCs/>
          <w:sz w:val="28"/>
          <w:szCs w:val="28"/>
          <w:bdr w:val="none" w:sz="0" w:space="0" w:color="auto" w:frame="1"/>
        </w:rPr>
        <w:t>Котры</w:t>
      </w:r>
      <w:proofErr w:type="spellEnd"/>
      <w:r w:rsidRPr="00915778">
        <w:rPr>
          <w:bCs/>
          <w:sz w:val="28"/>
          <w:szCs w:val="28"/>
          <w:bdr w:val="none" w:sz="0" w:space="0" w:color="auto" w:frame="1"/>
        </w:rPr>
        <w:t xml:space="preserve">, речка Рудня и небольшие лесные озера, такие как </w:t>
      </w:r>
      <w:proofErr w:type="spellStart"/>
      <w:r w:rsidRPr="00915778">
        <w:rPr>
          <w:bCs/>
          <w:sz w:val="28"/>
          <w:szCs w:val="28"/>
          <w:bdr w:val="none" w:sz="0" w:space="0" w:color="auto" w:frame="1"/>
        </w:rPr>
        <w:t>Глинец</w:t>
      </w:r>
      <w:proofErr w:type="spellEnd"/>
      <w:r w:rsidRPr="00915778">
        <w:rPr>
          <w:bCs/>
          <w:sz w:val="28"/>
          <w:szCs w:val="28"/>
          <w:bdr w:val="none" w:sz="0" w:space="0" w:color="auto" w:frame="1"/>
        </w:rPr>
        <w:t xml:space="preserve">, Щучье, </w:t>
      </w:r>
      <w:proofErr w:type="spellStart"/>
      <w:r w:rsidRPr="00915778">
        <w:rPr>
          <w:bCs/>
          <w:sz w:val="28"/>
          <w:szCs w:val="28"/>
          <w:bdr w:val="none" w:sz="0" w:space="0" w:color="auto" w:frame="1"/>
        </w:rPr>
        <w:t>Можнево</w:t>
      </w:r>
      <w:proofErr w:type="spellEnd"/>
      <w:r w:rsidRPr="00915778">
        <w:rPr>
          <w:bCs/>
          <w:sz w:val="28"/>
          <w:szCs w:val="28"/>
          <w:bdr w:val="none" w:sz="0" w:space="0" w:color="auto" w:frame="1"/>
        </w:rPr>
        <w:t>, Роман, Чертово, Бабино, Зубровка, Черное.</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Река </w:t>
      </w:r>
      <w:proofErr w:type="spellStart"/>
      <w:r w:rsidRPr="00915778">
        <w:rPr>
          <w:bCs/>
          <w:sz w:val="28"/>
          <w:szCs w:val="28"/>
          <w:bdr w:val="none" w:sz="0" w:space="0" w:color="auto" w:frame="1"/>
        </w:rPr>
        <w:t>Стриевка</w:t>
      </w:r>
      <w:proofErr w:type="spellEnd"/>
      <w:r w:rsidRPr="00915778">
        <w:rPr>
          <w:bCs/>
          <w:sz w:val="28"/>
          <w:szCs w:val="28"/>
          <w:bdr w:val="none" w:sz="0" w:space="0" w:color="auto" w:frame="1"/>
        </w:rPr>
        <w:t xml:space="preserve"> в недалеком прошлом создавала крупный массив болот, сейчас они полностью осушены, и используются под посевы и охотничьи угодья, так как сюда выходят кормиться крупные копытные, населяющие заповедник (неохраняемая территория). В пойме реки </w:t>
      </w:r>
      <w:proofErr w:type="spellStart"/>
      <w:r w:rsidRPr="00915778">
        <w:rPr>
          <w:bCs/>
          <w:sz w:val="28"/>
          <w:szCs w:val="28"/>
          <w:bdr w:val="none" w:sz="0" w:space="0" w:color="auto" w:frame="1"/>
        </w:rPr>
        <w:t>Бервенка</w:t>
      </w:r>
      <w:proofErr w:type="spellEnd"/>
      <w:r w:rsidRPr="00915778">
        <w:rPr>
          <w:bCs/>
          <w:sz w:val="28"/>
          <w:szCs w:val="28"/>
          <w:bdr w:val="none" w:sz="0" w:space="0" w:color="auto" w:frame="1"/>
        </w:rPr>
        <w:t xml:space="preserve"> на восточной окраине заказника сформирован большой массив болота, названного Святым болотом. Сейчас оно практически полностью осушено и используется </w:t>
      </w:r>
      <w:proofErr w:type="gramStart"/>
      <w:r w:rsidRPr="00915778">
        <w:rPr>
          <w:bCs/>
          <w:sz w:val="28"/>
          <w:szCs w:val="28"/>
          <w:bdr w:val="none" w:sz="0" w:space="0" w:color="auto" w:frame="1"/>
        </w:rPr>
        <w:t>для</w:t>
      </w:r>
      <w:proofErr w:type="gramEnd"/>
      <w:r w:rsidRPr="00915778">
        <w:rPr>
          <w:bCs/>
          <w:sz w:val="28"/>
          <w:szCs w:val="28"/>
          <w:bdr w:val="none" w:sz="0" w:space="0" w:color="auto" w:frame="1"/>
        </w:rPr>
        <w:t xml:space="preserve"> торфоразработки. Есть зона вторичного затопления. Кроме этих массивов болот, следует отметить фрагменты низменных болот в пойме реки </w:t>
      </w:r>
      <w:proofErr w:type="spellStart"/>
      <w:r w:rsidRPr="00915778">
        <w:rPr>
          <w:bCs/>
          <w:sz w:val="28"/>
          <w:szCs w:val="28"/>
          <w:bdr w:val="none" w:sz="0" w:space="0" w:color="auto" w:frame="1"/>
        </w:rPr>
        <w:t>Соломянки</w:t>
      </w:r>
      <w:proofErr w:type="spellEnd"/>
      <w:r w:rsidRPr="00915778">
        <w:rPr>
          <w:bCs/>
          <w:sz w:val="28"/>
          <w:szCs w:val="28"/>
          <w:bdr w:val="none" w:sz="0" w:space="0" w:color="auto" w:frame="1"/>
        </w:rPr>
        <w:t>, верховые болота: Кобылы и вокруг Чертова озера.</w:t>
      </w:r>
    </w:p>
    <w:p w:rsidR="00457CBA" w:rsidRPr="00675607" w:rsidRDefault="00457CBA" w:rsidP="00775DEE">
      <w:pPr>
        <w:pStyle w:val="1"/>
        <w:jc w:val="both"/>
        <w:rPr>
          <w:rStyle w:val="afa"/>
          <w:bCs w:val="0"/>
          <w:iCs w:val="0"/>
          <w:sz w:val="28"/>
          <w:szCs w:val="28"/>
        </w:rPr>
      </w:pPr>
    </w:p>
    <w:p w:rsidR="003F71E0" w:rsidRPr="00675607" w:rsidRDefault="003F71E0">
      <w:pPr>
        <w:rPr>
          <w:rStyle w:val="afa"/>
          <w:bCs w:val="0"/>
          <w:iCs w:val="0"/>
          <w:sz w:val="28"/>
          <w:szCs w:val="28"/>
        </w:rPr>
      </w:pPr>
      <w:r w:rsidRPr="00675607">
        <w:rPr>
          <w:rStyle w:val="afa"/>
          <w:bCs w:val="0"/>
          <w:iCs w:val="0"/>
          <w:sz w:val="28"/>
          <w:szCs w:val="28"/>
        </w:rPr>
        <w:br w:type="page"/>
      </w:r>
    </w:p>
    <w:p w:rsidR="00457CBA" w:rsidRPr="00675607" w:rsidRDefault="00457CBA" w:rsidP="00775DEE">
      <w:pPr>
        <w:pStyle w:val="1"/>
        <w:jc w:val="both"/>
        <w:rPr>
          <w:rStyle w:val="afa"/>
          <w:bCs w:val="0"/>
          <w:iCs w:val="0"/>
          <w:sz w:val="28"/>
          <w:szCs w:val="28"/>
        </w:rPr>
      </w:pPr>
      <w:r w:rsidRPr="00675607">
        <w:rPr>
          <w:rStyle w:val="afa"/>
          <w:bCs w:val="0"/>
          <w:iCs w:val="0"/>
          <w:sz w:val="28"/>
          <w:szCs w:val="28"/>
        </w:rPr>
        <w:lastRenderedPageBreak/>
        <w:t>3.1.4 Атмосферный воздух</w:t>
      </w:r>
    </w:p>
    <w:p w:rsidR="00457CBA" w:rsidRPr="00675607" w:rsidRDefault="00457CBA" w:rsidP="00775DEE">
      <w:pPr>
        <w:autoSpaceDE w:val="0"/>
        <w:autoSpaceDN w:val="0"/>
        <w:adjustRightInd w:val="0"/>
        <w:ind w:firstLine="567"/>
        <w:rPr>
          <w:sz w:val="23"/>
          <w:szCs w:val="23"/>
        </w:rPr>
      </w:pPr>
    </w:p>
    <w:p w:rsidR="00457CBA" w:rsidRPr="00675607" w:rsidRDefault="00457CBA" w:rsidP="00775DEE">
      <w:pPr>
        <w:pStyle w:val="af4"/>
        <w:spacing w:line="240" w:lineRule="auto"/>
        <w:ind w:firstLine="567"/>
        <w:rPr>
          <w:rFonts w:cs="Times New Roman"/>
          <w:spacing w:val="-5"/>
          <w:sz w:val="28"/>
          <w:szCs w:val="28"/>
        </w:rPr>
      </w:pPr>
      <w:r w:rsidRPr="00675607">
        <w:rPr>
          <w:rFonts w:cs="Times New Roman"/>
          <w:spacing w:val="-5"/>
          <w:sz w:val="28"/>
          <w:szCs w:val="28"/>
        </w:rPr>
        <w:t>По результатам стационарных наблюдений в 201</w:t>
      </w:r>
      <w:r w:rsidR="00E23E4F" w:rsidRPr="00675607">
        <w:rPr>
          <w:rFonts w:cs="Times New Roman"/>
          <w:spacing w:val="-5"/>
          <w:sz w:val="28"/>
          <w:szCs w:val="28"/>
        </w:rPr>
        <w:t>9</w:t>
      </w:r>
      <w:r w:rsidRPr="00675607">
        <w:rPr>
          <w:rFonts w:cs="Times New Roman"/>
          <w:spacing w:val="-5"/>
          <w:sz w:val="28"/>
          <w:szCs w:val="28"/>
        </w:rPr>
        <w:t xml:space="preserve"> г. содержание загрязняющих веществ в атмосферном воздухе большинства городов Гродненской области сохранялось на прежнем уровне и соответствовало установленным нормативам. </w:t>
      </w:r>
    </w:p>
    <w:p w:rsidR="00555EFB" w:rsidRPr="00675607" w:rsidRDefault="00555EFB" w:rsidP="00555EFB">
      <w:pPr>
        <w:ind w:firstLine="567"/>
        <w:jc w:val="both"/>
        <w:rPr>
          <w:sz w:val="28"/>
          <w:szCs w:val="28"/>
        </w:rPr>
      </w:pPr>
      <w:r w:rsidRPr="00675607">
        <w:rPr>
          <w:sz w:val="28"/>
          <w:szCs w:val="28"/>
        </w:rPr>
        <w:t>Основные метеорологические характеристики площадки размещения объекта:</w:t>
      </w:r>
    </w:p>
    <w:p w:rsidR="00555EFB" w:rsidRPr="00675607" w:rsidRDefault="00555EFB" w:rsidP="00555EFB">
      <w:pPr>
        <w:ind w:firstLine="567"/>
        <w:jc w:val="both"/>
        <w:rPr>
          <w:sz w:val="28"/>
          <w:szCs w:val="28"/>
        </w:rPr>
      </w:pPr>
      <w:r w:rsidRPr="00675607">
        <w:rPr>
          <w:sz w:val="28"/>
          <w:szCs w:val="28"/>
        </w:rPr>
        <w:t>- рельеф местности спокойный;</w:t>
      </w:r>
    </w:p>
    <w:p w:rsidR="00555EFB" w:rsidRPr="00675607" w:rsidRDefault="00555EFB" w:rsidP="00555EFB">
      <w:pPr>
        <w:ind w:firstLine="567"/>
        <w:jc w:val="both"/>
        <w:rPr>
          <w:sz w:val="28"/>
          <w:szCs w:val="28"/>
        </w:rPr>
      </w:pPr>
      <w:r w:rsidRPr="00675607">
        <w:rPr>
          <w:sz w:val="28"/>
          <w:szCs w:val="28"/>
        </w:rPr>
        <w:t>- коэффициент, зависящий от стратификации атмосферы, А – равен 160;</w:t>
      </w:r>
    </w:p>
    <w:p w:rsidR="00555EFB" w:rsidRPr="00675607" w:rsidRDefault="00555EFB" w:rsidP="00555EFB">
      <w:pPr>
        <w:ind w:firstLine="567"/>
        <w:jc w:val="both"/>
        <w:rPr>
          <w:sz w:val="28"/>
          <w:szCs w:val="28"/>
        </w:rPr>
      </w:pPr>
      <w:r w:rsidRPr="00675607">
        <w:rPr>
          <w:sz w:val="28"/>
          <w:szCs w:val="28"/>
        </w:rPr>
        <w:t>- поправочный коэффициент рельефа –1;</w:t>
      </w:r>
    </w:p>
    <w:p w:rsidR="00555EFB" w:rsidRPr="00675607" w:rsidRDefault="00555EFB" w:rsidP="00555EFB">
      <w:pPr>
        <w:ind w:firstLine="567"/>
        <w:jc w:val="both"/>
        <w:rPr>
          <w:sz w:val="28"/>
          <w:szCs w:val="28"/>
        </w:rPr>
      </w:pPr>
      <w:r w:rsidRPr="00675607">
        <w:rPr>
          <w:sz w:val="28"/>
          <w:szCs w:val="28"/>
        </w:rPr>
        <w:t xml:space="preserve">-средняя максимальная температура наружного воздуха наиболее жаркого месяца года плюс 20,5 </w:t>
      </w:r>
      <w:r w:rsidRPr="00675607">
        <w:rPr>
          <w:sz w:val="28"/>
          <w:szCs w:val="28"/>
          <w:vertAlign w:val="superscript"/>
        </w:rPr>
        <w:t>0</w:t>
      </w:r>
      <w:r w:rsidRPr="00675607">
        <w:rPr>
          <w:sz w:val="28"/>
          <w:szCs w:val="28"/>
        </w:rPr>
        <w:t>С;</w:t>
      </w:r>
    </w:p>
    <w:p w:rsidR="00555EFB" w:rsidRPr="00675607" w:rsidRDefault="00555EFB" w:rsidP="00555EFB">
      <w:pPr>
        <w:ind w:firstLine="567"/>
        <w:jc w:val="both"/>
        <w:rPr>
          <w:sz w:val="28"/>
          <w:szCs w:val="28"/>
        </w:rPr>
      </w:pPr>
      <w:r w:rsidRPr="00675607">
        <w:rPr>
          <w:sz w:val="28"/>
          <w:szCs w:val="28"/>
        </w:rPr>
        <w:t xml:space="preserve">- средняя температура наружного воздуха наиболее холодного месяца – минус 3,5 </w:t>
      </w:r>
      <w:r w:rsidRPr="00675607">
        <w:rPr>
          <w:sz w:val="28"/>
          <w:szCs w:val="28"/>
          <w:vertAlign w:val="superscript"/>
        </w:rPr>
        <w:t>0</w:t>
      </w:r>
      <w:r w:rsidRPr="00675607">
        <w:rPr>
          <w:sz w:val="28"/>
          <w:szCs w:val="28"/>
        </w:rPr>
        <w:t>С.</w:t>
      </w:r>
    </w:p>
    <w:p w:rsidR="00457CBA" w:rsidRPr="00675607" w:rsidRDefault="00457CBA" w:rsidP="00555EFB">
      <w:pPr>
        <w:ind w:firstLine="567"/>
        <w:jc w:val="both"/>
        <w:rPr>
          <w:sz w:val="28"/>
          <w:szCs w:val="28"/>
        </w:rPr>
      </w:pPr>
      <w:r w:rsidRPr="00675607">
        <w:rPr>
          <w:sz w:val="28"/>
          <w:szCs w:val="28"/>
        </w:rPr>
        <w:t xml:space="preserve">Данные о фоновых концентрациях места размещения проектируемого объекта  приняты на основании ГУ «Гродненский областной центр по гидрометеорологии и мониторингу окружающей среды»  </w:t>
      </w:r>
      <w:r w:rsidR="00E23E4F" w:rsidRPr="00675607">
        <w:rPr>
          <w:sz w:val="28"/>
          <w:szCs w:val="28"/>
        </w:rPr>
        <w:t>для населенного пункта Сопоцкин, по данным 2019г</w:t>
      </w:r>
      <w:r w:rsidRPr="00675607">
        <w:rPr>
          <w:sz w:val="28"/>
          <w:szCs w:val="28"/>
        </w:rPr>
        <w:t>.</w:t>
      </w:r>
    </w:p>
    <w:p w:rsidR="00457CBA" w:rsidRPr="00675607" w:rsidRDefault="00457CBA" w:rsidP="00775DEE">
      <w:pPr>
        <w:autoSpaceDE w:val="0"/>
        <w:autoSpaceDN w:val="0"/>
        <w:adjustRightInd w:val="0"/>
        <w:ind w:firstLine="567"/>
        <w:jc w:val="both"/>
        <w:rPr>
          <w:spacing w:val="-5"/>
          <w:sz w:val="28"/>
          <w:szCs w:val="28"/>
        </w:rPr>
      </w:pPr>
      <w:r w:rsidRPr="00675607">
        <w:rPr>
          <w:spacing w:val="-5"/>
          <w:sz w:val="28"/>
          <w:szCs w:val="28"/>
        </w:rPr>
        <w:t>Общее состояние атмосферного воздуха, среднегодовые концентрации  загрязняющих веществ, показывают, что исследуемый район относится к территориям, благоприятным для ведения хозяйственной деятельности проектируемого объекта.</w:t>
      </w:r>
    </w:p>
    <w:p w:rsidR="00457CBA" w:rsidRPr="00675607" w:rsidRDefault="00457CBA" w:rsidP="00775DEE">
      <w:pPr>
        <w:pStyle w:val="af4"/>
        <w:spacing w:line="240" w:lineRule="auto"/>
        <w:ind w:firstLine="567"/>
        <w:rPr>
          <w:rFonts w:cs="Times New Roman"/>
          <w:spacing w:val="-5"/>
          <w:sz w:val="28"/>
          <w:szCs w:val="28"/>
        </w:rPr>
      </w:pPr>
    </w:p>
    <w:p w:rsidR="00457CBA" w:rsidRPr="00675607" w:rsidRDefault="00457CBA" w:rsidP="00775DEE">
      <w:pPr>
        <w:pStyle w:val="af4"/>
        <w:spacing w:line="240" w:lineRule="auto"/>
        <w:ind w:firstLine="567"/>
        <w:rPr>
          <w:rFonts w:cs="Times New Roman"/>
          <w:bCs/>
          <w:iCs/>
          <w:spacing w:val="-5"/>
          <w:sz w:val="28"/>
          <w:szCs w:val="28"/>
        </w:rPr>
      </w:pPr>
      <w:r w:rsidRPr="00675607">
        <w:rPr>
          <w:rFonts w:cs="Times New Roman"/>
          <w:bCs/>
          <w:iCs/>
          <w:spacing w:val="-5"/>
          <w:sz w:val="28"/>
          <w:szCs w:val="28"/>
        </w:rPr>
        <w:t xml:space="preserve">Таблица  </w:t>
      </w:r>
      <w:r w:rsidR="00544322" w:rsidRPr="00675607">
        <w:rPr>
          <w:rFonts w:cs="Times New Roman"/>
          <w:bCs/>
          <w:iCs/>
          <w:spacing w:val="-5"/>
          <w:sz w:val="28"/>
          <w:szCs w:val="28"/>
        </w:rPr>
        <w:t>4</w:t>
      </w:r>
      <w:r w:rsidRPr="00675607">
        <w:rPr>
          <w:rFonts w:cs="Times New Roman"/>
          <w:bCs/>
          <w:iCs/>
          <w:spacing w:val="-5"/>
          <w:sz w:val="28"/>
          <w:szCs w:val="28"/>
        </w:rPr>
        <w:t>.</w:t>
      </w:r>
      <w:r w:rsidRPr="00675607">
        <w:rPr>
          <w:rFonts w:cs="Times New Roman"/>
          <w:spacing w:val="-5"/>
          <w:sz w:val="28"/>
          <w:szCs w:val="28"/>
        </w:rPr>
        <w:t xml:space="preserve"> Значения величин фоновых концентраций загрязняющих веществ (мкг/м3)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96"/>
        <w:gridCol w:w="1914"/>
        <w:gridCol w:w="1596"/>
        <w:gridCol w:w="1596"/>
        <w:gridCol w:w="1596"/>
        <w:gridCol w:w="1596"/>
      </w:tblGrid>
      <w:tr w:rsidR="00675607" w:rsidRPr="00675607" w:rsidTr="003F71E0">
        <w:trPr>
          <w:trHeight w:val="109"/>
        </w:trPr>
        <w:tc>
          <w:tcPr>
            <w:tcW w:w="1596" w:type="dxa"/>
            <w:vMerge w:val="restart"/>
          </w:tcPr>
          <w:p w:rsidR="00457CBA" w:rsidRPr="00675607" w:rsidRDefault="00457CBA" w:rsidP="003F71E0">
            <w:pPr>
              <w:autoSpaceDE w:val="0"/>
              <w:autoSpaceDN w:val="0"/>
              <w:adjustRightInd w:val="0"/>
              <w:rPr>
                <w:sz w:val="23"/>
                <w:szCs w:val="23"/>
              </w:rPr>
            </w:pPr>
            <w:r w:rsidRPr="00675607">
              <w:rPr>
                <w:sz w:val="23"/>
                <w:szCs w:val="23"/>
              </w:rPr>
              <w:t>Код загрязняющего вещества</w:t>
            </w:r>
          </w:p>
        </w:tc>
        <w:tc>
          <w:tcPr>
            <w:tcW w:w="1914" w:type="dxa"/>
            <w:vMerge w:val="restart"/>
          </w:tcPr>
          <w:p w:rsidR="00457CBA" w:rsidRPr="00675607" w:rsidRDefault="00457CBA" w:rsidP="003F71E0">
            <w:pPr>
              <w:autoSpaceDE w:val="0"/>
              <w:autoSpaceDN w:val="0"/>
              <w:adjustRightInd w:val="0"/>
              <w:rPr>
                <w:sz w:val="23"/>
                <w:szCs w:val="23"/>
              </w:rPr>
            </w:pPr>
            <w:r w:rsidRPr="00675607">
              <w:rPr>
                <w:sz w:val="23"/>
                <w:szCs w:val="23"/>
              </w:rPr>
              <w:t>Наименование загрязняющего вещества</w:t>
            </w:r>
          </w:p>
        </w:tc>
        <w:tc>
          <w:tcPr>
            <w:tcW w:w="4788" w:type="dxa"/>
            <w:gridSpan w:val="3"/>
          </w:tcPr>
          <w:p w:rsidR="00457CBA" w:rsidRPr="00675607" w:rsidRDefault="00457CBA" w:rsidP="003F71E0">
            <w:pPr>
              <w:autoSpaceDE w:val="0"/>
              <w:autoSpaceDN w:val="0"/>
              <w:adjustRightInd w:val="0"/>
              <w:rPr>
                <w:sz w:val="23"/>
                <w:szCs w:val="23"/>
              </w:rPr>
            </w:pPr>
            <w:r w:rsidRPr="00675607">
              <w:rPr>
                <w:sz w:val="23"/>
                <w:szCs w:val="23"/>
              </w:rPr>
              <w:t>Нормативы качества атмосферного воздуха, мкг/м</w:t>
            </w:r>
            <w:r w:rsidRPr="00675607">
              <w:rPr>
                <w:sz w:val="16"/>
                <w:szCs w:val="16"/>
              </w:rPr>
              <w:t>3</w:t>
            </w:r>
          </w:p>
        </w:tc>
        <w:tc>
          <w:tcPr>
            <w:tcW w:w="1596" w:type="dxa"/>
            <w:vMerge w:val="restart"/>
          </w:tcPr>
          <w:p w:rsidR="00457CBA" w:rsidRPr="00675607" w:rsidRDefault="00457CBA" w:rsidP="003F71E0">
            <w:pPr>
              <w:autoSpaceDE w:val="0"/>
              <w:autoSpaceDN w:val="0"/>
              <w:adjustRightInd w:val="0"/>
              <w:rPr>
                <w:sz w:val="23"/>
                <w:szCs w:val="23"/>
              </w:rPr>
            </w:pPr>
            <w:r w:rsidRPr="00675607">
              <w:rPr>
                <w:sz w:val="23"/>
                <w:szCs w:val="23"/>
              </w:rPr>
              <w:t>Значения концентраций, мкг/м</w:t>
            </w:r>
            <w:r w:rsidRPr="00675607">
              <w:rPr>
                <w:sz w:val="16"/>
                <w:szCs w:val="16"/>
              </w:rPr>
              <w:t>3</w:t>
            </w:r>
          </w:p>
        </w:tc>
      </w:tr>
      <w:tr w:rsidR="00675607" w:rsidRPr="00675607" w:rsidTr="003F71E0">
        <w:trPr>
          <w:trHeight w:val="109"/>
        </w:trPr>
        <w:tc>
          <w:tcPr>
            <w:tcW w:w="1596" w:type="dxa"/>
            <w:vMerge/>
          </w:tcPr>
          <w:p w:rsidR="00457CBA" w:rsidRPr="00675607" w:rsidRDefault="00457CBA" w:rsidP="003F71E0">
            <w:pPr>
              <w:autoSpaceDE w:val="0"/>
              <w:autoSpaceDN w:val="0"/>
              <w:adjustRightInd w:val="0"/>
              <w:rPr>
                <w:sz w:val="23"/>
                <w:szCs w:val="23"/>
              </w:rPr>
            </w:pPr>
          </w:p>
        </w:tc>
        <w:tc>
          <w:tcPr>
            <w:tcW w:w="1914" w:type="dxa"/>
            <w:vMerge/>
          </w:tcPr>
          <w:p w:rsidR="00457CBA" w:rsidRPr="00675607" w:rsidRDefault="00457CBA" w:rsidP="003F71E0">
            <w:pPr>
              <w:autoSpaceDE w:val="0"/>
              <w:autoSpaceDN w:val="0"/>
              <w:adjustRightInd w:val="0"/>
              <w:rPr>
                <w:sz w:val="23"/>
                <w:szCs w:val="23"/>
              </w:rPr>
            </w:pPr>
          </w:p>
        </w:tc>
        <w:tc>
          <w:tcPr>
            <w:tcW w:w="1596" w:type="dxa"/>
          </w:tcPr>
          <w:p w:rsidR="00457CBA" w:rsidRPr="00675607" w:rsidRDefault="00457CBA" w:rsidP="003F71E0">
            <w:pPr>
              <w:autoSpaceDE w:val="0"/>
              <w:autoSpaceDN w:val="0"/>
              <w:adjustRightInd w:val="0"/>
              <w:rPr>
                <w:sz w:val="23"/>
                <w:szCs w:val="23"/>
              </w:rPr>
            </w:pPr>
            <w:r w:rsidRPr="00675607">
              <w:rPr>
                <w:sz w:val="23"/>
                <w:szCs w:val="23"/>
              </w:rPr>
              <w:t>Максимально разовая</w:t>
            </w:r>
          </w:p>
        </w:tc>
        <w:tc>
          <w:tcPr>
            <w:tcW w:w="1596" w:type="dxa"/>
          </w:tcPr>
          <w:p w:rsidR="00457CBA" w:rsidRPr="00675607" w:rsidRDefault="00457CBA" w:rsidP="003F71E0">
            <w:pPr>
              <w:autoSpaceDE w:val="0"/>
              <w:autoSpaceDN w:val="0"/>
              <w:adjustRightInd w:val="0"/>
              <w:rPr>
                <w:sz w:val="23"/>
                <w:szCs w:val="23"/>
              </w:rPr>
            </w:pPr>
            <w:proofErr w:type="gramStart"/>
            <w:r w:rsidRPr="00675607">
              <w:rPr>
                <w:sz w:val="23"/>
                <w:szCs w:val="23"/>
              </w:rPr>
              <w:t>Средне суточная</w:t>
            </w:r>
            <w:proofErr w:type="gramEnd"/>
          </w:p>
        </w:tc>
        <w:tc>
          <w:tcPr>
            <w:tcW w:w="1596" w:type="dxa"/>
          </w:tcPr>
          <w:p w:rsidR="00457CBA" w:rsidRPr="00675607" w:rsidRDefault="00457CBA" w:rsidP="003F71E0">
            <w:pPr>
              <w:autoSpaceDE w:val="0"/>
              <w:autoSpaceDN w:val="0"/>
              <w:adjustRightInd w:val="0"/>
              <w:rPr>
                <w:sz w:val="23"/>
                <w:szCs w:val="23"/>
              </w:rPr>
            </w:pPr>
            <w:proofErr w:type="gramStart"/>
            <w:r w:rsidRPr="00675607">
              <w:rPr>
                <w:sz w:val="23"/>
                <w:szCs w:val="23"/>
              </w:rPr>
              <w:t>Средне годовая</w:t>
            </w:r>
            <w:proofErr w:type="gramEnd"/>
          </w:p>
        </w:tc>
        <w:tc>
          <w:tcPr>
            <w:tcW w:w="1596" w:type="dxa"/>
            <w:vMerge/>
          </w:tcPr>
          <w:p w:rsidR="00457CBA" w:rsidRPr="00675607" w:rsidRDefault="00457CBA" w:rsidP="003F71E0">
            <w:pPr>
              <w:autoSpaceDE w:val="0"/>
              <w:autoSpaceDN w:val="0"/>
              <w:adjustRightInd w:val="0"/>
              <w:rPr>
                <w:sz w:val="23"/>
                <w:szCs w:val="23"/>
              </w:rPr>
            </w:pP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2902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Твердые частицы*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150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101</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0330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Серы диоксид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500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200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50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47</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0337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Углерода оксид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5000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3000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500</w:t>
            </w:r>
          </w:p>
        </w:tc>
        <w:tc>
          <w:tcPr>
            <w:tcW w:w="1596" w:type="dxa"/>
          </w:tcPr>
          <w:p w:rsidR="00457CBA" w:rsidRPr="00675607" w:rsidRDefault="00F87065" w:rsidP="003F71E0">
            <w:pPr>
              <w:autoSpaceDE w:val="0"/>
              <w:autoSpaceDN w:val="0"/>
              <w:adjustRightInd w:val="0"/>
              <w:jc w:val="center"/>
              <w:rPr>
                <w:sz w:val="23"/>
                <w:szCs w:val="23"/>
              </w:rPr>
            </w:pPr>
            <w:r w:rsidRPr="00675607">
              <w:rPr>
                <w:sz w:val="23"/>
                <w:szCs w:val="23"/>
              </w:rPr>
              <w:t>501</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0301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Азота диоксид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250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40</w:t>
            </w:r>
          </w:p>
        </w:tc>
        <w:tc>
          <w:tcPr>
            <w:tcW w:w="1596" w:type="dxa"/>
          </w:tcPr>
          <w:p w:rsidR="00457CBA" w:rsidRPr="00675607" w:rsidRDefault="00F87065" w:rsidP="003F71E0">
            <w:pPr>
              <w:autoSpaceDE w:val="0"/>
              <w:autoSpaceDN w:val="0"/>
              <w:adjustRightInd w:val="0"/>
              <w:jc w:val="center"/>
              <w:rPr>
                <w:sz w:val="23"/>
                <w:szCs w:val="23"/>
              </w:rPr>
            </w:pPr>
            <w:r w:rsidRPr="00675607">
              <w:rPr>
                <w:sz w:val="23"/>
                <w:szCs w:val="23"/>
              </w:rPr>
              <w:t>72</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1071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Фенол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7</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3,4</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0303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Аммиак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200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w:t>
            </w:r>
            <w:r w:rsidR="00F87065" w:rsidRPr="00675607">
              <w:rPr>
                <w:sz w:val="23"/>
                <w:szCs w:val="23"/>
              </w:rPr>
              <w:t>8</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1325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Формальдегид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12</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3</w:t>
            </w:r>
          </w:p>
        </w:tc>
        <w:tc>
          <w:tcPr>
            <w:tcW w:w="1596" w:type="dxa"/>
          </w:tcPr>
          <w:p w:rsidR="00457CBA" w:rsidRPr="00675607" w:rsidRDefault="00F87065" w:rsidP="003F71E0">
            <w:pPr>
              <w:autoSpaceDE w:val="0"/>
              <w:autoSpaceDN w:val="0"/>
              <w:adjustRightInd w:val="0"/>
              <w:jc w:val="center"/>
              <w:rPr>
                <w:sz w:val="23"/>
                <w:szCs w:val="23"/>
              </w:rPr>
            </w:pPr>
            <w:r w:rsidRPr="00675607">
              <w:rPr>
                <w:sz w:val="23"/>
                <w:szCs w:val="23"/>
              </w:rPr>
              <w:t>16</w:t>
            </w:r>
          </w:p>
        </w:tc>
      </w:tr>
      <w:tr w:rsidR="00675607" w:rsidRPr="00675607" w:rsidTr="003F71E0">
        <w:trPr>
          <w:trHeight w:val="109"/>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0602 </w:t>
            </w:r>
          </w:p>
        </w:tc>
        <w:tc>
          <w:tcPr>
            <w:tcW w:w="1914" w:type="dxa"/>
          </w:tcPr>
          <w:p w:rsidR="00457CBA" w:rsidRPr="00675607" w:rsidRDefault="00457CBA" w:rsidP="003F71E0">
            <w:pPr>
              <w:autoSpaceDE w:val="0"/>
              <w:autoSpaceDN w:val="0"/>
              <w:adjustRightInd w:val="0"/>
              <w:rPr>
                <w:sz w:val="23"/>
                <w:szCs w:val="23"/>
              </w:rPr>
            </w:pPr>
            <w:r w:rsidRPr="00675607">
              <w:rPr>
                <w:sz w:val="23"/>
                <w:szCs w:val="23"/>
              </w:rPr>
              <w:t xml:space="preserve">Бензол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40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10</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0,</w:t>
            </w:r>
            <w:r w:rsidR="00F87065" w:rsidRPr="00675607">
              <w:rPr>
                <w:sz w:val="23"/>
                <w:szCs w:val="23"/>
              </w:rPr>
              <w:t>5</w:t>
            </w:r>
          </w:p>
        </w:tc>
      </w:tr>
      <w:tr w:rsidR="00457CBA" w:rsidRPr="00675607" w:rsidTr="003F71E0">
        <w:trPr>
          <w:trHeight w:val="136"/>
        </w:trPr>
        <w:tc>
          <w:tcPr>
            <w:tcW w:w="1596" w:type="dxa"/>
          </w:tcPr>
          <w:p w:rsidR="00457CBA" w:rsidRPr="00675607" w:rsidRDefault="00457CBA" w:rsidP="003F71E0">
            <w:pPr>
              <w:autoSpaceDE w:val="0"/>
              <w:autoSpaceDN w:val="0"/>
              <w:adjustRightInd w:val="0"/>
              <w:rPr>
                <w:sz w:val="23"/>
                <w:szCs w:val="23"/>
              </w:rPr>
            </w:pPr>
            <w:r w:rsidRPr="00675607">
              <w:rPr>
                <w:sz w:val="23"/>
                <w:szCs w:val="23"/>
              </w:rPr>
              <w:t xml:space="preserve">0703 </w:t>
            </w:r>
          </w:p>
        </w:tc>
        <w:tc>
          <w:tcPr>
            <w:tcW w:w="1914" w:type="dxa"/>
          </w:tcPr>
          <w:p w:rsidR="00457CBA" w:rsidRPr="00675607" w:rsidRDefault="00457CBA" w:rsidP="003F71E0">
            <w:pPr>
              <w:autoSpaceDE w:val="0"/>
              <w:autoSpaceDN w:val="0"/>
              <w:adjustRightInd w:val="0"/>
              <w:rPr>
                <w:sz w:val="23"/>
                <w:szCs w:val="23"/>
              </w:rPr>
            </w:pPr>
            <w:proofErr w:type="spellStart"/>
            <w:r w:rsidRPr="00675607">
              <w:rPr>
                <w:sz w:val="23"/>
                <w:szCs w:val="23"/>
              </w:rPr>
              <w:t>Бенз</w:t>
            </w:r>
            <w:proofErr w:type="spellEnd"/>
            <w:r w:rsidRPr="00675607">
              <w:rPr>
                <w:sz w:val="23"/>
                <w:szCs w:val="23"/>
              </w:rPr>
              <w:t>(а)</w:t>
            </w:r>
            <w:proofErr w:type="spellStart"/>
            <w:r w:rsidRPr="00675607">
              <w:rPr>
                <w:sz w:val="23"/>
                <w:szCs w:val="23"/>
              </w:rPr>
              <w:t>пирен</w:t>
            </w:r>
            <w:proofErr w:type="spellEnd"/>
            <w:r w:rsidRPr="00675607">
              <w:rPr>
                <w:sz w:val="23"/>
                <w:szCs w:val="23"/>
              </w:rPr>
              <w:t xml:space="preserve">*** </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 xml:space="preserve">5 </w:t>
            </w:r>
            <w:proofErr w:type="spellStart"/>
            <w:r w:rsidRPr="00675607">
              <w:rPr>
                <w:sz w:val="23"/>
                <w:szCs w:val="23"/>
              </w:rPr>
              <w:t>нг</w:t>
            </w:r>
            <w:proofErr w:type="spellEnd"/>
            <w:r w:rsidRPr="00675607">
              <w:rPr>
                <w:sz w:val="23"/>
                <w:szCs w:val="23"/>
              </w:rPr>
              <w:t>/м3</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 xml:space="preserve">1 </w:t>
            </w:r>
            <w:proofErr w:type="spellStart"/>
            <w:r w:rsidRPr="00675607">
              <w:rPr>
                <w:sz w:val="23"/>
                <w:szCs w:val="23"/>
              </w:rPr>
              <w:t>нг</w:t>
            </w:r>
            <w:proofErr w:type="spellEnd"/>
            <w:r w:rsidRPr="00675607">
              <w:rPr>
                <w:sz w:val="23"/>
                <w:szCs w:val="23"/>
              </w:rPr>
              <w:t>/м3</w:t>
            </w:r>
          </w:p>
        </w:tc>
        <w:tc>
          <w:tcPr>
            <w:tcW w:w="1596" w:type="dxa"/>
          </w:tcPr>
          <w:p w:rsidR="00457CBA" w:rsidRPr="00675607" w:rsidRDefault="00457CBA" w:rsidP="003F71E0">
            <w:pPr>
              <w:autoSpaceDE w:val="0"/>
              <w:autoSpaceDN w:val="0"/>
              <w:adjustRightInd w:val="0"/>
              <w:jc w:val="center"/>
              <w:rPr>
                <w:sz w:val="23"/>
                <w:szCs w:val="23"/>
              </w:rPr>
            </w:pPr>
            <w:r w:rsidRPr="00675607">
              <w:rPr>
                <w:sz w:val="23"/>
                <w:szCs w:val="23"/>
              </w:rPr>
              <w:t xml:space="preserve">2,48 </w:t>
            </w:r>
            <w:proofErr w:type="spellStart"/>
            <w:r w:rsidRPr="00675607">
              <w:rPr>
                <w:sz w:val="23"/>
                <w:szCs w:val="23"/>
              </w:rPr>
              <w:t>нг</w:t>
            </w:r>
            <w:proofErr w:type="spellEnd"/>
            <w:r w:rsidRPr="00675607">
              <w:rPr>
                <w:sz w:val="23"/>
                <w:szCs w:val="23"/>
              </w:rPr>
              <w:t>/м3</w:t>
            </w:r>
          </w:p>
        </w:tc>
      </w:tr>
    </w:tbl>
    <w:p w:rsidR="00457CBA" w:rsidRPr="00675607" w:rsidRDefault="00457CBA" w:rsidP="00775DEE">
      <w:pPr>
        <w:pStyle w:val="1"/>
        <w:jc w:val="both"/>
        <w:rPr>
          <w:rStyle w:val="afa"/>
          <w:bCs w:val="0"/>
          <w:iCs w:val="0"/>
          <w:sz w:val="28"/>
          <w:szCs w:val="28"/>
        </w:rPr>
      </w:pPr>
    </w:p>
    <w:p w:rsidR="00457CBA" w:rsidRPr="00675607" w:rsidRDefault="00457CBA" w:rsidP="00775DEE">
      <w:pPr>
        <w:autoSpaceDE w:val="0"/>
        <w:autoSpaceDN w:val="0"/>
        <w:adjustRightInd w:val="0"/>
        <w:ind w:firstLine="567"/>
        <w:rPr>
          <w:spacing w:val="-5"/>
          <w:sz w:val="28"/>
          <w:szCs w:val="28"/>
        </w:rPr>
      </w:pPr>
    </w:p>
    <w:p w:rsidR="00030D21" w:rsidRPr="00675607" w:rsidRDefault="00030D21">
      <w:pPr>
        <w:rPr>
          <w:rStyle w:val="afa"/>
          <w:bCs w:val="0"/>
          <w:iCs w:val="0"/>
          <w:sz w:val="28"/>
          <w:szCs w:val="28"/>
        </w:rPr>
      </w:pPr>
      <w:r w:rsidRPr="00675607">
        <w:rPr>
          <w:rStyle w:val="afa"/>
          <w:bCs w:val="0"/>
          <w:iCs w:val="0"/>
          <w:sz w:val="28"/>
          <w:szCs w:val="28"/>
        </w:rPr>
        <w:br w:type="page"/>
      </w:r>
    </w:p>
    <w:p w:rsidR="00457CBA" w:rsidRPr="00675607" w:rsidRDefault="003F71E0" w:rsidP="00775DEE">
      <w:pPr>
        <w:pStyle w:val="1"/>
        <w:jc w:val="both"/>
        <w:rPr>
          <w:rStyle w:val="afa"/>
          <w:bCs w:val="0"/>
          <w:iCs w:val="0"/>
          <w:sz w:val="28"/>
          <w:szCs w:val="28"/>
        </w:rPr>
      </w:pPr>
      <w:r w:rsidRPr="00675607">
        <w:rPr>
          <w:rStyle w:val="afa"/>
          <w:bCs w:val="0"/>
          <w:iCs w:val="0"/>
          <w:sz w:val="28"/>
          <w:szCs w:val="28"/>
        </w:rPr>
        <w:lastRenderedPageBreak/>
        <w:t>3</w:t>
      </w:r>
      <w:r w:rsidR="00457CBA" w:rsidRPr="00675607">
        <w:rPr>
          <w:rStyle w:val="afa"/>
          <w:bCs w:val="0"/>
          <w:iCs w:val="0"/>
          <w:sz w:val="28"/>
          <w:szCs w:val="28"/>
        </w:rPr>
        <w:t>.1.5 Почв</w:t>
      </w:r>
      <w:bookmarkEnd w:id="23"/>
      <w:bookmarkEnd w:id="24"/>
      <w:r w:rsidR="00457CBA" w:rsidRPr="00675607">
        <w:rPr>
          <w:rStyle w:val="afa"/>
          <w:bCs w:val="0"/>
          <w:iCs w:val="0"/>
          <w:sz w:val="28"/>
          <w:szCs w:val="28"/>
        </w:rPr>
        <w:t>енный покров</w:t>
      </w:r>
    </w:p>
    <w:p w:rsidR="00457CBA" w:rsidRPr="00675607" w:rsidRDefault="00457CBA" w:rsidP="005E642F">
      <w:pPr>
        <w:ind w:firstLine="567"/>
        <w:jc w:val="both"/>
        <w:rPr>
          <w:sz w:val="28"/>
          <w:szCs w:val="28"/>
        </w:rPr>
      </w:pPr>
      <w:bookmarkStart w:id="25" w:name="_Toc318061431"/>
      <w:bookmarkStart w:id="26" w:name="_Toc321991590"/>
      <w:r w:rsidRPr="00675607">
        <w:rPr>
          <w:sz w:val="28"/>
          <w:szCs w:val="28"/>
        </w:rPr>
        <w:t xml:space="preserve">Формирование современного почвенного покрова определяется совместным проявлением целого ряда факторов, основными из которых являются: состав и свойства почвообразующих пород территории, геологический возраст поверхностных отложений, рельеф дневной поверхности, особенности климата, характер растительного покрова и животного мира, характер производственной деятельности человека. </w:t>
      </w:r>
    </w:p>
    <w:p w:rsidR="00457CBA" w:rsidRPr="00675607" w:rsidRDefault="00457CBA" w:rsidP="005E642F">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По геоморфологическому районированию территория Гродненского района относится к Гродненской краевой ледниковой возвышенности. Сильно - и </w:t>
      </w:r>
      <w:proofErr w:type="spellStart"/>
      <w:r w:rsidRPr="00675607">
        <w:rPr>
          <w:bCs/>
          <w:sz w:val="28"/>
          <w:szCs w:val="28"/>
          <w:bdr w:val="none" w:sz="0" w:space="0" w:color="auto" w:frame="1"/>
        </w:rPr>
        <w:t>среднеоподзоленые</w:t>
      </w:r>
      <w:proofErr w:type="spellEnd"/>
      <w:r w:rsidRPr="00675607">
        <w:rPr>
          <w:bCs/>
          <w:sz w:val="28"/>
          <w:szCs w:val="28"/>
          <w:bdr w:val="none" w:sz="0" w:space="0" w:color="auto" w:frame="1"/>
        </w:rPr>
        <w:t xml:space="preserve"> суглинистые и глинистые почвы формируются на водораздельных равнинах, сложенных мореной, которая сверху прикрыта пластом лессовидных пород и лесом, часто при глубоком залегании грунтовых вод. Почвы имеют кислую реакцию, низкую степень насыщенности основаниями, небольшое содержание гумуса (до 3 %). В силу повышенного содержания пылеватых частиц эти почвы отличаются небольшой связностью и легкой </w:t>
      </w:r>
      <w:proofErr w:type="spellStart"/>
      <w:r w:rsidRPr="00675607">
        <w:rPr>
          <w:bCs/>
          <w:sz w:val="28"/>
          <w:szCs w:val="28"/>
          <w:bdr w:val="none" w:sz="0" w:space="0" w:color="auto" w:frame="1"/>
        </w:rPr>
        <w:t>размываемостью</w:t>
      </w:r>
      <w:proofErr w:type="spellEnd"/>
      <w:r w:rsidRPr="00675607">
        <w:rPr>
          <w:bCs/>
          <w:sz w:val="28"/>
          <w:szCs w:val="28"/>
          <w:bdr w:val="none" w:sz="0" w:space="0" w:color="auto" w:frame="1"/>
        </w:rPr>
        <w:t xml:space="preserve"> атмосферными осадками, что приводит к развитию процессов эрозии на крутых склонах.</w:t>
      </w:r>
    </w:p>
    <w:p w:rsidR="00457CBA" w:rsidRPr="00675607" w:rsidRDefault="00457CBA" w:rsidP="005E642F">
      <w:pPr>
        <w:ind w:firstLine="567"/>
        <w:jc w:val="both"/>
        <w:textAlignment w:val="baseline"/>
        <w:rPr>
          <w:bCs/>
          <w:sz w:val="28"/>
          <w:szCs w:val="28"/>
          <w:bdr w:val="none" w:sz="0" w:space="0" w:color="auto" w:frame="1"/>
        </w:rPr>
      </w:pPr>
      <w:r w:rsidRPr="00675607">
        <w:rPr>
          <w:bCs/>
          <w:sz w:val="28"/>
          <w:szCs w:val="28"/>
          <w:bdr w:val="none" w:sz="0" w:space="0" w:color="auto" w:frame="1"/>
        </w:rPr>
        <w:t xml:space="preserve">Согласно почвенно-географическому районированию Беларуси территория Гродно и его окрестности входят в состав </w:t>
      </w:r>
      <w:proofErr w:type="spellStart"/>
      <w:r w:rsidRPr="00675607">
        <w:rPr>
          <w:bCs/>
          <w:sz w:val="28"/>
          <w:szCs w:val="28"/>
          <w:bdr w:val="none" w:sz="0" w:space="0" w:color="auto" w:frame="1"/>
        </w:rPr>
        <w:t>Гродненско</w:t>
      </w:r>
      <w:proofErr w:type="spellEnd"/>
      <w:r w:rsidRPr="00675607">
        <w:rPr>
          <w:bCs/>
          <w:sz w:val="28"/>
          <w:szCs w:val="28"/>
          <w:bdr w:val="none" w:sz="0" w:space="0" w:color="auto" w:frame="1"/>
        </w:rPr>
        <w:t>-</w:t>
      </w:r>
      <w:proofErr w:type="spellStart"/>
      <w:r w:rsidRPr="00675607">
        <w:rPr>
          <w:bCs/>
          <w:sz w:val="28"/>
          <w:szCs w:val="28"/>
          <w:bdr w:val="none" w:sz="0" w:space="0" w:color="auto" w:frame="1"/>
        </w:rPr>
        <w:t>Волковыско</w:t>
      </w:r>
      <w:proofErr w:type="spellEnd"/>
      <w:r w:rsidRPr="00675607">
        <w:rPr>
          <w:bCs/>
          <w:sz w:val="28"/>
          <w:szCs w:val="28"/>
          <w:bdr w:val="none" w:sz="0" w:space="0" w:color="auto" w:frame="1"/>
        </w:rPr>
        <w:t xml:space="preserve">-Лидского </w:t>
      </w:r>
      <w:proofErr w:type="spellStart"/>
      <w:r w:rsidRPr="00675607">
        <w:rPr>
          <w:bCs/>
          <w:sz w:val="28"/>
          <w:szCs w:val="28"/>
          <w:bdr w:val="none" w:sz="0" w:space="0" w:color="auto" w:frame="1"/>
        </w:rPr>
        <w:t>агропочвенного</w:t>
      </w:r>
      <w:proofErr w:type="spellEnd"/>
      <w:r w:rsidRPr="00675607">
        <w:rPr>
          <w:bCs/>
          <w:sz w:val="28"/>
          <w:szCs w:val="28"/>
          <w:bdr w:val="none" w:sz="0" w:space="0" w:color="auto" w:frame="1"/>
        </w:rPr>
        <w:t xml:space="preserve"> района. </w:t>
      </w:r>
      <w:r w:rsidRPr="00675607">
        <w:rPr>
          <w:sz w:val="28"/>
          <w:szCs w:val="28"/>
        </w:rPr>
        <w:t xml:space="preserve">Почвы значительно </w:t>
      </w:r>
      <w:proofErr w:type="spellStart"/>
      <w:r w:rsidRPr="00675607">
        <w:rPr>
          <w:sz w:val="28"/>
          <w:szCs w:val="28"/>
        </w:rPr>
        <w:t>эрозированы</w:t>
      </w:r>
      <w:proofErr w:type="spellEnd"/>
      <w:r w:rsidRPr="00675607">
        <w:rPr>
          <w:sz w:val="28"/>
          <w:szCs w:val="28"/>
        </w:rPr>
        <w:t xml:space="preserve"> и </w:t>
      </w:r>
      <w:proofErr w:type="spellStart"/>
      <w:r w:rsidRPr="00675607">
        <w:rPr>
          <w:sz w:val="28"/>
          <w:szCs w:val="28"/>
        </w:rPr>
        <w:t>завалунены</w:t>
      </w:r>
      <w:proofErr w:type="spellEnd"/>
      <w:r w:rsidRPr="00675607">
        <w:rPr>
          <w:sz w:val="28"/>
          <w:szCs w:val="28"/>
        </w:rPr>
        <w:t xml:space="preserve">, частично переувлажнены и заболочены. Дерново-подзолистые почвы составляют 78,9% площади, дерново-подзолистые заболоченные - 17,5%. Преобладают </w:t>
      </w:r>
      <w:proofErr w:type="spellStart"/>
      <w:r w:rsidRPr="00675607">
        <w:rPr>
          <w:sz w:val="28"/>
          <w:szCs w:val="28"/>
        </w:rPr>
        <w:t>супесчанные</w:t>
      </w:r>
      <w:proofErr w:type="spellEnd"/>
      <w:r w:rsidRPr="00675607">
        <w:rPr>
          <w:sz w:val="28"/>
          <w:szCs w:val="28"/>
        </w:rPr>
        <w:t xml:space="preserve"> почвы - 56,9%, имеются суглинистые - 23,1%, песчаные и торфяные - по 10%. Осушенные земли занимают 18,5%.</w:t>
      </w:r>
    </w:p>
    <w:p w:rsidR="00457CBA" w:rsidRPr="00675607" w:rsidRDefault="00457CBA" w:rsidP="005E642F">
      <w:pPr>
        <w:ind w:firstLine="567"/>
        <w:jc w:val="both"/>
        <w:rPr>
          <w:sz w:val="28"/>
          <w:szCs w:val="28"/>
        </w:rPr>
      </w:pPr>
      <w:r w:rsidRPr="00675607">
        <w:rPr>
          <w:sz w:val="28"/>
          <w:szCs w:val="28"/>
        </w:rPr>
        <w:t xml:space="preserve">Таким образом, почвенный покров представлен преимущественно дерново-подзолистыми, дерново-подзолистыми заболоченными почвами различного гранулометрического состава. К вершинам и склонам холмов приурочены автоморфные почвы дерново-подзолистого типа. Почвы </w:t>
      </w:r>
      <w:proofErr w:type="spellStart"/>
      <w:r w:rsidRPr="00675607">
        <w:rPr>
          <w:sz w:val="28"/>
          <w:szCs w:val="28"/>
        </w:rPr>
        <w:t>полугидроморфного</w:t>
      </w:r>
      <w:proofErr w:type="spellEnd"/>
      <w:r w:rsidRPr="00675607">
        <w:rPr>
          <w:sz w:val="28"/>
          <w:szCs w:val="28"/>
        </w:rPr>
        <w:t xml:space="preserve"> и гидроморфного ряда, включающие дерново-подзолистые заболоченные разновидности и торфяно-болотные почвы, приурочены к пониженным элементам рельефа. </w:t>
      </w:r>
    </w:p>
    <w:p w:rsidR="00457CBA" w:rsidRPr="00675607" w:rsidRDefault="00457CBA" w:rsidP="00775DEE">
      <w:pPr>
        <w:ind w:firstLine="567"/>
        <w:rPr>
          <w:rStyle w:val="afa"/>
          <w:sz w:val="28"/>
          <w:szCs w:val="28"/>
        </w:rPr>
      </w:pPr>
    </w:p>
    <w:p w:rsidR="00030D21" w:rsidRPr="00675607" w:rsidRDefault="00030D21">
      <w:pPr>
        <w:rPr>
          <w:rStyle w:val="afa"/>
          <w:sz w:val="28"/>
          <w:szCs w:val="28"/>
        </w:rPr>
      </w:pPr>
      <w:r w:rsidRPr="00675607">
        <w:rPr>
          <w:rStyle w:val="afa"/>
          <w:sz w:val="28"/>
          <w:szCs w:val="28"/>
        </w:rPr>
        <w:br w:type="page"/>
      </w:r>
    </w:p>
    <w:p w:rsidR="00457CBA" w:rsidRPr="00675607" w:rsidRDefault="00457CBA" w:rsidP="00775DEE">
      <w:pPr>
        <w:pStyle w:val="1"/>
        <w:jc w:val="both"/>
        <w:rPr>
          <w:rStyle w:val="afa"/>
          <w:sz w:val="28"/>
          <w:szCs w:val="28"/>
        </w:rPr>
      </w:pPr>
      <w:r w:rsidRPr="00675607">
        <w:rPr>
          <w:rStyle w:val="afa"/>
          <w:sz w:val="28"/>
          <w:szCs w:val="28"/>
        </w:rPr>
        <w:lastRenderedPageBreak/>
        <w:t>3.1.6 Растительный и животный мир</w:t>
      </w:r>
      <w:bookmarkEnd w:id="25"/>
      <w:bookmarkEnd w:id="26"/>
    </w:p>
    <w:p w:rsidR="00457CBA" w:rsidRPr="00675607" w:rsidRDefault="00457CBA" w:rsidP="00775DEE">
      <w:pPr>
        <w:pStyle w:val="af4"/>
        <w:spacing w:line="240" w:lineRule="auto"/>
        <w:ind w:firstLine="567"/>
        <w:rPr>
          <w:rFonts w:cs="Times New Roman"/>
          <w:spacing w:val="-5"/>
          <w:sz w:val="28"/>
          <w:szCs w:val="28"/>
        </w:rPr>
      </w:pPr>
    </w:p>
    <w:p w:rsidR="00D67424" w:rsidRPr="00675607" w:rsidRDefault="00D67424" w:rsidP="00D67424">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Основную площадь заказника занимают сосновые подтаежные леса с участием ели, дуба черешчатого, граба (70% площади заказника). На сухих песчаных буграх произрастают сосняки лишайниково-кустарничковые, другие типы местообитаний занимают сосняки брусничные, мшистые, вересковые, черничные и </w:t>
      </w:r>
      <w:proofErr w:type="spellStart"/>
      <w:r w:rsidRPr="00915778">
        <w:rPr>
          <w:bCs/>
          <w:sz w:val="28"/>
          <w:szCs w:val="28"/>
          <w:bdr w:val="none" w:sz="0" w:space="0" w:color="auto" w:frame="1"/>
        </w:rPr>
        <w:t>долгомошные</w:t>
      </w:r>
      <w:proofErr w:type="spellEnd"/>
      <w:r w:rsidRPr="00915778">
        <w:rPr>
          <w:bCs/>
          <w:sz w:val="28"/>
          <w:szCs w:val="28"/>
          <w:bdr w:val="none" w:sz="0" w:space="0" w:color="auto" w:frame="1"/>
        </w:rPr>
        <w:t>.</w:t>
      </w:r>
    </w:p>
    <w:p w:rsidR="00D67424" w:rsidRPr="00675607" w:rsidRDefault="00D67424" w:rsidP="00D67424">
      <w:pPr>
        <w:jc w:val="both"/>
        <w:textAlignment w:val="baseline"/>
        <w:rPr>
          <w:bCs/>
          <w:sz w:val="28"/>
          <w:szCs w:val="28"/>
          <w:bdr w:val="none" w:sz="0" w:space="0" w:color="auto" w:frame="1"/>
        </w:rPr>
      </w:pPr>
    </w:p>
    <w:p w:rsidR="00030D21" w:rsidRPr="00675607" w:rsidRDefault="00030D21" w:rsidP="00030D21">
      <w:pPr>
        <w:jc w:val="both"/>
        <w:textAlignment w:val="baseline"/>
        <w:rPr>
          <w:bCs/>
          <w:sz w:val="28"/>
          <w:szCs w:val="28"/>
          <w:bdr w:val="none" w:sz="0" w:space="0" w:color="auto" w:frame="1"/>
        </w:rPr>
      </w:pPr>
    </w:p>
    <w:p w:rsidR="005B1AA3" w:rsidRPr="00675607" w:rsidRDefault="005B1AA3" w:rsidP="00030D21">
      <w:pPr>
        <w:jc w:val="both"/>
        <w:textAlignment w:val="baseline"/>
        <w:rPr>
          <w:bCs/>
          <w:sz w:val="28"/>
          <w:szCs w:val="28"/>
          <w:bdr w:val="none" w:sz="0" w:space="0" w:color="auto" w:frame="1"/>
        </w:rPr>
      </w:pPr>
      <w:r w:rsidRPr="00675607">
        <w:rPr>
          <w:bCs/>
          <w:noProof/>
          <w:sz w:val="28"/>
          <w:szCs w:val="28"/>
          <w:bdr w:val="none" w:sz="0" w:space="0" w:color="auto" w:frame="1"/>
        </w:rPr>
        <w:drawing>
          <wp:inline distT="0" distB="0" distL="0" distR="0">
            <wp:extent cx="6210935" cy="4136580"/>
            <wp:effectExtent l="0" t="0" r="0" b="0"/>
            <wp:docPr id="1" name="Рисунок 1" descr="G:\1. ЭКОЛОГИЯ и ОХРАНА ТРУДА\3. Жилпроект экология\!!!!  ПАПКА !!!!!\104-19 ЭС Калеты\картинки\1fe1c34ab78cce88903e3becf7f6ddc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1. ЭКОЛОГИЯ и ОХРАНА ТРУДА\3. Жилпроект экология\!!!!  ПАПКА !!!!!\104-19 ЭС Калеты\картинки\1fe1c34ab78cce88903e3becf7f6ddc8.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10935" cy="4136580"/>
                    </a:xfrm>
                    <a:prstGeom prst="rect">
                      <a:avLst/>
                    </a:prstGeom>
                    <a:noFill/>
                    <a:ln>
                      <a:noFill/>
                    </a:ln>
                  </pic:spPr>
                </pic:pic>
              </a:graphicData>
            </a:graphic>
          </wp:inline>
        </w:drawing>
      </w:r>
    </w:p>
    <w:p w:rsidR="005B1AA3" w:rsidRPr="00675607" w:rsidRDefault="005B1AA3" w:rsidP="00846CD9">
      <w:pPr>
        <w:ind w:firstLine="567"/>
        <w:jc w:val="both"/>
        <w:textAlignment w:val="baseline"/>
        <w:rPr>
          <w:bCs/>
          <w:sz w:val="28"/>
          <w:szCs w:val="28"/>
          <w:bdr w:val="none" w:sz="0" w:space="0" w:color="auto" w:frame="1"/>
        </w:rPr>
      </w:pPr>
      <w:r w:rsidRPr="00675607">
        <w:rPr>
          <w:bCs/>
          <w:sz w:val="28"/>
          <w:szCs w:val="28"/>
          <w:bdr w:val="none" w:sz="0" w:space="0" w:color="auto" w:frame="1"/>
        </w:rPr>
        <w:t>Рис.</w:t>
      </w:r>
      <w:r w:rsidR="005860F7" w:rsidRPr="00675607">
        <w:rPr>
          <w:bCs/>
          <w:sz w:val="28"/>
          <w:szCs w:val="28"/>
          <w:bdr w:val="none" w:sz="0" w:space="0" w:color="auto" w:frame="1"/>
        </w:rPr>
        <w:t>6</w:t>
      </w:r>
      <w:r w:rsidRPr="00675607">
        <w:rPr>
          <w:bCs/>
          <w:sz w:val="28"/>
          <w:szCs w:val="28"/>
          <w:bdr w:val="none" w:sz="0" w:space="0" w:color="auto" w:frame="1"/>
        </w:rPr>
        <w:t xml:space="preserve"> Сосняк мшистый</w:t>
      </w:r>
    </w:p>
    <w:p w:rsidR="00D67424" w:rsidRDefault="00D67424" w:rsidP="00915778">
      <w:pPr>
        <w:ind w:firstLine="567"/>
        <w:jc w:val="both"/>
        <w:textAlignment w:val="baseline"/>
        <w:rPr>
          <w:bCs/>
          <w:sz w:val="28"/>
          <w:szCs w:val="28"/>
          <w:bdr w:val="none" w:sz="0" w:space="0" w:color="auto" w:frame="1"/>
        </w:rPr>
      </w:pP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В заболоченных западинах расположены березняки осоковые с ивами (13%) и </w:t>
      </w:r>
      <w:proofErr w:type="spellStart"/>
      <w:r w:rsidRPr="00915778">
        <w:rPr>
          <w:bCs/>
          <w:sz w:val="28"/>
          <w:szCs w:val="28"/>
          <w:bdr w:val="none" w:sz="0" w:space="0" w:color="auto" w:frame="1"/>
        </w:rPr>
        <w:t>черноольшаники</w:t>
      </w:r>
      <w:proofErr w:type="spellEnd"/>
      <w:r w:rsidRPr="00915778">
        <w:rPr>
          <w:bCs/>
          <w:sz w:val="28"/>
          <w:szCs w:val="28"/>
          <w:bdr w:val="none" w:sz="0" w:space="0" w:color="auto" w:frame="1"/>
        </w:rPr>
        <w:t xml:space="preserve"> болотно-папоротниковые (10%). По всему лесному массиву разбросаны мелкие лесные и болотные озера (Чертово, Роман, </w:t>
      </w:r>
      <w:proofErr w:type="spellStart"/>
      <w:r w:rsidRPr="00915778">
        <w:rPr>
          <w:bCs/>
          <w:sz w:val="28"/>
          <w:szCs w:val="28"/>
          <w:bdr w:val="none" w:sz="0" w:space="0" w:color="auto" w:frame="1"/>
        </w:rPr>
        <w:t>Компрец</w:t>
      </w:r>
      <w:proofErr w:type="spellEnd"/>
      <w:r w:rsidRPr="00915778">
        <w:rPr>
          <w:bCs/>
          <w:sz w:val="28"/>
          <w:szCs w:val="28"/>
          <w:bdr w:val="none" w:sz="0" w:space="0" w:color="auto" w:frame="1"/>
        </w:rPr>
        <w:t xml:space="preserve"> и другие). Наиболее крупные массивы низинных болот находятся в восточной части заказника и приурочены к долинам рек </w:t>
      </w:r>
      <w:proofErr w:type="spellStart"/>
      <w:r w:rsidRPr="00915778">
        <w:rPr>
          <w:bCs/>
          <w:sz w:val="28"/>
          <w:szCs w:val="28"/>
          <w:bdr w:val="none" w:sz="0" w:space="0" w:color="auto" w:frame="1"/>
        </w:rPr>
        <w:t>Барвенки</w:t>
      </w:r>
      <w:proofErr w:type="spellEnd"/>
      <w:r w:rsidRPr="00915778">
        <w:rPr>
          <w:bCs/>
          <w:sz w:val="28"/>
          <w:szCs w:val="28"/>
          <w:bdr w:val="none" w:sz="0" w:space="0" w:color="auto" w:frame="1"/>
        </w:rPr>
        <w:t xml:space="preserve"> и </w:t>
      </w:r>
      <w:proofErr w:type="spellStart"/>
      <w:r w:rsidRPr="00915778">
        <w:rPr>
          <w:bCs/>
          <w:sz w:val="28"/>
          <w:szCs w:val="28"/>
          <w:bdr w:val="none" w:sz="0" w:space="0" w:color="auto" w:frame="1"/>
        </w:rPr>
        <w:t>Котры</w:t>
      </w:r>
      <w:proofErr w:type="spellEnd"/>
      <w:r w:rsidRPr="00915778">
        <w:rPr>
          <w:bCs/>
          <w:sz w:val="28"/>
          <w:szCs w:val="28"/>
          <w:bdr w:val="none" w:sz="0" w:space="0" w:color="auto" w:frame="1"/>
        </w:rPr>
        <w:t xml:space="preserve">. Река </w:t>
      </w:r>
      <w:proofErr w:type="spellStart"/>
      <w:r w:rsidRPr="00915778">
        <w:rPr>
          <w:bCs/>
          <w:sz w:val="28"/>
          <w:szCs w:val="28"/>
          <w:bdr w:val="none" w:sz="0" w:space="0" w:color="auto" w:frame="1"/>
        </w:rPr>
        <w:t>Барвенка</w:t>
      </w:r>
      <w:proofErr w:type="spellEnd"/>
      <w:r w:rsidRPr="00915778">
        <w:rPr>
          <w:bCs/>
          <w:sz w:val="28"/>
          <w:szCs w:val="28"/>
          <w:bdr w:val="none" w:sz="0" w:space="0" w:color="auto" w:frame="1"/>
        </w:rPr>
        <w:t xml:space="preserve"> в настоящее время канализована, а значительная часть прилегающих к ней болотных массивов осушена. Небольшие участки верховых болот с сосновыми кустарничково-пушицево-сфагновыми лесами сохранились в верховьях </w:t>
      </w:r>
      <w:proofErr w:type="spellStart"/>
      <w:r w:rsidRPr="00915778">
        <w:rPr>
          <w:bCs/>
          <w:sz w:val="28"/>
          <w:szCs w:val="28"/>
          <w:bdr w:val="none" w:sz="0" w:space="0" w:color="auto" w:frame="1"/>
        </w:rPr>
        <w:t>Барвенки</w:t>
      </w:r>
      <w:proofErr w:type="spellEnd"/>
      <w:r w:rsidRPr="00915778">
        <w:rPr>
          <w:bCs/>
          <w:sz w:val="28"/>
          <w:szCs w:val="28"/>
          <w:bdr w:val="none" w:sz="0" w:space="0" w:color="auto" w:frame="1"/>
        </w:rPr>
        <w:t>. Луга представлены осоково-гипновыми и осоково-разнотравными формациями, распространенными преимущественно в поймах малых рек.</w:t>
      </w:r>
    </w:p>
    <w:p w:rsidR="00915778" w:rsidRPr="00915778" w:rsidRDefault="00915778" w:rsidP="00915778">
      <w:pPr>
        <w:ind w:firstLine="567"/>
        <w:jc w:val="both"/>
        <w:textAlignment w:val="baseline"/>
        <w:rPr>
          <w:bCs/>
          <w:sz w:val="28"/>
          <w:szCs w:val="28"/>
          <w:bdr w:val="none" w:sz="0" w:space="0" w:color="auto" w:frame="1"/>
        </w:rPr>
      </w:pPr>
      <w:r w:rsidRPr="00915778">
        <w:rPr>
          <w:bCs/>
          <w:sz w:val="28"/>
          <w:szCs w:val="28"/>
          <w:bdr w:val="none" w:sz="0" w:space="0" w:color="auto" w:frame="1"/>
        </w:rPr>
        <w:t xml:space="preserve">Наиболее ценными растительными сообществами заказника являются: коренные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черноольховые леса на низинных болотах; участки леса по берегам водоемов и водотоков; коренные болотные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сосновые леса;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леса из березы </w:t>
      </w:r>
      <w:r w:rsidRPr="00915778">
        <w:rPr>
          <w:bCs/>
          <w:sz w:val="28"/>
          <w:szCs w:val="28"/>
          <w:bdr w:val="none" w:sz="0" w:space="0" w:color="auto" w:frame="1"/>
        </w:rPr>
        <w:lastRenderedPageBreak/>
        <w:t xml:space="preserve">бородавчатой;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дубравы на минеральных «островах» среди болот; лесные сообщества с участием в составе липы, клена, вяза, ильма; высоко- и разновозрастные сосновые леса на минеральных почвах; исключительно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ясеневые леса, редкие для территории Беларуси;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w:t>
      </w:r>
      <w:proofErr w:type="spellStart"/>
      <w:r w:rsidRPr="00915778">
        <w:rPr>
          <w:bCs/>
          <w:sz w:val="28"/>
          <w:szCs w:val="28"/>
          <w:bdr w:val="none" w:sz="0" w:space="0" w:color="auto" w:frame="1"/>
        </w:rPr>
        <w:t>грабняки</w:t>
      </w:r>
      <w:proofErr w:type="spellEnd"/>
      <w:r w:rsidRPr="00915778">
        <w:rPr>
          <w:bCs/>
          <w:sz w:val="28"/>
          <w:szCs w:val="28"/>
          <w:bdr w:val="none" w:sz="0" w:space="0" w:color="auto" w:frame="1"/>
        </w:rPr>
        <w:t xml:space="preserve">; коренные </w:t>
      </w:r>
      <w:proofErr w:type="spellStart"/>
      <w:r w:rsidRPr="00915778">
        <w:rPr>
          <w:bCs/>
          <w:sz w:val="28"/>
          <w:szCs w:val="28"/>
          <w:bdr w:val="none" w:sz="0" w:space="0" w:color="auto" w:frame="1"/>
        </w:rPr>
        <w:t>высоковозрастные</w:t>
      </w:r>
      <w:proofErr w:type="spellEnd"/>
      <w:r w:rsidRPr="00915778">
        <w:rPr>
          <w:bCs/>
          <w:sz w:val="28"/>
          <w:szCs w:val="28"/>
          <w:bdr w:val="none" w:sz="0" w:space="0" w:color="auto" w:frame="1"/>
        </w:rPr>
        <w:t xml:space="preserve"> еловые леса за границей сплошного распространения ели; исключительно редкие для территории Беларуси сообщества </w:t>
      </w:r>
      <w:proofErr w:type="spellStart"/>
      <w:r w:rsidRPr="00915778">
        <w:rPr>
          <w:bCs/>
          <w:sz w:val="28"/>
          <w:szCs w:val="28"/>
          <w:bdr w:val="none" w:sz="0" w:space="0" w:color="auto" w:frame="1"/>
        </w:rPr>
        <w:t>высоковозрастных</w:t>
      </w:r>
      <w:proofErr w:type="spellEnd"/>
      <w:r w:rsidRPr="00915778">
        <w:rPr>
          <w:bCs/>
          <w:sz w:val="28"/>
          <w:szCs w:val="28"/>
          <w:bdr w:val="none" w:sz="0" w:space="0" w:color="auto" w:frame="1"/>
        </w:rPr>
        <w:t xml:space="preserve"> осиновых лесов.</w:t>
      </w:r>
    </w:p>
    <w:p w:rsidR="00D67424" w:rsidRPr="00D67424" w:rsidRDefault="00D67424" w:rsidP="00D67424">
      <w:pPr>
        <w:ind w:firstLine="567"/>
        <w:jc w:val="both"/>
        <w:textAlignment w:val="baseline"/>
        <w:rPr>
          <w:bCs/>
          <w:sz w:val="28"/>
          <w:szCs w:val="28"/>
          <w:bdr w:val="none" w:sz="0" w:space="0" w:color="auto" w:frame="1"/>
        </w:rPr>
      </w:pPr>
      <w:r w:rsidRPr="00D67424">
        <w:rPr>
          <w:bCs/>
          <w:sz w:val="28"/>
          <w:szCs w:val="28"/>
          <w:bdr w:val="none" w:sz="0" w:space="0" w:color="auto" w:frame="1"/>
        </w:rPr>
        <w:t>В составе флоры насчитывается 767 видов сосудистых растений, в том числе более 100 видов, относящихся к декоративным, лекарственным, пищевым и другим хозяйственно-полезным растениям. В пределах заказника выявлено 10 видов охраняемых растений и один вид грибов: сон раскрытый, или сон-трава (</w:t>
      </w:r>
      <w:proofErr w:type="spellStart"/>
      <w:r w:rsidRPr="00D67424">
        <w:rPr>
          <w:bCs/>
          <w:sz w:val="28"/>
          <w:szCs w:val="28"/>
          <w:bdr w:val="none" w:sz="0" w:space="0" w:color="auto" w:frame="1"/>
        </w:rPr>
        <w:t>Pulsatilla</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patens</w:t>
      </w:r>
      <w:proofErr w:type="spellEnd"/>
      <w:r w:rsidRPr="00D67424">
        <w:rPr>
          <w:bCs/>
          <w:sz w:val="28"/>
          <w:szCs w:val="28"/>
          <w:bdr w:val="none" w:sz="0" w:space="0" w:color="auto" w:frame="1"/>
        </w:rPr>
        <w:t>), лук медвежий, или черемша (</w:t>
      </w:r>
      <w:proofErr w:type="spellStart"/>
      <w:r w:rsidRPr="00D67424">
        <w:rPr>
          <w:bCs/>
          <w:sz w:val="28"/>
          <w:szCs w:val="28"/>
          <w:bdr w:val="none" w:sz="0" w:space="0" w:color="auto" w:frame="1"/>
        </w:rPr>
        <w:t>Allium</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ursinum</w:t>
      </w:r>
      <w:proofErr w:type="spellEnd"/>
      <w:r w:rsidRPr="00D67424">
        <w:rPr>
          <w:bCs/>
          <w:sz w:val="28"/>
          <w:szCs w:val="28"/>
          <w:bdr w:val="none" w:sz="0" w:space="0" w:color="auto" w:frame="1"/>
        </w:rPr>
        <w:t>), купальник горный (</w:t>
      </w:r>
      <w:proofErr w:type="spellStart"/>
      <w:r w:rsidRPr="00D67424">
        <w:rPr>
          <w:bCs/>
          <w:sz w:val="28"/>
          <w:szCs w:val="28"/>
          <w:bdr w:val="none" w:sz="0" w:space="0" w:color="auto" w:frame="1"/>
        </w:rPr>
        <w:t>Arnica</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montana</w:t>
      </w:r>
      <w:proofErr w:type="spellEnd"/>
      <w:r w:rsidRPr="00D67424">
        <w:rPr>
          <w:bCs/>
          <w:sz w:val="28"/>
          <w:szCs w:val="28"/>
          <w:bdr w:val="none" w:sz="0" w:space="0" w:color="auto" w:frame="1"/>
        </w:rPr>
        <w:t>), венерин башмачок настоящий (</w:t>
      </w:r>
      <w:proofErr w:type="spellStart"/>
      <w:r w:rsidRPr="00D67424">
        <w:rPr>
          <w:bCs/>
          <w:sz w:val="28"/>
          <w:szCs w:val="28"/>
          <w:bdr w:val="none" w:sz="0" w:space="0" w:color="auto" w:frame="1"/>
        </w:rPr>
        <w:t>Cypripedium</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calceolus</w:t>
      </w:r>
      <w:proofErr w:type="spellEnd"/>
      <w:r w:rsidRPr="00D67424">
        <w:rPr>
          <w:bCs/>
          <w:sz w:val="28"/>
          <w:szCs w:val="28"/>
          <w:bdr w:val="none" w:sz="0" w:space="0" w:color="auto" w:frame="1"/>
        </w:rPr>
        <w:t>) и др. Основную площадь заказника занимают хвойные леса с присутствием ели, дуба, граба, клена, липы, березы и ясеня, в низинах преобладает ольха черная (</w:t>
      </w:r>
      <w:proofErr w:type="spellStart"/>
      <w:r w:rsidRPr="00D67424">
        <w:rPr>
          <w:bCs/>
          <w:sz w:val="28"/>
          <w:szCs w:val="28"/>
          <w:bdr w:val="none" w:sz="0" w:space="0" w:color="auto" w:frame="1"/>
        </w:rPr>
        <w:t>Alnus</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glutinosa</w:t>
      </w:r>
      <w:proofErr w:type="spellEnd"/>
      <w:r w:rsidRPr="00D67424">
        <w:rPr>
          <w:bCs/>
          <w:sz w:val="28"/>
          <w:szCs w:val="28"/>
          <w:bdr w:val="none" w:sz="0" w:space="0" w:color="auto" w:frame="1"/>
        </w:rPr>
        <w:t xml:space="preserve">). </w:t>
      </w:r>
    </w:p>
    <w:p w:rsidR="00D67424" w:rsidRPr="00D67424" w:rsidRDefault="00D67424" w:rsidP="00D67424">
      <w:pPr>
        <w:ind w:firstLine="567"/>
        <w:jc w:val="both"/>
        <w:textAlignment w:val="baseline"/>
        <w:rPr>
          <w:bCs/>
          <w:sz w:val="28"/>
          <w:szCs w:val="28"/>
          <w:bdr w:val="none" w:sz="0" w:space="0" w:color="auto" w:frame="1"/>
        </w:rPr>
      </w:pPr>
      <w:r w:rsidRPr="00D67424">
        <w:rPr>
          <w:bCs/>
          <w:sz w:val="28"/>
          <w:szCs w:val="28"/>
          <w:bdr w:val="none" w:sz="0" w:space="0" w:color="auto" w:frame="1"/>
        </w:rPr>
        <w:t xml:space="preserve">Ценные болотные сообщества отмечены на правобережье реки </w:t>
      </w:r>
      <w:proofErr w:type="spellStart"/>
      <w:r w:rsidRPr="00D67424">
        <w:rPr>
          <w:bCs/>
          <w:sz w:val="28"/>
          <w:szCs w:val="28"/>
          <w:bdr w:val="none" w:sz="0" w:space="0" w:color="auto" w:frame="1"/>
        </w:rPr>
        <w:t>Соломянки</w:t>
      </w:r>
      <w:proofErr w:type="spellEnd"/>
      <w:r w:rsidRPr="00D67424">
        <w:rPr>
          <w:bCs/>
          <w:sz w:val="28"/>
          <w:szCs w:val="28"/>
          <w:bdr w:val="none" w:sz="0" w:space="0" w:color="auto" w:frame="1"/>
        </w:rPr>
        <w:t xml:space="preserve">, это участки низменных болот и растительные сообщества на болоте "Кобылы" (размещается на 1,7 километра на северо-запад от деревни Новая Руда). Заслуживают внимания озера с разнообразными ассоциациями растений. </w:t>
      </w:r>
      <w:proofErr w:type="gramStart"/>
      <w:r w:rsidRPr="00D67424">
        <w:rPr>
          <w:bCs/>
          <w:sz w:val="28"/>
          <w:szCs w:val="28"/>
          <w:bdr w:val="none" w:sz="0" w:space="0" w:color="auto" w:frame="1"/>
        </w:rPr>
        <w:t xml:space="preserve">Биологическим разнообразием растений выделяются и участки лесных массивов на склонах реки </w:t>
      </w:r>
      <w:proofErr w:type="spellStart"/>
      <w:r w:rsidRPr="00D67424">
        <w:rPr>
          <w:bCs/>
          <w:sz w:val="28"/>
          <w:szCs w:val="28"/>
          <w:bdr w:val="none" w:sz="0" w:space="0" w:color="auto" w:frame="1"/>
        </w:rPr>
        <w:t>Ежовица</w:t>
      </w:r>
      <w:proofErr w:type="spellEnd"/>
      <w:r w:rsidRPr="00D67424">
        <w:rPr>
          <w:bCs/>
          <w:sz w:val="28"/>
          <w:szCs w:val="28"/>
          <w:bdr w:val="none" w:sz="0" w:space="0" w:color="auto" w:frame="1"/>
        </w:rPr>
        <w:t>, где растут: баранец обыкновенный (</w:t>
      </w:r>
      <w:proofErr w:type="spellStart"/>
      <w:r w:rsidRPr="00D67424">
        <w:rPr>
          <w:bCs/>
          <w:sz w:val="28"/>
          <w:szCs w:val="28"/>
          <w:bdr w:val="none" w:sz="0" w:space="0" w:color="auto" w:frame="1"/>
        </w:rPr>
        <w:t>Huperzia</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selago</w:t>
      </w:r>
      <w:proofErr w:type="spellEnd"/>
      <w:r w:rsidRPr="00D67424">
        <w:rPr>
          <w:bCs/>
          <w:sz w:val="28"/>
          <w:szCs w:val="28"/>
          <w:bdr w:val="none" w:sz="0" w:space="0" w:color="auto" w:frame="1"/>
        </w:rPr>
        <w:t>), перелеска благородная (</w:t>
      </w:r>
      <w:proofErr w:type="spellStart"/>
      <w:r w:rsidRPr="00D67424">
        <w:rPr>
          <w:bCs/>
          <w:sz w:val="28"/>
          <w:szCs w:val="28"/>
          <w:bdr w:val="none" w:sz="0" w:space="0" w:color="auto" w:frame="1"/>
        </w:rPr>
        <w:t>Hepatica</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nobilis</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пылюшник</w:t>
      </w:r>
      <w:proofErr w:type="spellEnd"/>
      <w:r w:rsidRPr="00D67424">
        <w:rPr>
          <w:bCs/>
          <w:sz w:val="28"/>
          <w:szCs w:val="28"/>
          <w:bdr w:val="none" w:sz="0" w:space="0" w:color="auto" w:frame="1"/>
        </w:rPr>
        <w:t xml:space="preserve"> извилистый (</w:t>
      </w:r>
      <w:proofErr w:type="spellStart"/>
      <w:r w:rsidRPr="00D67424">
        <w:rPr>
          <w:bCs/>
          <w:sz w:val="28"/>
          <w:szCs w:val="28"/>
          <w:bdr w:val="none" w:sz="0" w:space="0" w:color="auto" w:frame="1"/>
        </w:rPr>
        <w:t>Thalictrum</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flexuosum</w:t>
      </w:r>
      <w:proofErr w:type="spellEnd"/>
      <w:r w:rsidRPr="00D67424">
        <w:rPr>
          <w:bCs/>
          <w:sz w:val="28"/>
          <w:szCs w:val="28"/>
          <w:bdr w:val="none" w:sz="0" w:space="0" w:color="auto" w:frame="1"/>
        </w:rPr>
        <w:t>), волчеягодник обыкновенный (</w:t>
      </w:r>
      <w:proofErr w:type="spellStart"/>
      <w:r w:rsidRPr="00D67424">
        <w:rPr>
          <w:bCs/>
          <w:sz w:val="28"/>
          <w:szCs w:val="28"/>
          <w:bdr w:val="none" w:sz="0" w:space="0" w:color="auto" w:frame="1"/>
        </w:rPr>
        <w:t>Daphne</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mezereum</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дремлик</w:t>
      </w:r>
      <w:proofErr w:type="spellEnd"/>
      <w:r w:rsidRPr="00D67424">
        <w:rPr>
          <w:bCs/>
          <w:sz w:val="28"/>
          <w:szCs w:val="28"/>
          <w:bdr w:val="none" w:sz="0" w:space="0" w:color="auto" w:frame="1"/>
        </w:rPr>
        <w:t xml:space="preserve"> широколистный (</w:t>
      </w:r>
      <w:proofErr w:type="spellStart"/>
      <w:r w:rsidRPr="00D67424">
        <w:rPr>
          <w:bCs/>
          <w:sz w:val="28"/>
          <w:szCs w:val="28"/>
          <w:bdr w:val="none" w:sz="0" w:space="0" w:color="auto" w:frame="1"/>
        </w:rPr>
        <w:t>Epipactis</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helleborine</w:t>
      </w:r>
      <w:proofErr w:type="spellEnd"/>
      <w:r w:rsidRPr="00D67424">
        <w:rPr>
          <w:bCs/>
          <w:sz w:val="28"/>
          <w:szCs w:val="28"/>
          <w:bdr w:val="none" w:sz="0" w:space="0" w:color="auto" w:frame="1"/>
        </w:rPr>
        <w:t>), гнездовка настоящая (</w:t>
      </w:r>
      <w:proofErr w:type="spellStart"/>
      <w:r w:rsidRPr="00D67424">
        <w:rPr>
          <w:bCs/>
          <w:sz w:val="28"/>
          <w:szCs w:val="28"/>
          <w:bdr w:val="none" w:sz="0" w:space="0" w:color="auto" w:frame="1"/>
        </w:rPr>
        <w:t>Neottia</w:t>
      </w:r>
      <w:proofErr w:type="spellEnd"/>
      <w:r w:rsidRPr="00D67424">
        <w:rPr>
          <w:bCs/>
          <w:sz w:val="28"/>
          <w:szCs w:val="28"/>
          <w:bdr w:val="none" w:sz="0" w:space="0" w:color="auto" w:frame="1"/>
        </w:rPr>
        <w:t xml:space="preserve"> </w:t>
      </w:r>
      <w:proofErr w:type="spellStart"/>
      <w:r w:rsidRPr="00D67424">
        <w:rPr>
          <w:bCs/>
          <w:sz w:val="28"/>
          <w:szCs w:val="28"/>
          <w:bdr w:val="none" w:sz="0" w:space="0" w:color="auto" w:frame="1"/>
        </w:rPr>
        <w:t>nidus-avis</w:t>
      </w:r>
      <w:proofErr w:type="spellEnd"/>
      <w:r w:rsidRPr="00D67424">
        <w:rPr>
          <w:bCs/>
          <w:sz w:val="28"/>
          <w:szCs w:val="28"/>
          <w:bdr w:val="none" w:sz="0" w:space="0" w:color="auto" w:frame="1"/>
        </w:rPr>
        <w:t>) и др. К территориям, где найдены ценные растительные сообщества, относится озеро Чертово с лесным массивом на гряде (по берегу озера) и верховым</w:t>
      </w:r>
      <w:proofErr w:type="gramEnd"/>
      <w:r w:rsidRPr="00D67424">
        <w:rPr>
          <w:bCs/>
          <w:sz w:val="28"/>
          <w:szCs w:val="28"/>
          <w:bdr w:val="none" w:sz="0" w:space="0" w:color="auto" w:frame="1"/>
        </w:rPr>
        <w:t xml:space="preserve"> болотом (на этой территории создан памятник природы местного значения “Чертова гора </w:t>
      </w:r>
      <w:proofErr w:type="spellStart"/>
      <w:r w:rsidRPr="00D67424">
        <w:rPr>
          <w:bCs/>
          <w:sz w:val="28"/>
          <w:szCs w:val="28"/>
          <w:bdr w:val="none" w:sz="0" w:space="0" w:color="auto" w:frame="1"/>
        </w:rPr>
        <w:t>Поречская</w:t>
      </w:r>
      <w:proofErr w:type="spellEnd"/>
      <w:r w:rsidRPr="00D67424">
        <w:rPr>
          <w:bCs/>
          <w:sz w:val="28"/>
          <w:szCs w:val="28"/>
          <w:bdr w:val="none" w:sz="0" w:space="0" w:color="auto" w:frame="1"/>
        </w:rPr>
        <w:t>”).</w:t>
      </w:r>
    </w:p>
    <w:p w:rsidR="00D67424" w:rsidRPr="00D67424" w:rsidRDefault="00D67424" w:rsidP="00D67424">
      <w:pPr>
        <w:ind w:firstLine="567"/>
        <w:jc w:val="both"/>
        <w:textAlignment w:val="baseline"/>
        <w:rPr>
          <w:bCs/>
          <w:sz w:val="28"/>
          <w:szCs w:val="28"/>
          <w:bdr w:val="none" w:sz="0" w:space="0" w:color="auto" w:frame="1"/>
        </w:rPr>
      </w:pPr>
      <w:r w:rsidRPr="00D67424">
        <w:rPr>
          <w:bCs/>
          <w:sz w:val="28"/>
          <w:szCs w:val="28"/>
          <w:bdr w:val="none" w:sz="0" w:space="0" w:color="auto" w:frame="1"/>
        </w:rPr>
        <w:t xml:space="preserve">Озеро Белое не только самое большое по площади, по его берегам встречаются особо ценные участки различных типов леса (сосняки, ельники, дубравы, </w:t>
      </w:r>
      <w:proofErr w:type="spellStart"/>
      <w:r w:rsidRPr="00D67424">
        <w:rPr>
          <w:bCs/>
          <w:sz w:val="28"/>
          <w:szCs w:val="28"/>
          <w:bdr w:val="none" w:sz="0" w:space="0" w:color="auto" w:frame="1"/>
        </w:rPr>
        <w:t>кленовники</w:t>
      </w:r>
      <w:proofErr w:type="spellEnd"/>
      <w:r w:rsidRPr="00D67424">
        <w:rPr>
          <w:bCs/>
          <w:sz w:val="28"/>
          <w:szCs w:val="28"/>
          <w:bdr w:val="none" w:sz="0" w:space="0" w:color="auto" w:frame="1"/>
        </w:rPr>
        <w:t xml:space="preserve"> и </w:t>
      </w:r>
      <w:proofErr w:type="spellStart"/>
      <w:r w:rsidRPr="00D67424">
        <w:rPr>
          <w:bCs/>
          <w:sz w:val="28"/>
          <w:szCs w:val="28"/>
          <w:bdr w:val="none" w:sz="0" w:space="0" w:color="auto" w:frame="1"/>
        </w:rPr>
        <w:t>грабовники</w:t>
      </w:r>
      <w:proofErr w:type="spellEnd"/>
      <w:r w:rsidRPr="00D67424">
        <w:rPr>
          <w:bCs/>
          <w:sz w:val="28"/>
          <w:szCs w:val="28"/>
          <w:bdr w:val="none" w:sz="0" w:space="0" w:color="auto" w:frame="1"/>
        </w:rPr>
        <w:t>) с комплексом редких видов растений. Среди этих сообществ отмечены участки с вековыми дубами, которым более 200 лет, и сосной корабельной, или мачтовой.</w:t>
      </w:r>
    </w:p>
    <w:p w:rsidR="00D67424" w:rsidRPr="00D67424" w:rsidRDefault="00D67424" w:rsidP="00D67424">
      <w:pPr>
        <w:ind w:firstLine="567"/>
        <w:jc w:val="both"/>
        <w:textAlignment w:val="baseline"/>
        <w:rPr>
          <w:bCs/>
          <w:sz w:val="28"/>
          <w:szCs w:val="28"/>
          <w:bdr w:val="none" w:sz="0" w:space="0" w:color="auto" w:frame="1"/>
        </w:rPr>
      </w:pPr>
      <w:r w:rsidRPr="00D67424">
        <w:rPr>
          <w:bCs/>
          <w:sz w:val="28"/>
          <w:szCs w:val="28"/>
          <w:bdr w:val="none" w:sz="0" w:space="0" w:color="auto" w:frame="1"/>
        </w:rPr>
        <w:t xml:space="preserve">К территориям с особо ценными растительными сообществами относятся </w:t>
      </w:r>
      <w:proofErr w:type="spellStart"/>
      <w:r w:rsidRPr="00D67424">
        <w:rPr>
          <w:bCs/>
          <w:sz w:val="28"/>
          <w:szCs w:val="28"/>
          <w:bdr w:val="none" w:sz="0" w:space="0" w:color="auto" w:frame="1"/>
        </w:rPr>
        <w:t>Берштовское</w:t>
      </w:r>
      <w:proofErr w:type="spellEnd"/>
      <w:r w:rsidRPr="00D67424">
        <w:rPr>
          <w:bCs/>
          <w:sz w:val="28"/>
          <w:szCs w:val="28"/>
          <w:bdr w:val="none" w:sz="0" w:space="0" w:color="auto" w:frame="1"/>
        </w:rPr>
        <w:t xml:space="preserve"> озеро и озеро Щучье. Следует отметить, что сосновые леса обладают хорошим оздоровительным эффектом, поэтому территория заказника в полном масштабе используется для размещения оздоровительных учреждений.</w:t>
      </w:r>
    </w:p>
    <w:p w:rsidR="00D67424" w:rsidRDefault="00D67424" w:rsidP="00775DEE">
      <w:pPr>
        <w:ind w:firstLine="567"/>
        <w:rPr>
          <w:i/>
          <w:sz w:val="28"/>
          <w:szCs w:val="28"/>
        </w:rPr>
      </w:pPr>
    </w:p>
    <w:p w:rsidR="00457CBA" w:rsidRPr="00675607" w:rsidRDefault="00457CBA" w:rsidP="00775DEE">
      <w:pPr>
        <w:ind w:firstLine="567"/>
        <w:rPr>
          <w:sz w:val="28"/>
          <w:szCs w:val="28"/>
        </w:rPr>
      </w:pPr>
      <w:r w:rsidRPr="00675607">
        <w:rPr>
          <w:i/>
          <w:sz w:val="28"/>
          <w:szCs w:val="28"/>
        </w:rPr>
        <w:t>Животный мир</w:t>
      </w:r>
    </w:p>
    <w:p w:rsidR="00D67424" w:rsidRPr="00D67424" w:rsidRDefault="00D67424" w:rsidP="00D67424">
      <w:pPr>
        <w:pStyle w:val="af4"/>
        <w:spacing w:line="240" w:lineRule="auto"/>
        <w:ind w:firstLine="567"/>
        <w:rPr>
          <w:rFonts w:cs="Times New Roman"/>
          <w:spacing w:val="-5"/>
          <w:sz w:val="28"/>
          <w:szCs w:val="28"/>
        </w:rPr>
      </w:pPr>
      <w:r w:rsidRPr="00D67424">
        <w:rPr>
          <w:rFonts w:cs="Times New Roman"/>
          <w:spacing w:val="-5"/>
          <w:sz w:val="28"/>
          <w:szCs w:val="28"/>
        </w:rPr>
        <w:t>Всего в границах заказника зарегистрировано 175 видов наземных позвоночных животных. Фауна беспозвоночных животных находится в стадии изучения, поэтому говорить о количестве видов этой группы еще рано. Из Красной книги Беларуси в заказнике зарегистрировано: 1 вид пресмыкающихся – медянка (</w:t>
      </w:r>
      <w:proofErr w:type="spellStart"/>
      <w:r w:rsidRPr="00D67424">
        <w:rPr>
          <w:rFonts w:cs="Times New Roman"/>
          <w:spacing w:val="-5"/>
          <w:sz w:val="28"/>
          <w:szCs w:val="28"/>
        </w:rPr>
        <w:t>Coronella</w:t>
      </w:r>
      <w:proofErr w:type="spellEnd"/>
      <w:r w:rsidRPr="00D67424">
        <w:rPr>
          <w:rFonts w:cs="Times New Roman"/>
          <w:spacing w:val="-5"/>
          <w:sz w:val="28"/>
          <w:szCs w:val="28"/>
        </w:rPr>
        <w:t xml:space="preserve"> </w:t>
      </w:r>
      <w:proofErr w:type="spellStart"/>
      <w:r w:rsidRPr="00D67424">
        <w:rPr>
          <w:rFonts w:cs="Times New Roman"/>
          <w:spacing w:val="-5"/>
          <w:sz w:val="28"/>
          <w:szCs w:val="28"/>
        </w:rPr>
        <w:t>austriaca</w:t>
      </w:r>
      <w:proofErr w:type="spellEnd"/>
      <w:r w:rsidRPr="00D67424">
        <w:rPr>
          <w:rFonts w:cs="Times New Roman"/>
          <w:spacing w:val="-5"/>
          <w:sz w:val="28"/>
          <w:szCs w:val="28"/>
        </w:rPr>
        <w:t>), 13 видов птиц – серый журавль (</w:t>
      </w:r>
      <w:proofErr w:type="spellStart"/>
      <w:r w:rsidRPr="00D67424">
        <w:rPr>
          <w:rFonts w:cs="Times New Roman"/>
          <w:spacing w:val="-5"/>
          <w:sz w:val="28"/>
          <w:szCs w:val="28"/>
        </w:rPr>
        <w:t>Grus</w:t>
      </w:r>
      <w:proofErr w:type="spellEnd"/>
      <w:r w:rsidRPr="00D67424">
        <w:rPr>
          <w:rFonts w:cs="Times New Roman"/>
          <w:spacing w:val="-5"/>
          <w:sz w:val="28"/>
          <w:szCs w:val="28"/>
        </w:rPr>
        <w:t xml:space="preserve"> </w:t>
      </w:r>
      <w:proofErr w:type="spellStart"/>
      <w:r w:rsidRPr="00D67424">
        <w:rPr>
          <w:rFonts w:cs="Times New Roman"/>
          <w:spacing w:val="-5"/>
          <w:sz w:val="28"/>
          <w:szCs w:val="28"/>
        </w:rPr>
        <w:t>grus</w:t>
      </w:r>
      <w:proofErr w:type="spellEnd"/>
      <w:r w:rsidRPr="00D67424">
        <w:rPr>
          <w:rFonts w:cs="Times New Roman"/>
          <w:spacing w:val="-5"/>
          <w:sz w:val="28"/>
          <w:szCs w:val="28"/>
        </w:rPr>
        <w:t>), черный аист (</w:t>
      </w:r>
      <w:proofErr w:type="spellStart"/>
      <w:r w:rsidRPr="00D67424">
        <w:rPr>
          <w:rFonts w:cs="Times New Roman"/>
          <w:spacing w:val="-5"/>
          <w:sz w:val="28"/>
          <w:szCs w:val="28"/>
        </w:rPr>
        <w:t>Ciconia</w:t>
      </w:r>
      <w:proofErr w:type="spellEnd"/>
      <w:r w:rsidRPr="00D67424">
        <w:rPr>
          <w:rFonts w:cs="Times New Roman"/>
          <w:spacing w:val="-5"/>
          <w:sz w:val="28"/>
          <w:szCs w:val="28"/>
        </w:rPr>
        <w:t xml:space="preserve"> </w:t>
      </w:r>
      <w:proofErr w:type="spellStart"/>
      <w:r w:rsidRPr="00D67424">
        <w:rPr>
          <w:rFonts w:cs="Times New Roman"/>
          <w:spacing w:val="-5"/>
          <w:sz w:val="28"/>
          <w:szCs w:val="28"/>
        </w:rPr>
        <w:t>nigra</w:t>
      </w:r>
      <w:proofErr w:type="spellEnd"/>
      <w:r w:rsidRPr="00D67424">
        <w:rPr>
          <w:rFonts w:cs="Times New Roman"/>
          <w:spacing w:val="-5"/>
          <w:sz w:val="28"/>
          <w:szCs w:val="28"/>
        </w:rPr>
        <w:t>), зеленый дятел (</w:t>
      </w:r>
      <w:proofErr w:type="spellStart"/>
      <w:r w:rsidRPr="00D67424">
        <w:rPr>
          <w:rFonts w:cs="Times New Roman"/>
          <w:spacing w:val="-5"/>
          <w:sz w:val="28"/>
          <w:szCs w:val="28"/>
        </w:rPr>
        <w:t>Picus</w:t>
      </w:r>
      <w:proofErr w:type="spellEnd"/>
      <w:r w:rsidRPr="00D67424">
        <w:rPr>
          <w:rFonts w:cs="Times New Roman"/>
          <w:spacing w:val="-5"/>
          <w:sz w:val="28"/>
          <w:szCs w:val="28"/>
        </w:rPr>
        <w:t xml:space="preserve"> </w:t>
      </w:r>
      <w:proofErr w:type="spellStart"/>
      <w:r w:rsidRPr="00D67424">
        <w:rPr>
          <w:rFonts w:cs="Times New Roman"/>
          <w:spacing w:val="-5"/>
          <w:sz w:val="28"/>
          <w:szCs w:val="28"/>
        </w:rPr>
        <w:t>viridis</w:t>
      </w:r>
      <w:proofErr w:type="spellEnd"/>
      <w:r w:rsidRPr="00D67424">
        <w:rPr>
          <w:rFonts w:cs="Times New Roman"/>
          <w:spacing w:val="-5"/>
          <w:sz w:val="28"/>
          <w:szCs w:val="28"/>
        </w:rPr>
        <w:t xml:space="preserve">), и др. Во время весенних и осенних </w:t>
      </w:r>
      <w:r w:rsidRPr="00D67424">
        <w:rPr>
          <w:rFonts w:cs="Times New Roman"/>
          <w:spacing w:val="-5"/>
          <w:sz w:val="28"/>
          <w:szCs w:val="28"/>
        </w:rPr>
        <w:lastRenderedPageBreak/>
        <w:t>миграций также встречаются: лебедь-кликун (</w:t>
      </w:r>
      <w:proofErr w:type="spellStart"/>
      <w:r w:rsidRPr="00D67424">
        <w:rPr>
          <w:rFonts w:cs="Times New Roman"/>
          <w:spacing w:val="-5"/>
          <w:sz w:val="28"/>
          <w:szCs w:val="28"/>
        </w:rPr>
        <w:t>Cygnus</w:t>
      </w:r>
      <w:proofErr w:type="spellEnd"/>
      <w:r w:rsidRPr="00D67424">
        <w:rPr>
          <w:rFonts w:cs="Times New Roman"/>
          <w:spacing w:val="-5"/>
          <w:sz w:val="28"/>
          <w:szCs w:val="28"/>
        </w:rPr>
        <w:t xml:space="preserve"> </w:t>
      </w:r>
      <w:proofErr w:type="spellStart"/>
      <w:r w:rsidRPr="00D67424">
        <w:rPr>
          <w:rFonts w:cs="Times New Roman"/>
          <w:spacing w:val="-5"/>
          <w:sz w:val="28"/>
          <w:szCs w:val="28"/>
        </w:rPr>
        <w:t>cygnus</w:t>
      </w:r>
      <w:proofErr w:type="spellEnd"/>
      <w:r w:rsidRPr="00D67424">
        <w:rPr>
          <w:rFonts w:cs="Times New Roman"/>
          <w:spacing w:val="-5"/>
          <w:sz w:val="28"/>
          <w:szCs w:val="28"/>
        </w:rPr>
        <w:t>), серый гусь (</w:t>
      </w:r>
      <w:proofErr w:type="spellStart"/>
      <w:r w:rsidRPr="00D67424">
        <w:rPr>
          <w:rFonts w:cs="Times New Roman"/>
          <w:spacing w:val="-5"/>
          <w:sz w:val="28"/>
          <w:szCs w:val="28"/>
        </w:rPr>
        <w:t>Anser</w:t>
      </w:r>
      <w:proofErr w:type="spellEnd"/>
      <w:r w:rsidRPr="00D67424">
        <w:rPr>
          <w:rFonts w:cs="Times New Roman"/>
          <w:spacing w:val="-5"/>
          <w:sz w:val="28"/>
          <w:szCs w:val="28"/>
        </w:rPr>
        <w:t xml:space="preserve"> </w:t>
      </w:r>
      <w:proofErr w:type="spellStart"/>
      <w:r w:rsidRPr="00D67424">
        <w:rPr>
          <w:rFonts w:cs="Times New Roman"/>
          <w:spacing w:val="-5"/>
          <w:sz w:val="28"/>
          <w:szCs w:val="28"/>
        </w:rPr>
        <w:t>anser</w:t>
      </w:r>
      <w:proofErr w:type="spellEnd"/>
      <w:r w:rsidRPr="00D67424">
        <w:rPr>
          <w:rFonts w:cs="Times New Roman"/>
          <w:spacing w:val="-5"/>
          <w:sz w:val="28"/>
          <w:szCs w:val="28"/>
        </w:rPr>
        <w:t>) и белолобый гусь (</w:t>
      </w:r>
      <w:proofErr w:type="spellStart"/>
      <w:r w:rsidRPr="00D67424">
        <w:rPr>
          <w:rFonts w:cs="Times New Roman"/>
          <w:spacing w:val="-5"/>
          <w:sz w:val="28"/>
          <w:szCs w:val="28"/>
        </w:rPr>
        <w:t>Anser</w:t>
      </w:r>
      <w:proofErr w:type="spellEnd"/>
      <w:r w:rsidRPr="00D67424">
        <w:rPr>
          <w:rFonts w:cs="Times New Roman"/>
          <w:spacing w:val="-5"/>
          <w:sz w:val="28"/>
          <w:szCs w:val="28"/>
        </w:rPr>
        <w:t xml:space="preserve"> </w:t>
      </w:r>
      <w:proofErr w:type="spellStart"/>
      <w:r w:rsidRPr="00D67424">
        <w:rPr>
          <w:rFonts w:cs="Times New Roman"/>
          <w:spacing w:val="-5"/>
          <w:sz w:val="28"/>
          <w:szCs w:val="28"/>
        </w:rPr>
        <w:t>albifrons</w:t>
      </w:r>
      <w:proofErr w:type="spellEnd"/>
      <w:r w:rsidRPr="00D67424">
        <w:rPr>
          <w:rFonts w:cs="Times New Roman"/>
          <w:spacing w:val="-5"/>
          <w:sz w:val="28"/>
          <w:szCs w:val="28"/>
        </w:rPr>
        <w:t>), золотистая ржанка (</w:t>
      </w:r>
      <w:proofErr w:type="spellStart"/>
      <w:r w:rsidRPr="00D67424">
        <w:rPr>
          <w:rFonts w:cs="Times New Roman"/>
          <w:spacing w:val="-5"/>
          <w:sz w:val="28"/>
          <w:szCs w:val="28"/>
        </w:rPr>
        <w:t>Pluvialis</w:t>
      </w:r>
      <w:proofErr w:type="spellEnd"/>
      <w:r w:rsidRPr="00D67424">
        <w:rPr>
          <w:rFonts w:cs="Times New Roman"/>
          <w:spacing w:val="-5"/>
          <w:sz w:val="28"/>
          <w:szCs w:val="28"/>
        </w:rPr>
        <w:t xml:space="preserve"> </w:t>
      </w:r>
      <w:proofErr w:type="spellStart"/>
      <w:r w:rsidRPr="00D67424">
        <w:rPr>
          <w:rFonts w:cs="Times New Roman"/>
          <w:spacing w:val="-5"/>
          <w:sz w:val="28"/>
          <w:szCs w:val="28"/>
        </w:rPr>
        <w:t>apricaria</w:t>
      </w:r>
      <w:proofErr w:type="spellEnd"/>
      <w:r w:rsidRPr="00D67424">
        <w:rPr>
          <w:rFonts w:cs="Times New Roman"/>
          <w:spacing w:val="-5"/>
          <w:sz w:val="28"/>
          <w:szCs w:val="28"/>
        </w:rPr>
        <w:t>), турухтан (</w:t>
      </w:r>
      <w:proofErr w:type="spellStart"/>
      <w:r w:rsidRPr="00D67424">
        <w:rPr>
          <w:rFonts w:cs="Times New Roman"/>
          <w:spacing w:val="-5"/>
          <w:sz w:val="28"/>
          <w:szCs w:val="28"/>
        </w:rPr>
        <w:t>Philomachus</w:t>
      </w:r>
      <w:proofErr w:type="spellEnd"/>
      <w:r w:rsidRPr="00D67424">
        <w:rPr>
          <w:rFonts w:cs="Times New Roman"/>
          <w:spacing w:val="-5"/>
          <w:sz w:val="28"/>
          <w:szCs w:val="28"/>
        </w:rPr>
        <w:t xml:space="preserve"> </w:t>
      </w:r>
      <w:proofErr w:type="spellStart"/>
      <w:r w:rsidRPr="00D67424">
        <w:rPr>
          <w:rFonts w:cs="Times New Roman"/>
          <w:spacing w:val="-5"/>
          <w:sz w:val="28"/>
          <w:szCs w:val="28"/>
        </w:rPr>
        <w:t>pugnax</w:t>
      </w:r>
      <w:proofErr w:type="spellEnd"/>
      <w:r w:rsidRPr="00D67424">
        <w:rPr>
          <w:rFonts w:cs="Times New Roman"/>
          <w:spacing w:val="-5"/>
          <w:sz w:val="28"/>
          <w:szCs w:val="28"/>
        </w:rPr>
        <w:t>), орел-беркут (</w:t>
      </w:r>
      <w:proofErr w:type="spellStart"/>
      <w:r w:rsidRPr="00D67424">
        <w:rPr>
          <w:rFonts w:cs="Times New Roman"/>
          <w:spacing w:val="-5"/>
          <w:sz w:val="28"/>
          <w:szCs w:val="28"/>
        </w:rPr>
        <w:t>Aquila</w:t>
      </w:r>
      <w:proofErr w:type="spellEnd"/>
      <w:r w:rsidRPr="00D67424">
        <w:rPr>
          <w:rFonts w:cs="Times New Roman"/>
          <w:spacing w:val="-5"/>
          <w:sz w:val="28"/>
          <w:szCs w:val="28"/>
        </w:rPr>
        <w:t xml:space="preserve"> </w:t>
      </w:r>
      <w:proofErr w:type="spellStart"/>
      <w:r w:rsidRPr="00D67424">
        <w:rPr>
          <w:rFonts w:cs="Times New Roman"/>
          <w:spacing w:val="-5"/>
          <w:sz w:val="28"/>
          <w:szCs w:val="28"/>
        </w:rPr>
        <w:t>chrysaetos</w:t>
      </w:r>
      <w:proofErr w:type="spellEnd"/>
      <w:r w:rsidRPr="00D67424">
        <w:rPr>
          <w:rFonts w:cs="Times New Roman"/>
          <w:spacing w:val="-5"/>
          <w:sz w:val="28"/>
          <w:szCs w:val="28"/>
        </w:rPr>
        <w:t>) и др.</w:t>
      </w:r>
    </w:p>
    <w:p w:rsidR="00D67424" w:rsidRPr="00D67424" w:rsidRDefault="00D67424" w:rsidP="00D67424">
      <w:pPr>
        <w:pStyle w:val="af4"/>
        <w:spacing w:line="240" w:lineRule="auto"/>
        <w:ind w:firstLine="567"/>
        <w:rPr>
          <w:rFonts w:cs="Times New Roman"/>
          <w:spacing w:val="-5"/>
          <w:sz w:val="28"/>
          <w:szCs w:val="28"/>
        </w:rPr>
      </w:pPr>
      <w:r w:rsidRPr="00D67424">
        <w:rPr>
          <w:rFonts w:cs="Times New Roman"/>
          <w:spacing w:val="-5"/>
          <w:sz w:val="28"/>
          <w:szCs w:val="28"/>
        </w:rPr>
        <w:t>Лесной комплекс в целом наиболее богат по числу представителей. Млекопитающие представлены видами из всех систематических групп, отмеченных на территории Гродненской области. Редкими представителями этой группы животных являются: зубр европейский (</w:t>
      </w:r>
      <w:proofErr w:type="spellStart"/>
      <w:r w:rsidRPr="00D67424">
        <w:rPr>
          <w:rFonts w:cs="Times New Roman"/>
          <w:spacing w:val="-5"/>
          <w:sz w:val="28"/>
          <w:szCs w:val="28"/>
        </w:rPr>
        <w:t>Bison</w:t>
      </w:r>
      <w:proofErr w:type="spellEnd"/>
      <w:r w:rsidRPr="00D67424">
        <w:rPr>
          <w:rFonts w:cs="Times New Roman"/>
          <w:spacing w:val="-5"/>
          <w:sz w:val="28"/>
          <w:szCs w:val="28"/>
        </w:rPr>
        <w:t xml:space="preserve"> </w:t>
      </w:r>
      <w:proofErr w:type="spellStart"/>
      <w:r w:rsidRPr="00D67424">
        <w:rPr>
          <w:rFonts w:cs="Times New Roman"/>
          <w:spacing w:val="-5"/>
          <w:sz w:val="28"/>
          <w:szCs w:val="28"/>
        </w:rPr>
        <w:t>bonasus</w:t>
      </w:r>
      <w:proofErr w:type="spellEnd"/>
      <w:r w:rsidRPr="00D67424">
        <w:rPr>
          <w:rFonts w:cs="Times New Roman"/>
          <w:spacing w:val="-5"/>
          <w:sz w:val="28"/>
          <w:szCs w:val="28"/>
        </w:rPr>
        <w:t>), рысь европейская (</w:t>
      </w:r>
      <w:proofErr w:type="spellStart"/>
      <w:r w:rsidRPr="00D67424">
        <w:rPr>
          <w:rFonts w:cs="Times New Roman"/>
          <w:spacing w:val="-5"/>
          <w:sz w:val="28"/>
          <w:szCs w:val="28"/>
        </w:rPr>
        <w:t>Lynx</w:t>
      </w:r>
      <w:proofErr w:type="spellEnd"/>
      <w:r w:rsidRPr="00D67424">
        <w:rPr>
          <w:rFonts w:cs="Times New Roman"/>
          <w:spacing w:val="-5"/>
          <w:sz w:val="28"/>
          <w:szCs w:val="28"/>
        </w:rPr>
        <w:t xml:space="preserve"> </w:t>
      </w:r>
      <w:proofErr w:type="spellStart"/>
      <w:r w:rsidRPr="00D67424">
        <w:rPr>
          <w:rFonts w:cs="Times New Roman"/>
          <w:spacing w:val="-5"/>
          <w:sz w:val="28"/>
          <w:szCs w:val="28"/>
        </w:rPr>
        <w:t>lynx</w:t>
      </w:r>
      <w:proofErr w:type="spellEnd"/>
      <w:r w:rsidRPr="00D67424">
        <w:rPr>
          <w:rFonts w:cs="Times New Roman"/>
          <w:spacing w:val="-5"/>
          <w:sz w:val="28"/>
          <w:szCs w:val="28"/>
        </w:rPr>
        <w:t>), барсук (</w:t>
      </w:r>
      <w:proofErr w:type="spellStart"/>
      <w:r w:rsidRPr="00D67424">
        <w:rPr>
          <w:rFonts w:cs="Times New Roman"/>
          <w:spacing w:val="-5"/>
          <w:sz w:val="28"/>
          <w:szCs w:val="28"/>
        </w:rPr>
        <w:t>Meles</w:t>
      </w:r>
      <w:proofErr w:type="spellEnd"/>
      <w:r w:rsidRPr="00D67424">
        <w:rPr>
          <w:rFonts w:cs="Times New Roman"/>
          <w:spacing w:val="-5"/>
          <w:sz w:val="28"/>
          <w:szCs w:val="28"/>
        </w:rPr>
        <w:t xml:space="preserve"> </w:t>
      </w:r>
      <w:proofErr w:type="spellStart"/>
      <w:r w:rsidRPr="00D67424">
        <w:rPr>
          <w:rFonts w:cs="Times New Roman"/>
          <w:spacing w:val="-5"/>
          <w:sz w:val="28"/>
          <w:szCs w:val="28"/>
        </w:rPr>
        <w:t>meles</w:t>
      </w:r>
      <w:proofErr w:type="spellEnd"/>
      <w:r w:rsidRPr="00D67424">
        <w:rPr>
          <w:rFonts w:cs="Times New Roman"/>
          <w:spacing w:val="-5"/>
          <w:sz w:val="28"/>
          <w:szCs w:val="28"/>
        </w:rPr>
        <w:t>). Здесь обитают лось (</w:t>
      </w:r>
      <w:proofErr w:type="spellStart"/>
      <w:r w:rsidRPr="00D67424">
        <w:rPr>
          <w:rFonts w:cs="Times New Roman"/>
          <w:spacing w:val="-5"/>
          <w:sz w:val="28"/>
          <w:szCs w:val="28"/>
        </w:rPr>
        <w:t>Alces</w:t>
      </w:r>
      <w:proofErr w:type="spellEnd"/>
      <w:r w:rsidRPr="00D67424">
        <w:rPr>
          <w:rFonts w:cs="Times New Roman"/>
          <w:spacing w:val="-5"/>
          <w:sz w:val="28"/>
          <w:szCs w:val="28"/>
        </w:rPr>
        <w:t xml:space="preserve"> </w:t>
      </w:r>
      <w:proofErr w:type="spellStart"/>
      <w:r w:rsidRPr="00D67424">
        <w:rPr>
          <w:rFonts w:cs="Times New Roman"/>
          <w:spacing w:val="-5"/>
          <w:sz w:val="28"/>
          <w:szCs w:val="28"/>
        </w:rPr>
        <w:t>alces</w:t>
      </w:r>
      <w:proofErr w:type="spellEnd"/>
      <w:r w:rsidRPr="00D67424">
        <w:rPr>
          <w:rFonts w:cs="Times New Roman"/>
          <w:spacing w:val="-5"/>
          <w:sz w:val="28"/>
          <w:szCs w:val="28"/>
        </w:rPr>
        <w:t>), олень благородный (</w:t>
      </w:r>
      <w:proofErr w:type="spellStart"/>
      <w:r w:rsidRPr="00D67424">
        <w:rPr>
          <w:rFonts w:cs="Times New Roman"/>
          <w:spacing w:val="-5"/>
          <w:sz w:val="28"/>
          <w:szCs w:val="28"/>
        </w:rPr>
        <w:t>Cervus</w:t>
      </w:r>
      <w:proofErr w:type="spellEnd"/>
      <w:r w:rsidRPr="00D67424">
        <w:rPr>
          <w:rFonts w:cs="Times New Roman"/>
          <w:spacing w:val="-5"/>
          <w:sz w:val="28"/>
          <w:szCs w:val="28"/>
        </w:rPr>
        <w:t xml:space="preserve"> </w:t>
      </w:r>
      <w:proofErr w:type="spellStart"/>
      <w:r w:rsidRPr="00D67424">
        <w:rPr>
          <w:rFonts w:cs="Times New Roman"/>
          <w:spacing w:val="-5"/>
          <w:sz w:val="28"/>
          <w:szCs w:val="28"/>
        </w:rPr>
        <w:t>elaphus</w:t>
      </w:r>
      <w:proofErr w:type="spellEnd"/>
      <w:r w:rsidRPr="00D67424">
        <w:rPr>
          <w:rFonts w:cs="Times New Roman"/>
          <w:spacing w:val="-5"/>
          <w:sz w:val="28"/>
          <w:szCs w:val="28"/>
        </w:rPr>
        <w:t>), кабан (</w:t>
      </w:r>
      <w:proofErr w:type="spellStart"/>
      <w:r w:rsidRPr="00D67424">
        <w:rPr>
          <w:rFonts w:cs="Times New Roman"/>
          <w:spacing w:val="-5"/>
          <w:sz w:val="28"/>
          <w:szCs w:val="28"/>
        </w:rPr>
        <w:t>Sus</w:t>
      </w:r>
      <w:proofErr w:type="spellEnd"/>
      <w:r w:rsidRPr="00D67424">
        <w:rPr>
          <w:rFonts w:cs="Times New Roman"/>
          <w:spacing w:val="-5"/>
          <w:sz w:val="28"/>
          <w:szCs w:val="28"/>
        </w:rPr>
        <w:t xml:space="preserve"> </w:t>
      </w:r>
      <w:proofErr w:type="spellStart"/>
      <w:r w:rsidRPr="00D67424">
        <w:rPr>
          <w:rFonts w:cs="Times New Roman"/>
          <w:spacing w:val="-5"/>
          <w:sz w:val="28"/>
          <w:szCs w:val="28"/>
        </w:rPr>
        <w:t>scrofa</w:t>
      </w:r>
      <w:proofErr w:type="spellEnd"/>
      <w:r w:rsidRPr="00D67424">
        <w:rPr>
          <w:rFonts w:cs="Times New Roman"/>
          <w:spacing w:val="-5"/>
          <w:sz w:val="28"/>
          <w:szCs w:val="28"/>
        </w:rPr>
        <w:t>), сравнительно многочисленное количество косуль (</w:t>
      </w:r>
      <w:proofErr w:type="spellStart"/>
      <w:r w:rsidRPr="00D67424">
        <w:rPr>
          <w:rFonts w:cs="Times New Roman"/>
          <w:spacing w:val="-5"/>
          <w:sz w:val="28"/>
          <w:szCs w:val="28"/>
        </w:rPr>
        <w:t>Capreólus</w:t>
      </w:r>
      <w:proofErr w:type="spellEnd"/>
      <w:r w:rsidRPr="00D67424">
        <w:rPr>
          <w:rFonts w:cs="Times New Roman"/>
          <w:spacing w:val="-5"/>
          <w:sz w:val="28"/>
          <w:szCs w:val="28"/>
        </w:rPr>
        <w:t xml:space="preserve"> </w:t>
      </w:r>
      <w:proofErr w:type="spellStart"/>
      <w:r w:rsidRPr="00D67424">
        <w:rPr>
          <w:rFonts w:cs="Times New Roman"/>
          <w:spacing w:val="-5"/>
          <w:sz w:val="28"/>
          <w:szCs w:val="28"/>
        </w:rPr>
        <w:t>capreólus</w:t>
      </w:r>
      <w:proofErr w:type="spellEnd"/>
      <w:r w:rsidRPr="00D67424">
        <w:rPr>
          <w:rFonts w:cs="Times New Roman"/>
          <w:spacing w:val="-5"/>
          <w:sz w:val="28"/>
          <w:szCs w:val="28"/>
        </w:rPr>
        <w:t>). Достаточно обычные: белка (</w:t>
      </w:r>
      <w:proofErr w:type="spellStart"/>
      <w:r w:rsidRPr="00D67424">
        <w:rPr>
          <w:rFonts w:cs="Times New Roman"/>
          <w:spacing w:val="-5"/>
          <w:sz w:val="28"/>
          <w:szCs w:val="28"/>
        </w:rPr>
        <w:t>Sciurus</w:t>
      </w:r>
      <w:proofErr w:type="spellEnd"/>
      <w:r w:rsidRPr="00D67424">
        <w:rPr>
          <w:rFonts w:cs="Times New Roman"/>
          <w:spacing w:val="-5"/>
          <w:sz w:val="28"/>
          <w:szCs w:val="28"/>
        </w:rPr>
        <w:t xml:space="preserve"> </w:t>
      </w:r>
      <w:proofErr w:type="spellStart"/>
      <w:r w:rsidRPr="00D67424">
        <w:rPr>
          <w:rFonts w:cs="Times New Roman"/>
          <w:spacing w:val="-5"/>
          <w:sz w:val="28"/>
          <w:szCs w:val="28"/>
        </w:rPr>
        <w:t>vulgaris</w:t>
      </w:r>
      <w:proofErr w:type="spellEnd"/>
      <w:r w:rsidRPr="00D67424">
        <w:rPr>
          <w:rFonts w:cs="Times New Roman"/>
          <w:spacing w:val="-5"/>
          <w:sz w:val="28"/>
          <w:szCs w:val="28"/>
        </w:rPr>
        <w:t>), заяц-русак (</w:t>
      </w:r>
      <w:proofErr w:type="spellStart"/>
      <w:r w:rsidRPr="00D67424">
        <w:rPr>
          <w:rFonts w:cs="Times New Roman"/>
          <w:spacing w:val="-5"/>
          <w:sz w:val="28"/>
          <w:szCs w:val="28"/>
        </w:rPr>
        <w:t>Lepus</w:t>
      </w:r>
      <w:proofErr w:type="spellEnd"/>
      <w:r w:rsidRPr="00D67424">
        <w:rPr>
          <w:rFonts w:cs="Times New Roman"/>
          <w:spacing w:val="-5"/>
          <w:sz w:val="28"/>
          <w:szCs w:val="28"/>
        </w:rPr>
        <w:t xml:space="preserve"> </w:t>
      </w:r>
      <w:proofErr w:type="spellStart"/>
      <w:r w:rsidRPr="00D67424">
        <w:rPr>
          <w:rFonts w:cs="Times New Roman"/>
          <w:spacing w:val="-5"/>
          <w:sz w:val="28"/>
          <w:szCs w:val="28"/>
        </w:rPr>
        <w:t>europaeus</w:t>
      </w:r>
      <w:proofErr w:type="spellEnd"/>
      <w:r w:rsidRPr="00D67424">
        <w:rPr>
          <w:rFonts w:cs="Times New Roman"/>
          <w:spacing w:val="-5"/>
          <w:sz w:val="28"/>
          <w:szCs w:val="28"/>
        </w:rPr>
        <w:t>) и лисица (</w:t>
      </w:r>
      <w:proofErr w:type="spellStart"/>
      <w:r w:rsidRPr="00D67424">
        <w:rPr>
          <w:rFonts w:cs="Times New Roman"/>
          <w:spacing w:val="-5"/>
          <w:sz w:val="28"/>
          <w:szCs w:val="28"/>
        </w:rPr>
        <w:t>Vulpes</w:t>
      </w:r>
      <w:proofErr w:type="spellEnd"/>
      <w:r w:rsidRPr="00D67424">
        <w:rPr>
          <w:rFonts w:cs="Times New Roman"/>
          <w:spacing w:val="-5"/>
          <w:sz w:val="28"/>
          <w:szCs w:val="28"/>
        </w:rPr>
        <w:t xml:space="preserve"> </w:t>
      </w:r>
      <w:proofErr w:type="spellStart"/>
      <w:r w:rsidRPr="00D67424">
        <w:rPr>
          <w:rFonts w:cs="Times New Roman"/>
          <w:spacing w:val="-5"/>
          <w:sz w:val="28"/>
          <w:szCs w:val="28"/>
        </w:rPr>
        <w:t>vulpes</w:t>
      </w:r>
      <w:proofErr w:type="spellEnd"/>
      <w:r w:rsidRPr="00D67424">
        <w:rPr>
          <w:rFonts w:cs="Times New Roman"/>
          <w:spacing w:val="-5"/>
          <w:sz w:val="28"/>
          <w:szCs w:val="28"/>
        </w:rPr>
        <w:t>).</w:t>
      </w:r>
    </w:p>
    <w:p w:rsidR="00D67424" w:rsidRPr="00D67424" w:rsidRDefault="00D67424" w:rsidP="00D67424">
      <w:pPr>
        <w:pStyle w:val="af4"/>
        <w:spacing w:line="240" w:lineRule="auto"/>
        <w:ind w:firstLine="567"/>
        <w:rPr>
          <w:rFonts w:cs="Times New Roman"/>
          <w:spacing w:val="-5"/>
          <w:sz w:val="28"/>
          <w:szCs w:val="28"/>
        </w:rPr>
      </w:pPr>
      <w:r w:rsidRPr="00D67424">
        <w:rPr>
          <w:rFonts w:cs="Times New Roman"/>
          <w:spacing w:val="-5"/>
          <w:sz w:val="28"/>
          <w:szCs w:val="28"/>
        </w:rPr>
        <w:t>Состав птиц как наиболее многочисленной группы позвоночных животных на территории заказника характеризуется наибольшим разнообразием. Пресмыкающиеся представлены 6-ю видами: обыкновенная (</w:t>
      </w:r>
      <w:proofErr w:type="spellStart"/>
      <w:r w:rsidRPr="00D67424">
        <w:rPr>
          <w:rFonts w:cs="Times New Roman"/>
          <w:spacing w:val="-5"/>
          <w:sz w:val="28"/>
          <w:szCs w:val="28"/>
        </w:rPr>
        <w:t>Lacerta</w:t>
      </w:r>
      <w:proofErr w:type="spellEnd"/>
      <w:r w:rsidRPr="00D67424">
        <w:rPr>
          <w:rFonts w:cs="Times New Roman"/>
          <w:spacing w:val="-5"/>
          <w:sz w:val="28"/>
          <w:szCs w:val="28"/>
        </w:rPr>
        <w:t xml:space="preserve"> </w:t>
      </w:r>
      <w:proofErr w:type="spellStart"/>
      <w:r w:rsidRPr="00D67424">
        <w:rPr>
          <w:rFonts w:cs="Times New Roman"/>
          <w:spacing w:val="-5"/>
          <w:sz w:val="28"/>
          <w:szCs w:val="28"/>
        </w:rPr>
        <w:t>agilis</w:t>
      </w:r>
      <w:proofErr w:type="spellEnd"/>
      <w:r w:rsidRPr="00D67424">
        <w:rPr>
          <w:rFonts w:cs="Times New Roman"/>
          <w:spacing w:val="-5"/>
          <w:sz w:val="28"/>
          <w:szCs w:val="28"/>
        </w:rPr>
        <w:t>) и живородящая ящерицы (</w:t>
      </w:r>
      <w:proofErr w:type="spellStart"/>
      <w:r w:rsidRPr="00D67424">
        <w:rPr>
          <w:rFonts w:cs="Times New Roman"/>
          <w:spacing w:val="-5"/>
          <w:sz w:val="28"/>
          <w:szCs w:val="28"/>
        </w:rPr>
        <w:t>Lacerta</w:t>
      </w:r>
      <w:proofErr w:type="spellEnd"/>
      <w:r w:rsidRPr="00D67424">
        <w:rPr>
          <w:rFonts w:cs="Times New Roman"/>
          <w:spacing w:val="-5"/>
          <w:sz w:val="28"/>
          <w:szCs w:val="28"/>
        </w:rPr>
        <w:t xml:space="preserve"> </w:t>
      </w:r>
      <w:proofErr w:type="spellStart"/>
      <w:r w:rsidRPr="00D67424">
        <w:rPr>
          <w:rFonts w:cs="Times New Roman"/>
          <w:spacing w:val="-5"/>
          <w:sz w:val="28"/>
          <w:szCs w:val="28"/>
        </w:rPr>
        <w:t>vivipara</w:t>
      </w:r>
      <w:proofErr w:type="spellEnd"/>
      <w:r w:rsidRPr="00D67424">
        <w:rPr>
          <w:rFonts w:cs="Times New Roman"/>
          <w:spacing w:val="-5"/>
          <w:sz w:val="28"/>
          <w:szCs w:val="28"/>
        </w:rPr>
        <w:t>), веретеница ломкая (</w:t>
      </w:r>
      <w:proofErr w:type="spellStart"/>
      <w:r w:rsidRPr="00D67424">
        <w:rPr>
          <w:rFonts w:cs="Times New Roman"/>
          <w:spacing w:val="-5"/>
          <w:sz w:val="28"/>
          <w:szCs w:val="28"/>
        </w:rPr>
        <w:t>Anguis</w:t>
      </w:r>
      <w:proofErr w:type="spellEnd"/>
      <w:r w:rsidRPr="00D67424">
        <w:rPr>
          <w:rFonts w:cs="Times New Roman"/>
          <w:spacing w:val="-5"/>
          <w:sz w:val="28"/>
          <w:szCs w:val="28"/>
        </w:rPr>
        <w:t xml:space="preserve"> </w:t>
      </w:r>
      <w:proofErr w:type="spellStart"/>
      <w:r w:rsidRPr="00D67424">
        <w:rPr>
          <w:rFonts w:cs="Times New Roman"/>
          <w:spacing w:val="-5"/>
          <w:sz w:val="28"/>
          <w:szCs w:val="28"/>
        </w:rPr>
        <w:t>fragilis</w:t>
      </w:r>
      <w:proofErr w:type="spellEnd"/>
      <w:r w:rsidRPr="00D67424">
        <w:rPr>
          <w:rFonts w:cs="Times New Roman"/>
          <w:spacing w:val="-5"/>
          <w:sz w:val="28"/>
          <w:szCs w:val="28"/>
        </w:rPr>
        <w:t>), уж обыкновенный (</w:t>
      </w:r>
      <w:proofErr w:type="spellStart"/>
      <w:r w:rsidRPr="00D67424">
        <w:rPr>
          <w:rFonts w:cs="Times New Roman"/>
          <w:spacing w:val="-5"/>
          <w:sz w:val="28"/>
          <w:szCs w:val="28"/>
        </w:rPr>
        <w:t>Natrix</w:t>
      </w:r>
      <w:proofErr w:type="spellEnd"/>
      <w:r w:rsidRPr="00D67424">
        <w:rPr>
          <w:rFonts w:cs="Times New Roman"/>
          <w:spacing w:val="-5"/>
          <w:sz w:val="28"/>
          <w:szCs w:val="28"/>
        </w:rPr>
        <w:t xml:space="preserve"> </w:t>
      </w:r>
      <w:proofErr w:type="spellStart"/>
      <w:r w:rsidRPr="00D67424">
        <w:rPr>
          <w:rFonts w:cs="Times New Roman"/>
          <w:spacing w:val="-5"/>
          <w:sz w:val="28"/>
          <w:szCs w:val="28"/>
        </w:rPr>
        <w:t>natrix</w:t>
      </w:r>
      <w:proofErr w:type="spellEnd"/>
      <w:r w:rsidRPr="00D67424">
        <w:rPr>
          <w:rFonts w:cs="Times New Roman"/>
          <w:spacing w:val="-5"/>
          <w:sz w:val="28"/>
          <w:szCs w:val="28"/>
        </w:rPr>
        <w:t>), гадюка обыкновенная (</w:t>
      </w:r>
      <w:proofErr w:type="spellStart"/>
      <w:r w:rsidRPr="00D67424">
        <w:rPr>
          <w:rFonts w:cs="Times New Roman"/>
          <w:spacing w:val="-5"/>
          <w:sz w:val="28"/>
          <w:szCs w:val="28"/>
        </w:rPr>
        <w:t>Vipera</w:t>
      </w:r>
      <w:proofErr w:type="spellEnd"/>
      <w:r w:rsidRPr="00D67424">
        <w:rPr>
          <w:rFonts w:cs="Times New Roman"/>
          <w:spacing w:val="-5"/>
          <w:sz w:val="28"/>
          <w:szCs w:val="28"/>
        </w:rPr>
        <w:t xml:space="preserve"> </w:t>
      </w:r>
      <w:proofErr w:type="spellStart"/>
      <w:r w:rsidRPr="00D67424">
        <w:rPr>
          <w:rFonts w:cs="Times New Roman"/>
          <w:spacing w:val="-5"/>
          <w:sz w:val="28"/>
          <w:szCs w:val="28"/>
        </w:rPr>
        <w:t>berus</w:t>
      </w:r>
      <w:proofErr w:type="spellEnd"/>
      <w:r w:rsidRPr="00D67424">
        <w:rPr>
          <w:rFonts w:cs="Times New Roman"/>
          <w:spacing w:val="-5"/>
          <w:sz w:val="28"/>
          <w:szCs w:val="28"/>
        </w:rPr>
        <w:t>) и медянка. Земноводные представлены 8-ю видами. Доминируют травяная, остромордая лягушки и серая жаба, типично лесные виды.</w:t>
      </w:r>
    </w:p>
    <w:p w:rsidR="00D67424" w:rsidRPr="00D67424" w:rsidRDefault="00D67424" w:rsidP="00D67424">
      <w:pPr>
        <w:pStyle w:val="af4"/>
        <w:spacing w:line="240" w:lineRule="auto"/>
        <w:ind w:firstLine="567"/>
        <w:rPr>
          <w:rFonts w:cs="Times New Roman"/>
          <w:spacing w:val="-5"/>
          <w:sz w:val="28"/>
          <w:szCs w:val="28"/>
        </w:rPr>
      </w:pPr>
      <w:r w:rsidRPr="00D67424">
        <w:rPr>
          <w:rFonts w:cs="Times New Roman"/>
          <w:spacing w:val="-5"/>
          <w:sz w:val="28"/>
          <w:szCs w:val="28"/>
        </w:rPr>
        <w:t>Видовой состав рыб представлен в большинстве обычными озерными и речными видами: плотва (</w:t>
      </w:r>
      <w:proofErr w:type="spellStart"/>
      <w:r w:rsidRPr="00D67424">
        <w:rPr>
          <w:rFonts w:cs="Times New Roman"/>
          <w:spacing w:val="-5"/>
          <w:sz w:val="28"/>
          <w:szCs w:val="28"/>
        </w:rPr>
        <w:t>Rutilus</w:t>
      </w:r>
      <w:proofErr w:type="spellEnd"/>
      <w:r w:rsidRPr="00D67424">
        <w:rPr>
          <w:rFonts w:cs="Times New Roman"/>
          <w:spacing w:val="-5"/>
          <w:sz w:val="28"/>
          <w:szCs w:val="28"/>
        </w:rPr>
        <w:t xml:space="preserve"> </w:t>
      </w:r>
      <w:proofErr w:type="spellStart"/>
      <w:r w:rsidRPr="00D67424">
        <w:rPr>
          <w:rFonts w:cs="Times New Roman"/>
          <w:spacing w:val="-5"/>
          <w:sz w:val="28"/>
          <w:szCs w:val="28"/>
        </w:rPr>
        <w:t>rutilus</w:t>
      </w:r>
      <w:proofErr w:type="spellEnd"/>
      <w:r w:rsidRPr="00D67424">
        <w:rPr>
          <w:rFonts w:cs="Times New Roman"/>
          <w:spacing w:val="-5"/>
          <w:sz w:val="28"/>
          <w:szCs w:val="28"/>
        </w:rPr>
        <w:t>), овсянка (</w:t>
      </w:r>
      <w:proofErr w:type="spellStart"/>
      <w:r w:rsidRPr="00D67424">
        <w:rPr>
          <w:rFonts w:cs="Times New Roman"/>
          <w:spacing w:val="-5"/>
          <w:sz w:val="28"/>
          <w:szCs w:val="28"/>
        </w:rPr>
        <w:t>Leucaspius</w:t>
      </w:r>
      <w:proofErr w:type="spellEnd"/>
      <w:r w:rsidRPr="00D67424">
        <w:rPr>
          <w:rFonts w:cs="Times New Roman"/>
          <w:spacing w:val="-5"/>
          <w:sz w:val="28"/>
          <w:szCs w:val="28"/>
        </w:rPr>
        <w:t xml:space="preserve"> </w:t>
      </w:r>
      <w:proofErr w:type="spellStart"/>
      <w:r w:rsidRPr="00D67424">
        <w:rPr>
          <w:rFonts w:cs="Times New Roman"/>
          <w:spacing w:val="-5"/>
          <w:sz w:val="28"/>
          <w:szCs w:val="28"/>
        </w:rPr>
        <w:t>delineatus</w:t>
      </w:r>
      <w:proofErr w:type="spellEnd"/>
      <w:r w:rsidRPr="00D67424">
        <w:rPr>
          <w:rFonts w:cs="Times New Roman"/>
          <w:spacing w:val="-5"/>
          <w:sz w:val="28"/>
          <w:szCs w:val="28"/>
        </w:rPr>
        <w:t>), линь (</w:t>
      </w:r>
      <w:proofErr w:type="spellStart"/>
      <w:r w:rsidRPr="00D67424">
        <w:rPr>
          <w:rFonts w:cs="Times New Roman"/>
          <w:spacing w:val="-5"/>
          <w:sz w:val="28"/>
          <w:szCs w:val="28"/>
        </w:rPr>
        <w:t>Tinca</w:t>
      </w:r>
      <w:proofErr w:type="spellEnd"/>
      <w:r w:rsidRPr="00D67424">
        <w:rPr>
          <w:rFonts w:cs="Times New Roman"/>
          <w:spacing w:val="-5"/>
          <w:sz w:val="28"/>
          <w:szCs w:val="28"/>
        </w:rPr>
        <w:t xml:space="preserve"> </w:t>
      </w:r>
      <w:proofErr w:type="spellStart"/>
      <w:r w:rsidRPr="00D67424">
        <w:rPr>
          <w:rFonts w:cs="Times New Roman"/>
          <w:spacing w:val="-5"/>
          <w:sz w:val="28"/>
          <w:szCs w:val="28"/>
        </w:rPr>
        <w:t>tinca</w:t>
      </w:r>
      <w:proofErr w:type="spellEnd"/>
      <w:r w:rsidRPr="00D67424">
        <w:rPr>
          <w:rFonts w:cs="Times New Roman"/>
          <w:spacing w:val="-5"/>
          <w:sz w:val="28"/>
          <w:szCs w:val="28"/>
        </w:rPr>
        <w:t>), карась обыкновенный (</w:t>
      </w:r>
      <w:proofErr w:type="spellStart"/>
      <w:r w:rsidRPr="00D67424">
        <w:rPr>
          <w:rFonts w:cs="Times New Roman"/>
          <w:spacing w:val="-5"/>
          <w:sz w:val="28"/>
          <w:szCs w:val="28"/>
        </w:rPr>
        <w:t>Carassius</w:t>
      </w:r>
      <w:proofErr w:type="spellEnd"/>
      <w:r w:rsidRPr="00D67424">
        <w:rPr>
          <w:rFonts w:cs="Times New Roman"/>
          <w:spacing w:val="-5"/>
          <w:sz w:val="28"/>
          <w:szCs w:val="28"/>
        </w:rPr>
        <w:t xml:space="preserve"> </w:t>
      </w:r>
      <w:proofErr w:type="spellStart"/>
      <w:r w:rsidRPr="00D67424">
        <w:rPr>
          <w:rFonts w:cs="Times New Roman"/>
          <w:spacing w:val="-5"/>
          <w:sz w:val="28"/>
          <w:szCs w:val="28"/>
        </w:rPr>
        <w:t>carassius</w:t>
      </w:r>
      <w:proofErr w:type="spellEnd"/>
      <w:r w:rsidRPr="00D67424">
        <w:rPr>
          <w:rFonts w:cs="Times New Roman"/>
          <w:spacing w:val="-5"/>
          <w:sz w:val="28"/>
          <w:szCs w:val="28"/>
        </w:rPr>
        <w:t>), окунь обыкновенный (</w:t>
      </w:r>
      <w:proofErr w:type="spellStart"/>
      <w:r w:rsidRPr="00D67424">
        <w:rPr>
          <w:rFonts w:cs="Times New Roman"/>
          <w:spacing w:val="-5"/>
          <w:sz w:val="28"/>
          <w:szCs w:val="28"/>
        </w:rPr>
        <w:t>Perca</w:t>
      </w:r>
      <w:proofErr w:type="spellEnd"/>
      <w:r w:rsidRPr="00D67424">
        <w:rPr>
          <w:rFonts w:cs="Times New Roman"/>
          <w:spacing w:val="-5"/>
          <w:sz w:val="28"/>
          <w:szCs w:val="28"/>
        </w:rPr>
        <w:t xml:space="preserve"> </w:t>
      </w:r>
      <w:proofErr w:type="spellStart"/>
      <w:r w:rsidRPr="00D67424">
        <w:rPr>
          <w:rFonts w:cs="Times New Roman"/>
          <w:spacing w:val="-5"/>
          <w:sz w:val="28"/>
          <w:szCs w:val="28"/>
        </w:rPr>
        <w:t>fluviatilis</w:t>
      </w:r>
      <w:proofErr w:type="spellEnd"/>
      <w:r w:rsidRPr="00D67424">
        <w:rPr>
          <w:rFonts w:cs="Times New Roman"/>
          <w:spacing w:val="-5"/>
          <w:sz w:val="28"/>
          <w:szCs w:val="28"/>
        </w:rPr>
        <w:t>), обычный ерш (</w:t>
      </w:r>
      <w:proofErr w:type="spellStart"/>
      <w:r w:rsidRPr="00D67424">
        <w:rPr>
          <w:rFonts w:cs="Times New Roman"/>
          <w:spacing w:val="-5"/>
          <w:sz w:val="28"/>
          <w:szCs w:val="28"/>
        </w:rPr>
        <w:t>Gymnocephalus</w:t>
      </w:r>
      <w:proofErr w:type="spellEnd"/>
      <w:r w:rsidRPr="00D67424">
        <w:rPr>
          <w:rFonts w:cs="Times New Roman"/>
          <w:spacing w:val="-5"/>
          <w:sz w:val="28"/>
          <w:szCs w:val="28"/>
        </w:rPr>
        <w:t xml:space="preserve"> </w:t>
      </w:r>
      <w:proofErr w:type="spellStart"/>
      <w:r w:rsidRPr="00D67424">
        <w:rPr>
          <w:rFonts w:cs="Times New Roman"/>
          <w:spacing w:val="-5"/>
          <w:sz w:val="28"/>
          <w:szCs w:val="28"/>
        </w:rPr>
        <w:t>cernuus</w:t>
      </w:r>
      <w:proofErr w:type="spellEnd"/>
      <w:r w:rsidRPr="00D67424">
        <w:rPr>
          <w:rFonts w:cs="Times New Roman"/>
          <w:spacing w:val="-5"/>
          <w:sz w:val="28"/>
          <w:szCs w:val="28"/>
        </w:rPr>
        <w:t>), карп (</w:t>
      </w:r>
      <w:proofErr w:type="spellStart"/>
      <w:r w:rsidRPr="00D67424">
        <w:rPr>
          <w:rFonts w:cs="Times New Roman"/>
          <w:spacing w:val="-5"/>
          <w:sz w:val="28"/>
          <w:szCs w:val="28"/>
        </w:rPr>
        <w:t>Cyprinus</w:t>
      </w:r>
      <w:proofErr w:type="spellEnd"/>
      <w:r w:rsidRPr="00D67424">
        <w:rPr>
          <w:rFonts w:cs="Times New Roman"/>
          <w:spacing w:val="-5"/>
          <w:sz w:val="28"/>
          <w:szCs w:val="28"/>
        </w:rPr>
        <w:t xml:space="preserve"> </w:t>
      </w:r>
      <w:proofErr w:type="spellStart"/>
      <w:r w:rsidRPr="00D67424">
        <w:rPr>
          <w:rFonts w:cs="Times New Roman"/>
          <w:spacing w:val="-5"/>
          <w:sz w:val="28"/>
          <w:szCs w:val="28"/>
        </w:rPr>
        <w:t>carpio</w:t>
      </w:r>
      <w:proofErr w:type="spellEnd"/>
      <w:r w:rsidRPr="00D67424">
        <w:rPr>
          <w:rFonts w:cs="Times New Roman"/>
          <w:spacing w:val="-5"/>
          <w:sz w:val="28"/>
          <w:szCs w:val="28"/>
        </w:rPr>
        <w:t xml:space="preserve"> </w:t>
      </w:r>
      <w:proofErr w:type="spellStart"/>
      <w:r w:rsidRPr="00D67424">
        <w:rPr>
          <w:rFonts w:cs="Times New Roman"/>
          <w:spacing w:val="-5"/>
          <w:sz w:val="28"/>
          <w:szCs w:val="28"/>
        </w:rPr>
        <w:t>carpio</w:t>
      </w:r>
      <w:proofErr w:type="spellEnd"/>
      <w:r w:rsidRPr="00D67424">
        <w:rPr>
          <w:rFonts w:cs="Times New Roman"/>
          <w:spacing w:val="-5"/>
          <w:sz w:val="28"/>
          <w:szCs w:val="28"/>
        </w:rPr>
        <w:t>), красноперка (</w:t>
      </w:r>
      <w:proofErr w:type="spellStart"/>
      <w:r w:rsidRPr="00D67424">
        <w:rPr>
          <w:rFonts w:cs="Times New Roman"/>
          <w:spacing w:val="-5"/>
          <w:sz w:val="28"/>
          <w:szCs w:val="28"/>
        </w:rPr>
        <w:t>Scardinius</w:t>
      </w:r>
      <w:proofErr w:type="spellEnd"/>
      <w:r w:rsidRPr="00D67424">
        <w:rPr>
          <w:rFonts w:cs="Times New Roman"/>
          <w:spacing w:val="-5"/>
          <w:sz w:val="28"/>
          <w:szCs w:val="28"/>
        </w:rPr>
        <w:t xml:space="preserve"> </w:t>
      </w:r>
      <w:proofErr w:type="spellStart"/>
      <w:r w:rsidRPr="00D67424">
        <w:rPr>
          <w:rFonts w:cs="Times New Roman"/>
          <w:spacing w:val="-5"/>
          <w:sz w:val="28"/>
          <w:szCs w:val="28"/>
        </w:rPr>
        <w:t>erythrophthalmus</w:t>
      </w:r>
      <w:proofErr w:type="spellEnd"/>
      <w:r w:rsidRPr="00D67424">
        <w:rPr>
          <w:rFonts w:cs="Times New Roman"/>
          <w:spacing w:val="-5"/>
          <w:sz w:val="28"/>
          <w:szCs w:val="28"/>
        </w:rPr>
        <w:t>), лещ (</w:t>
      </w:r>
      <w:proofErr w:type="spellStart"/>
      <w:r w:rsidRPr="00D67424">
        <w:rPr>
          <w:rFonts w:cs="Times New Roman"/>
          <w:spacing w:val="-5"/>
          <w:sz w:val="28"/>
          <w:szCs w:val="28"/>
        </w:rPr>
        <w:t>Abramis</w:t>
      </w:r>
      <w:proofErr w:type="spellEnd"/>
      <w:r w:rsidRPr="00D67424">
        <w:rPr>
          <w:rFonts w:cs="Times New Roman"/>
          <w:spacing w:val="-5"/>
          <w:sz w:val="28"/>
          <w:szCs w:val="28"/>
        </w:rPr>
        <w:t xml:space="preserve"> </w:t>
      </w:r>
      <w:proofErr w:type="spellStart"/>
      <w:r w:rsidRPr="00D67424">
        <w:rPr>
          <w:rFonts w:cs="Times New Roman"/>
          <w:spacing w:val="-5"/>
          <w:sz w:val="28"/>
          <w:szCs w:val="28"/>
        </w:rPr>
        <w:t>brama</w:t>
      </w:r>
      <w:proofErr w:type="spellEnd"/>
      <w:r w:rsidRPr="00D67424">
        <w:rPr>
          <w:rFonts w:cs="Times New Roman"/>
          <w:spacing w:val="-5"/>
          <w:sz w:val="28"/>
          <w:szCs w:val="28"/>
        </w:rPr>
        <w:t>), щука (</w:t>
      </w:r>
      <w:proofErr w:type="spellStart"/>
      <w:r w:rsidRPr="00D67424">
        <w:rPr>
          <w:rFonts w:cs="Times New Roman"/>
          <w:spacing w:val="-5"/>
          <w:sz w:val="28"/>
          <w:szCs w:val="28"/>
        </w:rPr>
        <w:t>Esox</w:t>
      </w:r>
      <w:proofErr w:type="spellEnd"/>
      <w:r w:rsidRPr="00D67424">
        <w:rPr>
          <w:rFonts w:cs="Times New Roman"/>
          <w:spacing w:val="-5"/>
          <w:sz w:val="28"/>
          <w:szCs w:val="28"/>
        </w:rPr>
        <w:t xml:space="preserve"> </w:t>
      </w:r>
      <w:proofErr w:type="spellStart"/>
      <w:r w:rsidRPr="00D67424">
        <w:rPr>
          <w:rFonts w:cs="Times New Roman"/>
          <w:spacing w:val="-5"/>
          <w:sz w:val="28"/>
          <w:szCs w:val="28"/>
        </w:rPr>
        <w:t>lucius</w:t>
      </w:r>
      <w:proofErr w:type="spellEnd"/>
      <w:r w:rsidRPr="00D67424">
        <w:rPr>
          <w:rFonts w:cs="Times New Roman"/>
          <w:spacing w:val="-5"/>
          <w:sz w:val="28"/>
          <w:szCs w:val="28"/>
        </w:rPr>
        <w:t>), налим (</w:t>
      </w:r>
      <w:proofErr w:type="spellStart"/>
      <w:r w:rsidRPr="00D67424">
        <w:rPr>
          <w:rFonts w:cs="Times New Roman"/>
          <w:spacing w:val="-5"/>
          <w:sz w:val="28"/>
          <w:szCs w:val="28"/>
        </w:rPr>
        <w:t>Lota</w:t>
      </w:r>
      <w:proofErr w:type="spellEnd"/>
      <w:r w:rsidRPr="00D67424">
        <w:rPr>
          <w:rFonts w:cs="Times New Roman"/>
          <w:spacing w:val="-5"/>
          <w:sz w:val="28"/>
          <w:szCs w:val="28"/>
        </w:rPr>
        <w:t xml:space="preserve"> </w:t>
      </w:r>
      <w:proofErr w:type="spellStart"/>
      <w:r w:rsidRPr="00D67424">
        <w:rPr>
          <w:rFonts w:cs="Times New Roman"/>
          <w:spacing w:val="-5"/>
          <w:sz w:val="28"/>
          <w:szCs w:val="28"/>
        </w:rPr>
        <w:t>lota</w:t>
      </w:r>
      <w:proofErr w:type="spellEnd"/>
      <w:r w:rsidRPr="00D67424">
        <w:rPr>
          <w:rFonts w:cs="Times New Roman"/>
          <w:spacing w:val="-5"/>
          <w:sz w:val="28"/>
          <w:szCs w:val="28"/>
        </w:rPr>
        <w:t xml:space="preserve">), </w:t>
      </w:r>
      <w:proofErr w:type="spellStart"/>
      <w:r w:rsidRPr="00D67424">
        <w:rPr>
          <w:rFonts w:cs="Times New Roman"/>
          <w:spacing w:val="-5"/>
          <w:sz w:val="28"/>
          <w:szCs w:val="28"/>
        </w:rPr>
        <w:t>густера</w:t>
      </w:r>
      <w:proofErr w:type="spellEnd"/>
      <w:r w:rsidRPr="00D67424">
        <w:rPr>
          <w:rFonts w:cs="Times New Roman"/>
          <w:spacing w:val="-5"/>
          <w:sz w:val="28"/>
          <w:szCs w:val="28"/>
        </w:rPr>
        <w:t xml:space="preserve"> (</w:t>
      </w:r>
      <w:proofErr w:type="spellStart"/>
      <w:r w:rsidRPr="00D67424">
        <w:rPr>
          <w:rFonts w:cs="Times New Roman"/>
          <w:spacing w:val="-5"/>
          <w:sz w:val="28"/>
          <w:szCs w:val="28"/>
        </w:rPr>
        <w:t>Blicca</w:t>
      </w:r>
      <w:proofErr w:type="spellEnd"/>
      <w:r w:rsidRPr="00D67424">
        <w:rPr>
          <w:rFonts w:cs="Times New Roman"/>
          <w:spacing w:val="-5"/>
          <w:sz w:val="28"/>
          <w:szCs w:val="28"/>
        </w:rPr>
        <w:t xml:space="preserve"> </w:t>
      </w:r>
      <w:proofErr w:type="spellStart"/>
      <w:r w:rsidRPr="00D67424">
        <w:rPr>
          <w:rFonts w:cs="Times New Roman"/>
          <w:spacing w:val="-5"/>
          <w:sz w:val="28"/>
          <w:szCs w:val="28"/>
        </w:rPr>
        <w:t>bjoerkna</w:t>
      </w:r>
      <w:proofErr w:type="spellEnd"/>
      <w:r w:rsidRPr="00D67424">
        <w:rPr>
          <w:rFonts w:cs="Times New Roman"/>
          <w:spacing w:val="-5"/>
          <w:sz w:val="28"/>
          <w:szCs w:val="28"/>
        </w:rPr>
        <w:t>) и др. Отмечены редкие и охраняемые виды: ручьевая форель (</w:t>
      </w:r>
      <w:proofErr w:type="spellStart"/>
      <w:r w:rsidRPr="00D67424">
        <w:rPr>
          <w:rFonts w:cs="Times New Roman"/>
          <w:spacing w:val="-5"/>
          <w:sz w:val="28"/>
          <w:szCs w:val="28"/>
        </w:rPr>
        <w:t>Salmo</w:t>
      </w:r>
      <w:proofErr w:type="spellEnd"/>
      <w:r w:rsidRPr="00D67424">
        <w:rPr>
          <w:rFonts w:cs="Times New Roman"/>
          <w:spacing w:val="-5"/>
          <w:sz w:val="28"/>
          <w:szCs w:val="28"/>
        </w:rPr>
        <w:t xml:space="preserve"> </w:t>
      </w:r>
      <w:proofErr w:type="spellStart"/>
      <w:r w:rsidRPr="00D67424">
        <w:rPr>
          <w:rFonts w:cs="Times New Roman"/>
          <w:spacing w:val="-5"/>
          <w:sz w:val="28"/>
          <w:szCs w:val="28"/>
        </w:rPr>
        <w:t>trutta</w:t>
      </w:r>
      <w:proofErr w:type="spellEnd"/>
      <w:r w:rsidRPr="00D67424">
        <w:rPr>
          <w:rFonts w:cs="Times New Roman"/>
          <w:spacing w:val="-5"/>
          <w:sz w:val="28"/>
          <w:szCs w:val="28"/>
        </w:rPr>
        <w:t xml:space="preserve"> </w:t>
      </w:r>
      <w:proofErr w:type="spellStart"/>
      <w:r w:rsidRPr="00D67424">
        <w:rPr>
          <w:rFonts w:cs="Times New Roman"/>
          <w:spacing w:val="-5"/>
          <w:sz w:val="28"/>
          <w:szCs w:val="28"/>
        </w:rPr>
        <w:t>morpha</w:t>
      </w:r>
      <w:proofErr w:type="spellEnd"/>
      <w:r w:rsidRPr="00D67424">
        <w:rPr>
          <w:rFonts w:cs="Times New Roman"/>
          <w:spacing w:val="-5"/>
          <w:sz w:val="28"/>
          <w:szCs w:val="28"/>
        </w:rPr>
        <w:t xml:space="preserve"> </w:t>
      </w:r>
      <w:proofErr w:type="spellStart"/>
      <w:r w:rsidRPr="00D67424">
        <w:rPr>
          <w:rFonts w:cs="Times New Roman"/>
          <w:spacing w:val="-5"/>
          <w:sz w:val="28"/>
          <w:szCs w:val="28"/>
        </w:rPr>
        <w:t>fario</w:t>
      </w:r>
      <w:proofErr w:type="spellEnd"/>
      <w:r w:rsidRPr="00D67424">
        <w:rPr>
          <w:rFonts w:cs="Times New Roman"/>
          <w:spacing w:val="-5"/>
          <w:sz w:val="28"/>
          <w:szCs w:val="28"/>
        </w:rPr>
        <w:t>), хариус (</w:t>
      </w:r>
      <w:proofErr w:type="spellStart"/>
      <w:r w:rsidRPr="00D67424">
        <w:rPr>
          <w:rFonts w:cs="Times New Roman"/>
          <w:spacing w:val="-5"/>
          <w:sz w:val="28"/>
          <w:szCs w:val="28"/>
        </w:rPr>
        <w:t>Thymallus</w:t>
      </w:r>
      <w:proofErr w:type="spellEnd"/>
      <w:r w:rsidRPr="00D67424">
        <w:rPr>
          <w:rFonts w:cs="Times New Roman"/>
          <w:spacing w:val="-5"/>
          <w:sz w:val="28"/>
          <w:szCs w:val="28"/>
        </w:rPr>
        <w:t xml:space="preserve"> </w:t>
      </w:r>
      <w:proofErr w:type="spellStart"/>
      <w:r w:rsidRPr="00D67424">
        <w:rPr>
          <w:rFonts w:cs="Times New Roman"/>
          <w:spacing w:val="-5"/>
          <w:sz w:val="28"/>
          <w:szCs w:val="28"/>
        </w:rPr>
        <w:t>thymallus</w:t>
      </w:r>
      <w:proofErr w:type="spellEnd"/>
      <w:r w:rsidRPr="00D67424">
        <w:rPr>
          <w:rFonts w:cs="Times New Roman"/>
          <w:spacing w:val="-5"/>
          <w:sz w:val="28"/>
          <w:szCs w:val="28"/>
        </w:rPr>
        <w:t>), усач (</w:t>
      </w:r>
      <w:proofErr w:type="spellStart"/>
      <w:r w:rsidRPr="00D67424">
        <w:rPr>
          <w:rFonts w:cs="Times New Roman"/>
          <w:spacing w:val="-5"/>
          <w:sz w:val="28"/>
          <w:szCs w:val="28"/>
        </w:rPr>
        <w:t>Barbus</w:t>
      </w:r>
      <w:proofErr w:type="spellEnd"/>
      <w:r w:rsidRPr="00D67424">
        <w:rPr>
          <w:rFonts w:cs="Times New Roman"/>
          <w:spacing w:val="-5"/>
          <w:sz w:val="28"/>
          <w:szCs w:val="28"/>
        </w:rPr>
        <w:t xml:space="preserve"> </w:t>
      </w:r>
      <w:proofErr w:type="spellStart"/>
      <w:r w:rsidRPr="00D67424">
        <w:rPr>
          <w:rFonts w:cs="Times New Roman"/>
          <w:spacing w:val="-5"/>
          <w:sz w:val="28"/>
          <w:szCs w:val="28"/>
        </w:rPr>
        <w:t>barbus</w:t>
      </w:r>
      <w:proofErr w:type="spellEnd"/>
      <w:r w:rsidRPr="00D67424">
        <w:rPr>
          <w:rFonts w:cs="Times New Roman"/>
          <w:spacing w:val="-5"/>
          <w:sz w:val="28"/>
          <w:szCs w:val="28"/>
        </w:rPr>
        <w:t>) и др.</w:t>
      </w:r>
    </w:p>
    <w:p w:rsidR="00292D6D" w:rsidRPr="00D67424" w:rsidRDefault="00292D6D" w:rsidP="00D67424">
      <w:pPr>
        <w:pStyle w:val="af4"/>
        <w:spacing w:line="240" w:lineRule="auto"/>
        <w:ind w:firstLine="567"/>
        <w:rPr>
          <w:rFonts w:cs="Times New Roman"/>
          <w:spacing w:val="-5"/>
          <w:sz w:val="28"/>
          <w:szCs w:val="28"/>
        </w:rPr>
      </w:pPr>
      <w:r w:rsidRPr="00D67424">
        <w:rPr>
          <w:rFonts w:cs="Times New Roman"/>
          <w:spacing w:val="-5"/>
          <w:sz w:val="28"/>
          <w:szCs w:val="28"/>
        </w:rPr>
        <w:t>Заказник «</w:t>
      </w:r>
      <w:r w:rsidR="00D67424">
        <w:rPr>
          <w:rFonts w:cs="Times New Roman"/>
          <w:spacing w:val="-5"/>
          <w:sz w:val="28"/>
          <w:szCs w:val="28"/>
        </w:rPr>
        <w:t>Озеры</w:t>
      </w:r>
      <w:r w:rsidRPr="00D67424">
        <w:rPr>
          <w:rFonts w:cs="Times New Roman"/>
          <w:spacing w:val="-5"/>
          <w:sz w:val="28"/>
          <w:szCs w:val="28"/>
        </w:rPr>
        <w:t xml:space="preserve">» в соответствии с картой-схемой миграционных коридоров модельных видов диких животных, разработанной  ГНПО «НПЦ НАН Беларуси по биоресурсам» является ядром концентрации копытных </w:t>
      </w:r>
      <w:r w:rsidR="00D67424">
        <w:rPr>
          <w:rFonts w:cs="Times New Roman"/>
          <w:spacing w:val="-5"/>
          <w:sz w:val="28"/>
          <w:szCs w:val="28"/>
        </w:rPr>
        <w:t>Е</w:t>
      </w:r>
      <w:r w:rsidRPr="00D67424">
        <w:rPr>
          <w:rFonts w:cs="Times New Roman"/>
          <w:spacing w:val="-5"/>
          <w:sz w:val="28"/>
          <w:szCs w:val="28"/>
        </w:rPr>
        <w:t xml:space="preserve">4, восточнее на границе </w:t>
      </w:r>
      <w:proofErr w:type="spellStart"/>
      <w:r w:rsidRPr="00D67424">
        <w:rPr>
          <w:rFonts w:cs="Times New Roman"/>
          <w:spacing w:val="-5"/>
          <w:sz w:val="28"/>
          <w:szCs w:val="28"/>
        </w:rPr>
        <w:t>Щучинского</w:t>
      </w:r>
      <w:proofErr w:type="spellEnd"/>
      <w:r w:rsidRPr="00D67424">
        <w:rPr>
          <w:rFonts w:cs="Times New Roman"/>
          <w:spacing w:val="-5"/>
          <w:sz w:val="28"/>
          <w:szCs w:val="28"/>
        </w:rPr>
        <w:t xml:space="preserve"> района проходят миграционные коридоры: от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w:t>
      </w:r>
      <w:proofErr w:type="spellStart"/>
      <w:r w:rsidRPr="00D67424">
        <w:rPr>
          <w:rFonts w:cs="Times New Roman"/>
          <w:spacing w:val="-5"/>
          <w:sz w:val="28"/>
          <w:szCs w:val="28"/>
        </w:rPr>
        <w:t>Острово</w:t>
      </w:r>
      <w:proofErr w:type="spellEnd"/>
      <w:r w:rsidRPr="00D67424">
        <w:rPr>
          <w:rFonts w:cs="Times New Roman"/>
          <w:spacing w:val="-5"/>
          <w:sz w:val="28"/>
          <w:szCs w:val="28"/>
        </w:rPr>
        <w:t xml:space="preserve"> в западном направлении вдоль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w:t>
      </w:r>
      <w:proofErr w:type="spellStart"/>
      <w:r w:rsidRPr="00D67424">
        <w:rPr>
          <w:rFonts w:cs="Times New Roman"/>
          <w:spacing w:val="-5"/>
          <w:sz w:val="28"/>
          <w:szCs w:val="28"/>
        </w:rPr>
        <w:t>Локно</w:t>
      </w:r>
      <w:proofErr w:type="spellEnd"/>
      <w:r w:rsidRPr="00D67424">
        <w:rPr>
          <w:rFonts w:cs="Times New Roman"/>
          <w:spacing w:val="-5"/>
          <w:sz w:val="28"/>
          <w:szCs w:val="28"/>
        </w:rPr>
        <w:t xml:space="preserve"> – </w:t>
      </w:r>
      <w:proofErr w:type="spellStart"/>
      <w:r w:rsidRPr="00D67424">
        <w:rPr>
          <w:rFonts w:cs="Times New Roman"/>
          <w:spacing w:val="-5"/>
          <w:sz w:val="28"/>
          <w:szCs w:val="28"/>
        </w:rPr>
        <w:t>Озёры</w:t>
      </w:r>
      <w:proofErr w:type="spellEnd"/>
      <w:r w:rsidRPr="00D67424">
        <w:rPr>
          <w:rFonts w:cs="Times New Roman"/>
          <w:spacing w:val="-5"/>
          <w:sz w:val="28"/>
          <w:szCs w:val="28"/>
        </w:rPr>
        <w:t xml:space="preserve"> – Мостки – Каменистое – </w:t>
      </w:r>
      <w:proofErr w:type="spellStart"/>
      <w:r w:rsidRPr="00D67424">
        <w:rPr>
          <w:rFonts w:cs="Times New Roman"/>
          <w:spacing w:val="-5"/>
          <w:sz w:val="28"/>
          <w:szCs w:val="28"/>
        </w:rPr>
        <w:t>Бушнево</w:t>
      </w:r>
      <w:proofErr w:type="spellEnd"/>
      <w:r w:rsidRPr="00D67424">
        <w:rPr>
          <w:rFonts w:cs="Times New Roman"/>
          <w:spacing w:val="-5"/>
          <w:sz w:val="28"/>
          <w:szCs w:val="28"/>
        </w:rPr>
        <w:t xml:space="preserve"> – </w:t>
      </w:r>
      <w:proofErr w:type="spellStart"/>
      <w:r w:rsidRPr="00D67424">
        <w:rPr>
          <w:rFonts w:cs="Times New Roman"/>
          <w:spacing w:val="-5"/>
          <w:sz w:val="28"/>
          <w:szCs w:val="28"/>
        </w:rPr>
        <w:t>Пундзишки</w:t>
      </w:r>
      <w:proofErr w:type="spellEnd"/>
      <w:r w:rsidRPr="00D67424">
        <w:rPr>
          <w:rFonts w:cs="Times New Roman"/>
          <w:spacing w:val="-5"/>
          <w:sz w:val="28"/>
          <w:szCs w:val="28"/>
        </w:rPr>
        <w:t xml:space="preserve"> – Казимировка – Огородники – </w:t>
      </w:r>
      <w:proofErr w:type="spellStart"/>
      <w:r w:rsidRPr="00D67424">
        <w:rPr>
          <w:rFonts w:cs="Times New Roman"/>
          <w:spacing w:val="-5"/>
          <w:sz w:val="28"/>
          <w:szCs w:val="28"/>
        </w:rPr>
        <w:t>Русота</w:t>
      </w:r>
      <w:proofErr w:type="spellEnd"/>
      <w:r w:rsidRPr="00D67424">
        <w:rPr>
          <w:rFonts w:cs="Times New Roman"/>
          <w:spacing w:val="-5"/>
          <w:sz w:val="28"/>
          <w:szCs w:val="28"/>
        </w:rPr>
        <w:t xml:space="preserve"> – </w:t>
      </w:r>
      <w:proofErr w:type="spellStart"/>
      <w:r w:rsidRPr="00D67424">
        <w:rPr>
          <w:rFonts w:cs="Times New Roman"/>
          <w:spacing w:val="-5"/>
          <w:sz w:val="28"/>
          <w:szCs w:val="28"/>
        </w:rPr>
        <w:t>Чещевляны</w:t>
      </w:r>
      <w:proofErr w:type="spellEnd"/>
      <w:r w:rsidRPr="00D67424">
        <w:rPr>
          <w:rFonts w:cs="Times New Roman"/>
          <w:spacing w:val="-5"/>
          <w:sz w:val="28"/>
          <w:szCs w:val="28"/>
        </w:rPr>
        <w:t xml:space="preserve"> – Дуброво, далее в северо-западном  направлении вдоль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w:t>
      </w:r>
      <w:proofErr w:type="spellStart"/>
      <w:r w:rsidRPr="00D67424">
        <w:rPr>
          <w:rFonts w:cs="Times New Roman"/>
          <w:spacing w:val="-5"/>
          <w:sz w:val="28"/>
          <w:szCs w:val="28"/>
        </w:rPr>
        <w:t>Куколы</w:t>
      </w:r>
      <w:proofErr w:type="spellEnd"/>
      <w:r w:rsidRPr="00D67424">
        <w:rPr>
          <w:rFonts w:cs="Times New Roman"/>
          <w:spacing w:val="-5"/>
          <w:sz w:val="28"/>
          <w:szCs w:val="28"/>
        </w:rPr>
        <w:t xml:space="preserve"> – </w:t>
      </w:r>
      <w:proofErr w:type="spellStart"/>
      <w:r w:rsidRPr="00D67424">
        <w:rPr>
          <w:rFonts w:cs="Times New Roman"/>
          <w:spacing w:val="-5"/>
          <w:sz w:val="28"/>
          <w:szCs w:val="28"/>
        </w:rPr>
        <w:t>Плебанские</w:t>
      </w:r>
      <w:proofErr w:type="spellEnd"/>
      <w:r w:rsidRPr="00D67424">
        <w:rPr>
          <w:rFonts w:cs="Times New Roman"/>
          <w:spacing w:val="-5"/>
          <w:sz w:val="28"/>
          <w:szCs w:val="28"/>
        </w:rPr>
        <w:t xml:space="preserve"> – </w:t>
      </w:r>
      <w:proofErr w:type="spellStart"/>
      <w:r w:rsidRPr="00D67424">
        <w:rPr>
          <w:rFonts w:cs="Times New Roman"/>
          <w:spacing w:val="-5"/>
          <w:sz w:val="28"/>
          <w:szCs w:val="28"/>
        </w:rPr>
        <w:t>Плосковцы</w:t>
      </w:r>
      <w:proofErr w:type="spellEnd"/>
      <w:r w:rsidRPr="00D67424">
        <w:rPr>
          <w:rFonts w:cs="Times New Roman"/>
          <w:spacing w:val="-5"/>
          <w:sz w:val="28"/>
          <w:szCs w:val="28"/>
        </w:rPr>
        <w:t xml:space="preserve"> – </w:t>
      </w:r>
      <w:proofErr w:type="spellStart"/>
      <w:r w:rsidRPr="00D67424">
        <w:rPr>
          <w:rFonts w:cs="Times New Roman"/>
          <w:spacing w:val="-5"/>
          <w:sz w:val="28"/>
          <w:szCs w:val="28"/>
        </w:rPr>
        <w:t>Ятвезь</w:t>
      </w:r>
      <w:proofErr w:type="spellEnd"/>
      <w:r w:rsidRPr="00D67424">
        <w:rPr>
          <w:rFonts w:cs="Times New Roman"/>
          <w:spacing w:val="-5"/>
          <w:sz w:val="28"/>
          <w:szCs w:val="28"/>
        </w:rPr>
        <w:t xml:space="preserve"> – </w:t>
      </w:r>
      <w:proofErr w:type="spellStart"/>
      <w:r w:rsidRPr="00D67424">
        <w:rPr>
          <w:rFonts w:cs="Times New Roman"/>
          <w:spacing w:val="-5"/>
          <w:sz w:val="28"/>
          <w:szCs w:val="28"/>
        </w:rPr>
        <w:t>Осташа</w:t>
      </w:r>
      <w:proofErr w:type="spellEnd"/>
      <w:r w:rsidRPr="00D67424">
        <w:rPr>
          <w:rFonts w:cs="Times New Roman"/>
          <w:spacing w:val="-5"/>
          <w:sz w:val="28"/>
          <w:szCs w:val="28"/>
        </w:rPr>
        <w:t xml:space="preserve">, в западном направлении вдоль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w:t>
      </w:r>
      <w:proofErr w:type="spellStart"/>
      <w:r w:rsidRPr="00D67424">
        <w:rPr>
          <w:rFonts w:cs="Times New Roman"/>
          <w:spacing w:val="-5"/>
          <w:sz w:val="28"/>
          <w:szCs w:val="28"/>
        </w:rPr>
        <w:t>Песчаны</w:t>
      </w:r>
      <w:proofErr w:type="spellEnd"/>
      <w:r w:rsidRPr="00D67424">
        <w:rPr>
          <w:rFonts w:cs="Times New Roman"/>
          <w:spacing w:val="-5"/>
          <w:sz w:val="28"/>
          <w:szCs w:val="28"/>
        </w:rPr>
        <w:t xml:space="preserve"> – Новосёлки – Усово, далее в северном направлении по границе Гродненского района до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w:t>
      </w:r>
      <w:proofErr w:type="spellStart"/>
      <w:r w:rsidRPr="00D67424">
        <w:rPr>
          <w:rFonts w:cs="Times New Roman"/>
          <w:spacing w:val="-5"/>
          <w:sz w:val="28"/>
          <w:szCs w:val="28"/>
        </w:rPr>
        <w:t>Студянка</w:t>
      </w:r>
      <w:proofErr w:type="spellEnd"/>
      <w:r w:rsidRPr="00D67424">
        <w:rPr>
          <w:rFonts w:cs="Times New Roman"/>
          <w:spacing w:val="-5"/>
          <w:sz w:val="28"/>
          <w:szCs w:val="28"/>
        </w:rPr>
        <w:t xml:space="preserve">, далее в восточном направлении по границе Гродненского района вдоль </w:t>
      </w:r>
      <w:proofErr w:type="spellStart"/>
      <w:r w:rsidRPr="00D67424">
        <w:rPr>
          <w:rFonts w:cs="Times New Roman"/>
          <w:spacing w:val="-5"/>
          <w:sz w:val="28"/>
          <w:szCs w:val="28"/>
        </w:rPr>
        <w:t>н.п</w:t>
      </w:r>
      <w:proofErr w:type="spellEnd"/>
      <w:r w:rsidRPr="00D67424">
        <w:rPr>
          <w:rFonts w:cs="Times New Roman"/>
          <w:spacing w:val="-5"/>
          <w:sz w:val="28"/>
          <w:szCs w:val="28"/>
        </w:rPr>
        <w:t xml:space="preserve"> Горячки – Мельники – </w:t>
      </w:r>
      <w:proofErr w:type="spellStart"/>
      <w:r w:rsidRPr="00D67424">
        <w:rPr>
          <w:rFonts w:cs="Times New Roman"/>
          <w:spacing w:val="-5"/>
          <w:sz w:val="28"/>
          <w:szCs w:val="28"/>
        </w:rPr>
        <w:t>Шабаны</w:t>
      </w:r>
      <w:proofErr w:type="spellEnd"/>
      <w:r w:rsidRPr="00D67424">
        <w:rPr>
          <w:rFonts w:cs="Times New Roman"/>
          <w:spacing w:val="-5"/>
          <w:sz w:val="28"/>
          <w:szCs w:val="28"/>
        </w:rPr>
        <w:t xml:space="preserve"> – </w:t>
      </w:r>
      <w:proofErr w:type="spellStart"/>
      <w:r w:rsidRPr="00D67424">
        <w:rPr>
          <w:rFonts w:cs="Times New Roman"/>
          <w:spacing w:val="-5"/>
          <w:sz w:val="28"/>
          <w:szCs w:val="28"/>
        </w:rPr>
        <w:t>Свентоянск</w:t>
      </w:r>
      <w:proofErr w:type="spellEnd"/>
      <w:r w:rsidRPr="00D67424">
        <w:rPr>
          <w:rFonts w:cs="Times New Roman"/>
          <w:spacing w:val="-5"/>
          <w:sz w:val="28"/>
          <w:szCs w:val="28"/>
        </w:rPr>
        <w:t xml:space="preserve"> – Дуброво – </w:t>
      </w:r>
      <w:proofErr w:type="spellStart"/>
      <w:r w:rsidRPr="00D67424">
        <w:rPr>
          <w:rFonts w:cs="Times New Roman"/>
          <w:spacing w:val="-5"/>
          <w:sz w:val="28"/>
          <w:szCs w:val="28"/>
        </w:rPr>
        <w:t>Запурье</w:t>
      </w:r>
      <w:proofErr w:type="spellEnd"/>
      <w:r w:rsidRPr="00D67424">
        <w:rPr>
          <w:rFonts w:cs="Times New Roman"/>
          <w:spacing w:val="-5"/>
          <w:sz w:val="28"/>
          <w:szCs w:val="28"/>
        </w:rPr>
        <w:t xml:space="preserve"> – Лихачи  до границы </w:t>
      </w:r>
      <w:proofErr w:type="spellStart"/>
      <w:r w:rsidRPr="00D67424">
        <w:rPr>
          <w:rFonts w:cs="Times New Roman"/>
          <w:spacing w:val="-5"/>
          <w:sz w:val="28"/>
          <w:szCs w:val="28"/>
        </w:rPr>
        <w:t>Щучинского</w:t>
      </w:r>
      <w:proofErr w:type="spellEnd"/>
      <w:r w:rsidRPr="00D67424">
        <w:rPr>
          <w:rFonts w:cs="Times New Roman"/>
          <w:spacing w:val="-5"/>
          <w:sz w:val="28"/>
          <w:szCs w:val="28"/>
        </w:rPr>
        <w:t xml:space="preserve"> района</w:t>
      </w:r>
    </w:p>
    <w:p w:rsidR="00363FC0" w:rsidRDefault="00363FC0" w:rsidP="00775DEE">
      <w:pPr>
        <w:ind w:firstLine="567"/>
        <w:jc w:val="both"/>
        <w:rPr>
          <w:bCs/>
          <w:sz w:val="28"/>
          <w:szCs w:val="28"/>
          <w:bdr w:val="none" w:sz="0" w:space="0" w:color="auto" w:frame="1"/>
        </w:rPr>
      </w:pPr>
    </w:p>
    <w:p w:rsidR="0053703C" w:rsidRDefault="0053703C" w:rsidP="00775DEE">
      <w:pPr>
        <w:ind w:firstLine="567"/>
        <w:jc w:val="both"/>
        <w:rPr>
          <w:bCs/>
          <w:sz w:val="28"/>
          <w:szCs w:val="28"/>
          <w:bdr w:val="none" w:sz="0" w:space="0" w:color="auto" w:frame="1"/>
        </w:rPr>
      </w:pPr>
      <w:r>
        <w:rPr>
          <w:noProof/>
        </w:rPr>
        <w:lastRenderedPageBreak/>
        <w:drawing>
          <wp:inline distT="0" distB="0" distL="0" distR="0">
            <wp:extent cx="6058369" cy="4359349"/>
            <wp:effectExtent l="0" t="0" r="0" b="317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062217" cy="4362118"/>
                    </a:xfrm>
                    <a:prstGeom prst="rect">
                      <a:avLst/>
                    </a:prstGeom>
                    <a:noFill/>
                    <a:ln>
                      <a:noFill/>
                    </a:ln>
                  </pic:spPr>
                </pic:pic>
              </a:graphicData>
            </a:graphic>
          </wp:inline>
        </w:drawing>
      </w:r>
    </w:p>
    <w:p w:rsidR="0053703C" w:rsidRPr="00675607" w:rsidRDefault="0053703C" w:rsidP="00775DEE">
      <w:pPr>
        <w:ind w:firstLine="567"/>
        <w:jc w:val="both"/>
        <w:rPr>
          <w:bCs/>
          <w:sz w:val="28"/>
          <w:szCs w:val="28"/>
          <w:bdr w:val="none" w:sz="0" w:space="0" w:color="auto" w:frame="1"/>
        </w:rPr>
      </w:pPr>
      <w:r>
        <w:rPr>
          <w:bCs/>
          <w:sz w:val="28"/>
          <w:szCs w:val="28"/>
          <w:bdr w:val="none" w:sz="0" w:space="0" w:color="auto" w:frame="1"/>
        </w:rPr>
        <w:t>Рисунок 7. Схема миграционных коридоров</w:t>
      </w:r>
    </w:p>
    <w:p w:rsidR="00457CBA" w:rsidRPr="00675607" w:rsidRDefault="00457CBA" w:rsidP="00775DEE">
      <w:pPr>
        <w:ind w:firstLine="567"/>
        <w:rPr>
          <w:rStyle w:val="afa"/>
          <w:sz w:val="28"/>
          <w:szCs w:val="28"/>
          <w:highlight w:val="yellow"/>
          <w:lang w:val="be-BY"/>
        </w:rPr>
      </w:pPr>
      <w:bookmarkStart w:id="27" w:name="_Toc318061432"/>
      <w:bookmarkStart w:id="28" w:name="_Toc321991591"/>
    </w:p>
    <w:p w:rsidR="00457CBA" w:rsidRPr="00675607" w:rsidRDefault="00457CBA" w:rsidP="00775DEE">
      <w:pPr>
        <w:pStyle w:val="14"/>
        <w:ind w:firstLine="567"/>
        <w:rPr>
          <w:rStyle w:val="afa"/>
          <w:b/>
          <w:sz w:val="28"/>
        </w:rPr>
      </w:pPr>
      <w:r w:rsidRPr="00675607">
        <w:rPr>
          <w:rStyle w:val="afa"/>
          <w:b/>
          <w:sz w:val="28"/>
        </w:rPr>
        <w:t xml:space="preserve">3.2. Природные комплексы и природные объекты </w:t>
      </w:r>
    </w:p>
    <w:p w:rsidR="00457CBA" w:rsidRPr="00675607" w:rsidRDefault="00457CBA" w:rsidP="00775DEE">
      <w:pPr>
        <w:ind w:firstLine="567"/>
        <w:rPr>
          <w:b/>
        </w:rPr>
      </w:pPr>
    </w:p>
    <w:p w:rsidR="00457CBA" w:rsidRPr="00675607" w:rsidRDefault="00457CBA" w:rsidP="00775DEE">
      <w:pPr>
        <w:pStyle w:val="af4"/>
        <w:spacing w:line="240" w:lineRule="auto"/>
        <w:ind w:firstLine="567"/>
        <w:rPr>
          <w:rFonts w:cs="Times New Roman"/>
          <w:spacing w:val="-5"/>
          <w:sz w:val="28"/>
          <w:szCs w:val="28"/>
        </w:rPr>
      </w:pPr>
      <w:r w:rsidRPr="00675607">
        <w:rPr>
          <w:rFonts w:cs="Times New Roman"/>
          <w:spacing w:val="-5"/>
          <w:sz w:val="28"/>
          <w:szCs w:val="28"/>
        </w:rPr>
        <w:t xml:space="preserve">К особо охраняемым природным территориям относятся заповедники, национальные парки, заказники и памятники природы. Экологическими ограничениями для реализации планируемой деятельности могут быть особо охраняемые природные территорий, ареалы обитания редких животных и места произрастания редких растений. </w:t>
      </w:r>
    </w:p>
    <w:p w:rsidR="00457CBA" w:rsidRPr="00675607" w:rsidRDefault="00855D31" w:rsidP="00775DEE">
      <w:pPr>
        <w:pStyle w:val="af4"/>
        <w:spacing w:line="240" w:lineRule="auto"/>
        <w:ind w:firstLine="567"/>
        <w:rPr>
          <w:rFonts w:cs="Times New Roman"/>
          <w:spacing w:val="-5"/>
          <w:sz w:val="28"/>
          <w:szCs w:val="28"/>
        </w:rPr>
      </w:pPr>
      <w:r w:rsidRPr="00675607">
        <w:rPr>
          <w:rFonts w:cs="Times New Roman"/>
          <w:spacing w:val="-5"/>
          <w:sz w:val="28"/>
          <w:szCs w:val="28"/>
        </w:rPr>
        <w:t xml:space="preserve">Проектируемый объект располагается на территории </w:t>
      </w:r>
      <w:r w:rsidR="005B6693">
        <w:rPr>
          <w:rFonts w:cs="Times New Roman"/>
          <w:spacing w:val="-5"/>
          <w:sz w:val="28"/>
          <w:szCs w:val="28"/>
        </w:rPr>
        <w:t xml:space="preserve">государственного </w:t>
      </w:r>
      <w:r w:rsidR="005E642F" w:rsidRPr="00675607">
        <w:rPr>
          <w:rFonts w:cs="Times New Roman"/>
          <w:spacing w:val="-5"/>
          <w:sz w:val="28"/>
          <w:szCs w:val="28"/>
        </w:rPr>
        <w:t>ландшафтного заказника</w:t>
      </w:r>
      <w:r w:rsidR="005B6693">
        <w:rPr>
          <w:rFonts w:cs="Times New Roman"/>
          <w:spacing w:val="-5"/>
          <w:sz w:val="28"/>
          <w:szCs w:val="28"/>
        </w:rPr>
        <w:t xml:space="preserve"> </w:t>
      </w:r>
      <w:r w:rsidR="005E642F" w:rsidRPr="00675607">
        <w:rPr>
          <w:rFonts w:cs="Times New Roman"/>
          <w:spacing w:val="-5"/>
          <w:sz w:val="28"/>
          <w:szCs w:val="28"/>
        </w:rPr>
        <w:t>«</w:t>
      </w:r>
      <w:r w:rsidR="005B6693">
        <w:rPr>
          <w:rFonts w:cs="Times New Roman"/>
          <w:spacing w:val="-5"/>
          <w:sz w:val="28"/>
          <w:szCs w:val="28"/>
        </w:rPr>
        <w:t>Озеры</w:t>
      </w:r>
      <w:r w:rsidR="005E642F" w:rsidRPr="00675607">
        <w:rPr>
          <w:rFonts w:cs="Times New Roman"/>
          <w:spacing w:val="-5"/>
          <w:sz w:val="28"/>
          <w:szCs w:val="28"/>
        </w:rPr>
        <w:t>» в Гродненском районе</w:t>
      </w:r>
      <w:r w:rsidR="00F7374F" w:rsidRPr="00675607">
        <w:rPr>
          <w:rFonts w:cs="Times New Roman"/>
          <w:spacing w:val="-5"/>
          <w:sz w:val="28"/>
          <w:szCs w:val="28"/>
        </w:rPr>
        <w:t>.</w:t>
      </w:r>
    </w:p>
    <w:p w:rsidR="0002113F" w:rsidRPr="00B23BF4" w:rsidRDefault="0002113F" w:rsidP="0002113F">
      <w:pPr>
        <w:pStyle w:val="af4"/>
        <w:spacing w:line="240" w:lineRule="auto"/>
        <w:ind w:firstLine="567"/>
        <w:rPr>
          <w:rFonts w:cs="Times New Roman"/>
          <w:spacing w:val="-5"/>
          <w:sz w:val="28"/>
          <w:szCs w:val="28"/>
        </w:rPr>
      </w:pPr>
      <w:r w:rsidRPr="0002113F">
        <w:rPr>
          <w:rFonts w:cs="Times New Roman"/>
          <w:spacing w:val="-5"/>
          <w:sz w:val="28"/>
          <w:szCs w:val="28"/>
        </w:rPr>
        <w:t xml:space="preserve">Согласно </w:t>
      </w:r>
      <w:r>
        <w:rPr>
          <w:rFonts w:cs="Times New Roman"/>
          <w:spacing w:val="-5"/>
          <w:sz w:val="28"/>
          <w:szCs w:val="28"/>
        </w:rPr>
        <w:t>«П</w:t>
      </w:r>
      <w:r w:rsidRPr="0002113F">
        <w:rPr>
          <w:rFonts w:cs="Times New Roman"/>
          <w:spacing w:val="-5"/>
          <w:sz w:val="28"/>
          <w:szCs w:val="28"/>
        </w:rPr>
        <w:t>оложени</w:t>
      </w:r>
      <w:r>
        <w:rPr>
          <w:rFonts w:cs="Times New Roman"/>
          <w:spacing w:val="-5"/>
          <w:sz w:val="28"/>
          <w:szCs w:val="28"/>
        </w:rPr>
        <w:t>ю</w:t>
      </w:r>
      <w:r w:rsidRPr="0002113F">
        <w:rPr>
          <w:rFonts w:cs="Times New Roman"/>
          <w:spacing w:val="-5"/>
          <w:sz w:val="28"/>
          <w:szCs w:val="28"/>
        </w:rPr>
        <w:t xml:space="preserve"> о республиканском ландшафтном заказнике "</w:t>
      </w:r>
      <w:r>
        <w:rPr>
          <w:rFonts w:cs="Times New Roman"/>
          <w:spacing w:val="-5"/>
          <w:sz w:val="28"/>
          <w:szCs w:val="28"/>
        </w:rPr>
        <w:t>О</w:t>
      </w:r>
      <w:r w:rsidRPr="0002113F">
        <w:rPr>
          <w:rFonts w:cs="Times New Roman"/>
          <w:spacing w:val="-5"/>
          <w:sz w:val="28"/>
          <w:szCs w:val="28"/>
        </w:rPr>
        <w:t>зеры"</w:t>
      </w:r>
      <w:r>
        <w:rPr>
          <w:rFonts w:cs="Times New Roman"/>
          <w:spacing w:val="-5"/>
          <w:sz w:val="28"/>
          <w:szCs w:val="28"/>
        </w:rPr>
        <w:t xml:space="preserve">, </w:t>
      </w:r>
      <w:r w:rsidRPr="0002113F">
        <w:rPr>
          <w:rFonts w:cs="Times New Roman"/>
          <w:spacing w:val="-5"/>
          <w:sz w:val="28"/>
          <w:szCs w:val="28"/>
        </w:rPr>
        <w:t>утвержден</w:t>
      </w:r>
      <w:r>
        <w:rPr>
          <w:rFonts w:cs="Times New Roman"/>
          <w:spacing w:val="-5"/>
          <w:sz w:val="28"/>
          <w:szCs w:val="28"/>
        </w:rPr>
        <w:t>н</w:t>
      </w:r>
      <w:r w:rsidRPr="0002113F">
        <w:rPr>
          <w:rFonts w:cs="Times New Roman"/>
          <w:spacing w:val="-5"/>
          <w:sz w:val="28"/>
          <w:szCs w:val="28"/>
        </w:rPr>
        <w:t>о</w:t>
      </w:r>
      <w:r>
        <w:rPr>
          <w:rFonts w:cs="Times New Roman"/>
          <w:spacing w:val="-5"/>
          <w:sz w:val="28"/>
          <w:szCs w:val="28"/>
        </w:rPr>
        <w:t xml:space="preserve">му </w:t>
      </w:r>
      <w:r w:rsidRPr="0002113F">
        <w:rPr>
          <w:rFonts w:cs="Times New Roman"/>
          <w:spacing w:val="-5"/>
          <w:sz w:val="28"/>
          <w:szCs w:val="28"/>
        </w:rPr>
        <w:t>Постановление</w:t>
      </w:r>
      <w:r>
        <w:rPr>
          <w:rFonts w:cs="Times New Roman"/>
          <w:spacing w:val="-5"/>
          <w:sz w:val="28"/>
          <w:szCs w:val="28"/>
        </w:rPr>
        <w:t xml:space="preserve">м </w:t>
      </w:r>
      <w:r w:rsidRPr="0002113F">
        <w:rPr>
          <w:rFonts w:cs="Times New Roman"/>
          <w:spacing w:val="-5"/>
          <w:sz w:val="28"/>
          <w:szCs w:val="28"/>
        </w:rPr>
        <w:t>Совета Министров</w:t>
      </w:r>
      <w:r>
        <w:rPr>
          <w:rFonts w:cs="Times New Roman"/>
          <w:spacing w:val="-5"/>
          <w:sz w:val="28"/>
          <w:szCs w:val="28"/>
        </w:rPr>
        <w:t xml:space="preserve"> </w:t>
      </w:r>
      <w:r w:rsidRPr="0002113F">
        <w:rPr>
          <w:rFonts w:cs="Times New Roman"/>
          <w:spacing w:val="-5"/>
          <w:sz w:val="28"/>
          <w:szCs w:val="28"/>
        </w:rPr>
        <w:t>Республики Беларусь</w:t>
      </w:r>
      <w:r>
        <w:rPr>
          <w:rFonts w:cs="Times New Roman"/>
          <w:spacing w:val="-5"/>
          <w:sz w:val="28"/>
          <w:szCs w:val="28"/>
        </w:rPr>
        <w:t xml:space="preserve"> от </w:t>
      </w:r>
      <w:r w:rsidRPr="0002113F">
        <w:rPr>
          <w:rFonts w:cs="Times New Roman"/>
          <w:spacing w:val="-5"/>
          <w:sz w:val="28"/>
          <w:szCs w:val="28"/>
        </w:rPr>
        <w:t xml:space="preserve">                                                 27.12.2007 </w:t>
      </w:r>
      <w:r>
        <w:rPr>
          <w:rFonts w:cs="Times New Roman"/>
          <w:spacing w:val="-5"/>
          <w:sz w:val="28"/>
          <w:szCs w:val="28"/>
        </w:rPr>
        <w:t>№</w:t>
      </w:r>
      <w:r w:rsidRPr="0002113F">
        <w:rPr>
          <w:rFonts w:cs="Times New Roman"/>
          <w:spacing w:val="-5"/>
          <w:sz w:val="28"/>
          <w:szCs w:val="28"/>
        </w:rPr>
        <w:t>1833</w:t>
      </w:r>
      <w:r>
        <w:rPr>
          <w:rFonts w:cs="Times New Roman"/>
          <w:spacing w:val="-5"/>
          <w:sz w:val="28"/>
          <w:szCs w:val="28"/>
        </w:rPr>
        <w:t xml:space="preserve">, </w:t>
      </w:r>
      <w:r w:rsidRPr="00B23BF4">
        <w:rPr>
          <w:rFonts w:cs="Times New Roman"/>
          <w:spacing w:val="-5"/>
          <w:sz w:val="28"/>
          <w:szCs w:val="28"/>
        </w:rPr>
        <w:t>заказник "Озеры" объявлен без изъятия земельных участков у землепользователей, земли которых расположены в границах заказника.</w:t>
      </w:r>
      <w:r w:rsidRPr="0002113F">
        <w:rPr>
          <w:rFonts w:cs="Times New Roman"/>
          <w:spacing w:val="-5"/>
          <w:sz w:val="28"/>
          <w:szCs w:val="28"/>
        </w:rPr>
        <w:t xml:space="preserve"> </w:t>
      </w:r>
      <w:r w:rsidRPr="00B23BF4">
        <w:rPr>
          <w:rFonts w:cs="Times New Roman"/>
          <w:spacing w:val="-5"/>
          <w:sz w:val="28"/>
          <w:szCs w:val="28"/>
        </w:rPr>
        <w:t xml:space="preserve">Управление республиканским ландшафтным заказником "Озеры" осуществляют Гродненский и </w:t>
      </w:r>
      <w:proofErr w:type="spellStart"/>
      <w:r w:rsidRPr="00B23BF4">
        <w:rPr>
          <w:rFonts w:cs="Times New Roman"/>
          <w:spacing w:val="-5"/>
          <w:sz w:val="28"/>
          <w:szCs w:val="28"/>
        </w:rPr>
        <w:t>Щучинский</w:t>
      </w:r>
      <w:proofErr w:type="spellEnd"/>
      <w:r w:rsidRPr="00B23BF4">
        <w:rPr>
          <w:rFonts w:cs="Times New Roman"/>
          <w:spacing w:val="-5"/>
          <w:sz w:val="28"/>
          <w:szCs w:val="28"/>
        </w:rPr>
        <w:t xml:space="preserve"> райисполкомы.</w:t>
      </w:r>
    </w:p>
    <w:p w:rsidR="0002113F" w:rsidRPr="0002113F" w:rsidRDefault="0002113F" w:rsidP="0002113F">
      <w:pPr>
        <w:pStyle w:val="af4"/>
        <w:spacing w:line="240" w:lineRule="auto"/>
        <w:ind w:firstLine="567"/>
        <w:rPr>
          <w:rFonts w:cs="Times New Roman"/>
          <w:spacing w:val="-5"/>
          <w:sz w:val="28"/>
          <w:szCs w:val="28"/>
          <w:lang w:val="ru-BY"/>
        </w:rPr>
      </w:pPr>
    </w:p>
    <w:p w:rsidR="00457CBA" w:rsidRPr="00675607" w:rsidRDefault="0002113F" w:rsidP="0002113F">
      <w:pPr>
        <w:rPr>
          <w:spacing w:val="-5"/>
          <w:sz w:val="28"/>
          <w:szCs w:val="28"/>
        </w:rPr>
      </w:pPr>
      <w:r>
        <w:rPr>
          <w:rFonts w:ascii="Verdana" w:hAnsi="Verdana"/>
          <w:color w:val="000000"/>
          <w:sz w:val="18"/>
          <w:szCs w:val="18"/>
        </w:rPr>
        <w:br/>
      </w:r>
    </w:p>
    <w:p w:rsidR="00457CBA" w:rsidRPr="00675607" w:rsidRDefault="00457CBA" w:rsidP="00775DEE">
      <w:pPr>
        <w:pStyle w:val="af4"/>
        <w:spacing w:line="240" w:lineRule="auto"/>
        <w:ind w:firstLine="567"/>
        <w:rPr>
          <w:rFonts w:cs="Times New Roman"/>
          <w:b/>
          <w:bCs/>
          <w:iCs/>
          <w:spacing w:val="-5"/>
        </w:rPr>
      </w:pPr>
    </w:p>
    <w:p w:rsidR="00457CBA" w:rsidRPr="00675607" w:rsidRDefault="00D67424" w:rsidP="00775DEE">
      <w:pPr>
        <w:pStyle w:val="af4"/>
        <w:spacing w:line="240" w:lineRule="auto"/>
        <w:ind w:firstLine="567"/>
      </w:pPr>
      <w:r>
        <w:rPr>
          <w:noProof/>
        </w:rPr>
        <w:lastRenderedPageBreak/>
        <w:drawing>
          <wp:inline distT="0" distB="0" distL="0" distR="0">
            <wp:extent cx="6210935" cy="5651500"/>
            <wp:effectExtent l="0" t="0" r="0" b="635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10935" cy="5651500"/>
                    </a:xfrm>
                    <a:prstGeom prst="rect">
                      <a:avLst/>
                    </a:prstGeom>
                    <a:noFill/>
                    <a:ln>
                      <a:noFill/>
                    </a:ln>
                  </pic:spPr>
                </pic:pic>
              </a:graphicData>
            </a:graphic>
          </wp:inline>
        </w:drawing>
      </w:r>
    </w:p>
    <w:p w:rsidR="00457CBA" w:rsidRPr="00675607" w:rsidRDefault="00030D21" w:rsidP="00775DEE">
      <w:pPr>
        <w:pStyle w:val="14"/>
        <w:ind w:firstLine="567"/>
        <w:rPr>
          <w:rStyle w:val="afa"/>
          <w:sz w:val="28"/>
        </w:rPr>
      </w:pPr>
      <w:r w:rsidRPr="00675607">
        <w:rPr>
          <w:rStyle w:val="afa"/>
          <w:sz w:val="28"/>
        </w:rPr>
        <w:t>Рис.</w:t>
      </w:r>
      <w:r w:rsidR="0053703C">
        <w:rPr>
          <w:rStyle w:val="afa"/>
          <w:sz w:val="28"/>
          <w:lang w:val="ru-RU"/>
        </w:rPr>
        <w:t>8</w:t>
      </w:r>
      <w:r w:rsidR="00457CBA" w:rsidRPr="00675607">
        <w:rPr>
          <w:rStyle w:val="afa"/>
          <w:sz w:val="28"/>
        </w:rPr>
        <w:t xml:space="preserve">  Карта </w:t>
      </w:r>
      <w:r w:rsidR="00D67424">
        <w:rPr>
          <w:rStyle w:val="afa"/>
          <w:sz w:val="28"/>
          <w:lang w:val="ru-RU"/>
        </w:rPr>
        <w:t>земель ГЛЗ «Озеры»</w:t>
      </w:r>
      <w:r w:rsidR="00457CBA" w:rsidRPr="00675607">
        <w:rPr>
          <w:rStyle w:val="afa"/>
          <w:sz w:val="28"/>
        </w:rPr>
        <w:t xml:space="preserve"> в районе проектирования</w:t>
      </w:r>
    </w:p>
    <w:p w:rsidR="00457CBA" w:rsidRPr="00675607" w:rsidRDefault="00457CBA" w:rsidP="00775DEE">
      <w:pPr>
        <w:pStyle w:val="14"/>
        <w:ind w:firstLine="567"/>
        <w:rPr>
          <w:rStyle w:val="afa"/>
          <w:sz w:val="28"/>
        </w:rPr>
      </w:pP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На территории республиканского ландшафтного заказника "Озеры" запрещаются (за исключением случаев, когда это предусмотрено планом управления данного заказника):</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проведение мелиоративных работ, а также работ, связанных с изменением естественного ландшафта и существующего гидрологического режима, кроме работ по его восстановлению и реконструкции гидромелиоративной сети;</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добыча торфа и сапропелей;</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сброс неочищенных сточных вод в окружающую среду;</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выжигание сухой растительности и ее остатков на корню, сжигание порубочных остатков заготавливаемой древесины;</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промысловая заготовка дикорастущих растений и (или) их частей;</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повреждение и уничтожение древесно-кустарниковой растительности, нарушение естественного почвенного покрова, за исключением выполнения лесохозяйственных работ, а также работ по охране и защите лесного фонда;</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расчистка прибрежной и водной растительности, кроме участков, отведенных под места отдыха;</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lastRenderedPageBreak/>
        <w:t xml:space="preserve">распашка земель на расстоянии 100 метров от береговой линии рек </w:t>
      </w:r>
      <w:proofErr w:type="spellStart"/>
      <w:r w:rsidRPr="00B23BF4">
        <w:rPr>
          <w:rFonts w:cs="Times New Roman"/>
          <w:spacing w:val="-5"/>
          <w:sz w:val="28"/>
          <w:szCs w:val="28"/>
        </w:rPr>
        <w:t>Соломянка</w:t>
      </w:r>
      <w:proofErr w:type="spellEnd"/>
      <w:r w:rsidRPr="00B23BF4">
        <w:rPr>
          <w:rFonts w:cs="Times New Roman"/>
          <w:spacing w:val="-5"/>
          <w:sz w:val="28"/>
          <w:szCs w:val="28"/>
        </w:rPr>
        <w:t xml:space="preserve">, Хомутовка, </w:t>
      </w:r>
      <w:proofErr w:type="spellStart"/>
      <w:r w:rsidRPr="00B23BF4">
        <w:rPr>
          <w:rFonts w:cs="Times New Roman"/>
          <w:spacing w:val="-5"/>
          <w:sz w:val="28"/>
          <w:szCs w:val="28"/>
        </w:rPr>
        <w:t>Пыранка</w:t>
      </w:r>
      <w:proofErr w:type="spellEnd"/>
      <w:r w:rsidRPr="00B23BF4">
        <w:rPr>
          <w:rFonts w:cs="Times New Roman"/>
          <w:spacing w:val="-5"/>
          <w:sz w:val="28"/>
          <w:szCs w:val="28"/>
        </w:rPr>
        <w:t xml:space="preserve">, </w:t>
      </w:r>
      <w:proofErr w:type="spellStart"/>
      <w:r w:rsidRPr="00B23BF4">
        <w:rPr>
          <w:rFonts w:cs="Times New Roman"/>
          <w:spacing w:val="-5"/>
          <w:sz w:val="28"/>
          <w:szCs w:val="28"/>
        </w:rPr>
        <w:t>Ежовица</w:t>
      </w:r>
      <w:proofErr w:type="spellEnd"/>
      <w:r w:rsidRPr="00B23BF4">
        <w:rPr>
          <w:rFonts w:cs="Times New Roman"/>
          <w:spacing w:val="-5"/>
          <w:sz w:val="28"/>
          <w:szCs w:val="28"/>
        </w:rPr>
        <w:t xml:space="preserve">, </w:t>
      </w:r>
      <w:proofErr w:type="spellStart"/>
      <w:r w:rsidRPr="00B23BF4">
        <w:rPr>
          <w:rFonts w:cs="Times New Roman"/>
          <w:spacing w:val="-5"/>
          <w:sz w:val="28"/>
          <w:szCs w:val="28"/>
        </w:rPr>
        <w:t>Стриевка</w:t>
      </w:r>
      <w:proofErr w:type="spellEnd"/>
      <w:r w:rsidRPr="00B23BF4">
        <w:rPr>
          <w:rFonts w:cs="Times New Roman"/>
          <w:spacing w:val="-5"/>
          <w:sz w:val="28"/>
          <w:szCs w:val="28"/>
        </w:rPr>
        <w:t xml:space="preserve">, Речка и озер Белое, Черное, </w:t>
      </w:r>
      <w:proofErr w:type="spellStart"/>
      <w:r w:rsidRPr="00B23BF4">
        <w:rPr>
          <w:rFonts w:cs="Times New Roman"/>
          <w:spacing w:val="-5"/>
          <w:sz w:val="28"/>
          <w:szCs w:val="28"/>
        </w:rPr>
        <w:t>Зацково</w:t>
      </w:r>
      <w:proofErr w:type="spellEnd"/>
      <w:r w:rsidRPr="00B23BF4">
        <w:rPr>
          <w:rFonts w:cs="Times New Roman"/>
          <w:spacing w:val="-5"/>
          <w:sz w:val="28"/>
          <w:szCs w:val="28"/>
        </w:rPr>
        <w:t xml:space="preserve">, </w:t>
      </w:r>
      <w:proofErr w:type="spellStart"/>
      <w:r w:rsidRPr="00B23BF4">
        <w:rPr>
          <w:rFonts w:cs="Times New Roman"/>
          <w:spacing w:val="-5"/>
          <w:sz w:val="28"/>
          <w:szCs w:val="28"/>
        </w:rPr>
        <w:t>Антозеро</w:t>
      </w:r>
      <w:proofErr w:type="spellEnd"/>
      <w:r w:rsidRPr="00B23BF4">
        <w:rPr>
          <w:rFonts w:cs="Times New Roman"/>
          <w:spacing w:val="-5"/>
          <w:sz w:val="28"/>
          <w:szCs w:val="28"/>
        </w:rPr>
        <w:t xml:space="preserve">, </w:t>
      </w:r>
      <w:proofErr w:type="spellStart"/>
      <w:r w:rsidRPr="00B23BF4">
        <w:rPr>
          <w:rFonts w:cs="Times New Roman"/>
          <w:spacing w:val="-5"/>
          <w:sz w:val="28"/>
          <w:szCs w:val="28"/>
        </w:rPr>
        <w:t>Беляшка</w:t>
      </w:r>
      <w:proofErr w:type="spellEnd"/>
      <w:r w:rsidRPr="00B23BF4">
        <w:rPr>
          <w:rFonts w:cs="Times New Roman"/>
          <w:spacing w:val="-5"/>
          <w:sz w:val="28"/>
          <w:szCs w:val="28"/>
        </w:rPr>
        <w:t xml:space="preserve">, </w:t>
      </w:r>
      <w:proofErr w:type="spellStart"/>
      <w:r w:rsidRPr="00B23BF4">
        <w:rPr>
          <w:rFonts w:cs="Times New Roman"/>
          <w:spacing w:val="-5"/>
          <w:sz w:val="28"/>
          <w:szCs w:val="28"/>
        </w:rPr>
        <w:t>Глинец</w:t>
      </w:r>
      <w:proofErr w:type="spellEnd"/>
      <w:r w:rsidRPr="00B23BF4">
        <w:rPr>
          <w:rFonts w:cs="Times New Roman"/>
          <w:spacing w:val="-5"/>
          <w:sz w:val="28"/>
          <w:szCs w:val="28"/>
        </w:rPr>
        <w:t xml:space="preserve">, Щучье, </w:t>
      </w:r>
      <w:proofErr w:type="spellStart"/>
      <w:r w:rsidRPr="00B23BF4">
        <w:rPr>
          <w:rFonts w:cs="Times New Roman"/>
          <w:spacing w:val="-5"/>
          <w:sz w:val="28"/>
          <w:szCs w:val="28"/>
        </w:rPr>
        <w:t>Можнево</w:t>
      </w:r>
      <w:proofErr w:type="spellEnd"/>
      <w:r w:rsidRPr="00B23BF4">
        <w:rPr>
          <w:rFonts w:cs="Times New Roman"/>
          <w:spacing w:val="-5"/>
          <w:sz w:val="28"/>
          <w:szCs w:val="28"/>
        </w:rPr>
        <w:t xml:space="preserve">, Роман, Чертово, Бабино, Долгое, </w:t>
      </w:r>
      <w:proofErr w:type="spellStart"/>
      <w:r w:rsidRPr="00B23BF4">
        <w:rPr>
          <w:rFonts w:cs="Times New Roman"/>
          <w:spacing w:val="-5"/>
          <w:sz w:val="28"/>
          <w:szCs w:val="28"/>
        </w:rPr>
        <w:t>Берштовское</w:t>
      </w:r>
      <w:proofErr w:type="spellEnd"/>
      <w:r w:rsidRPr="00B23BF4">
        <w:rPr>
          <w:rFonts w:cs="Times New Roman"/>
          <w:spacing w:val="-5"/>
          <w:sz w:val="28"/>
          <w:szCs w:val="28"/>
        </w:rPr>
        <w:t xml:space="preserve">, кроме подготовки почвы для </w:t>
      </w:r>
      <w:proofErr w:type="spellStart"/>
      <w:r w:rsidRPr="00B23BF4">
        <w:rPr>
          <w:rFonts w:cs="Times New Roman"/>
          <w:spacing w:val="-5"/>
          <w:sz w:val="28"/>
          <w:szCs w:val="28"/>
        </w:rPr>
        <w:t>залужения</w:t>
      </w:r>
      <w:proofErr w:type="spellEnd"/>
      <w:r w:rsidRPr="00B23BF4">
        <w:rPr>
          <w:rFonts w:cs="Times New Roman"/>
          <w:spacing w:val="-5"/>
          <w:sz w:val="28"/>
          <w:szCs w:val="28"/>
        </w:rPr>
        <w:t xml:space="preserve">, </w:t>
      </w:r>
      <w:proofErr w:type="spellStart"/>
      <w:r w:rsidRPr="00B23BF4">
        <w:rPr>
          <w:rFonts w:cs="Times New Roman"/>
          <w:spacing w:val="-5"/>
          <w:sz w:val="28"/>
          <w:szCs w:val="28"/>
        </w:rPr>
        <w:t>лесовосстановления</w:t>
      </w:r>
      <w:proofErr w:type="spellEnd"/>
      <w:r w:rsidRPr="00B23BF4">
        <w:rPr>
          <w:rFonts w:cs="Times New Roman"/>
          <w:spacing w:val="-5"/>
          <w:sz w:val="28"/>
          <w:szCs w:val="28"/>
        </w:rPr>
        <w:t xml:space="preserve"> и лесоразведения;</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 xml:space="preserve">забор воды из рек </w:t>
      </w:r>
      <w:proofErr w:type="spellStart"/>
      <w:r w:rsidRPr="00B23BF4">
        <w:rPr>
          <w:rFonts w:cs="Times New Roman"/>
          <w:spacing w:val="-5"/>
          <w:sz w:val="28"/>
          <w:szCs w:val="28"/>
        </w:rPr>
        <w:t>Соломянка</w:t>
      </w:r>
      <w:proofErr w:type="spellEnd"/>
      <w:r w:rsidRPr="00B23BF4">
        <w:rPr>
          <w:rFonts w:cs="Times New Roman"/>
          <w:spacing w:val="-5"/>
          <w:sz w:val="28"/>
          <w:szCs w:val="28"/>
        </w:rPr>
        <w:t xml:space="preserve">, Хомутовка, </w:t>
      </w:r>
      <w:proofErr w:type="spellStart"/>
      <w:r w:rsidRPr="00B23BF4">
        <w:rPr>
          <w:rFonts w:cs="Times New Roman"/>
          <w:spacing w:val="-5"/>
          <w:sz w:val="28"/>
          <w:szCs w:val="28"/>
        </w:rPr>
        <w:t>Пыранка</w:t>
      </w:r>
      <w:proofErr w:type="spellEnd"/>
      <w:r w:rsidRPr="00B23BF4">
        <w:rPr>
          <w:rFonts w:cs="Times New Roman"/>
          <w:spacing w:val="-5"/>
          <w:sz w:val="28"/>
          <w:szCs w:val="28"/>
        </w:rPr>
        <w:t xml:space="preserve">, </w:t>
      </w:r>
      <w:proofErr w:type="spellStart"/>
      <w:r w:rsidRPr="00B23BF4">
        <w:rPr>
          <w:rFonts w:cs="Times New Roman"/>
          <w:spacing w:val="-5"/>
          <w:sz w:val="28"/>
          <w:szCs w:val="28"/>
        </w:rPr>
        <w:t>Ежовица</w:t>
      </w:r>
      <w:proofErr w:type="spellEnd"/>
      <w:r w:rsidRPr="00B23BF4">
        <w:rPr>
          <w:rFonts w:cs="Times New Roman"/>
          <w:spacing w:val="-5"/>
          <w:sz w:val="28"/>
          <w:szCs w:val="28"/>
        </w:rPr>
        <w:t xml:space="preserve">, </w:t>
      </w:r>
      <w:proofErr w:type="spellStart"/>
      <w:r w:rsidRPr="00B23BF4">
        <w:rPr>
          <w:rFonts w:cs="Times New Roman"/>
          <w:spacing w:val="-5"/>
          <w:sz w:val="28"/>
          <w:szCs w:val="28"/>
        </w:rPr>
        <w:t>Стриевка</w:t>
      </w:r>
      <w:proofErr w:type="spellEnd"/>
      <w:r w:rsidRPr="00B23BF4">
        <w:rPr>
          <w:rFonts w:cs="Times New Roman"/>
          <w:spacing w:val="-5"/>
          <w:sz w:val="28"/>
          <w:szCs w:val="28"/>
        </w:rPr>
        <w:t xml:space="preserve">, Речка и озер Белое, Черное, </w:t>
      </w:r>
      <w:proofErr w:type="spellStart"/>
      <w:r w:rsidRPr="00B23BF4">
        <w:rPr>
          <w:rFonts w:cs="Times New Roman"/>
          <w:spacing w:val="-5"/>
          <w:sz w:val="28"/>
          <w:szCs w:val="28"/>
        </w:rPr>
        <w:t>Зацково</w:t>
      </w:r>
      <w:proofErr w:type="spellEnd"/>
      <w:r w:rsidRPr="00B23BF4">
        <w:rPr>
          <w:rFonts w:cs="Times New Roman"/>
          <w:spacing w:val="-5"/>
          <w:sz w:val="28"/>
          <w:szCs w:val="28"/>
        </w:rPr>
        <w:t xml:space="preserve">, </w:t>
      </w:r>
      <w:proofErr w:type="spellStart"/>
      <w:r w:rsidRPr="00B23BF4">
        <w:rPr>
          <w:rFonts w:cs="Times New Roman"/>
          <w:spacing w:val="-5"/>
          <w:sz w:val="28"/>
          <w:szCs w:val="28"/>
        </w:rPr>
        <w:t>Антозеро</w:t>
      </w:r>
      <w:proofErr w:type="spellEnd"/>
      <w:r w:rsidRPr="00B23BF4">
        <w:rPr>
          <w:rFonts w:cs="Times New Roman"/>
          <w:spacing w:val="-5"/>
          <w:sz w:val="28"/>
          <w:szCs w:val="28"/>
        </w:rPr>
        <w:t xml:space="preserve">, </w:t>
      </w:r>
      <w:proofErr w:type="spellStart"/>
      <w:r w:rsidRPr="00B23BF4">
        <w:rPr>
          <w:rFonts w:cs="Times New Roman"/>
          <w:spacing w:val="-5"/>
          <w:sz w:val="28"/>
          <w:szCs w:val="28"/>
        </w:rPr>
        <w:t>Беляшка</w:t>
      </w:r>
      <w:proofErr w:type="spellEnd"/>
      <w:r w:rsidRPr="00B23BF4">
        <w:rPr>
          <w:rFonts w:cs="Times New Roman"/>
          <w:spacing w:val="-5"/>
          <w:sz w:val="28"/>
          <w:szCs w:val="28"/>
        </w:rPr>
        <w:t xml:space="preserve">, </w:t>
      </w:r>
      <w:proofErr w:type="spellStart"/>
      <w:r w:rsidRPr="00B23BF4">
        <w:rPr>
          <w:rFonts w:cs="Times New Roman"/>
          <w:spacing w:val="-5"/>
          <w:sz w:val="28"/>
          <w:szCs w:val="28"/>
        </w:rPr>
        <w:t>Глинец</w:t>
      </w:r>
      <w:proofErr w:type="spellEnd"/>
      <w:r w:rsidRPr="00B23BF4">
        <w:rPr>
          <w:rFonts w:cs="Times New Roman"/>
          <w:spacing w:val="-5"/>
          <w:sz w:val="28"/>
          <w:szCs w:val="28"/>
        </w:rPr>
        <w:t xml:space="preserve">, Щучье, </w:t>
      </w:r>
      <w:proofErr w:type="spellStart"/>
      <w:r w:rsidRPr="00B23BF4">
        <w:rPr>
          <w:rFonts w:cs="Times New Roman"/>
          <w:spacing w:val="-5"/>
          <w:sz w:val="28"/>
          <w:szCs w:val="28"/>
        </w:rPr>
        <w:t>Можнево</w:t>
      </w:r>
      <w:proofErr w:type="spellEnd"/>
      <w:r w:rsidRPr="00B23BF4">
        <w:rPr>
          <w:rFonts w:cs="Times New Roman"/>
          <w:spacing w:val="-5"/>
          <w:sz w:val="28"/>
          <w:szCs w:val="28"/>
        </w:rPr>
        <w:t xml:space="preserve">, Роман, Чертово, Бабино, Долгое, </w:t>
      </w:r>
      <w:proofErr w:type="spellStart"/>
      <w:r w:rsidRPr="00B23BF4">
        <w:rPr>
          <w:rFonts w:cs="Times New Roman"/>
          <w:spacing w:val="-5"/>
          <w:sz w:val="28"/>
          <w:szCs w:val="28"/>
        </w:rPr>
        <w:t>Берштовское</w:t>
      </w:r>
      <w:proofErr w:type="spellEnd"/>
      <w:r w:rsidRPr="00B23BF4">
        <w:rPr>
          <w:rFonts w:cs="Times New Roman"/>
          <w:spacing w:val="-5"/>
          <w:sz w:val="28"/>
          <w:szCs w:val="28"/>
        </w:rPr>
        <w:t xml:space="preserve"> для хозяйственных целей;</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применение средств защиты растений авиационным методом;</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разведение костров, размещение отдельных палаток или палаточных городков, других мест отдыха, стоянок механических транспортных средств вне установленных мест;</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движение механических транспортных средств вне дорог, кроме транспортных средств Министерства по чрезвычайным ситуациям, Министерства природных ресурсов и охраны окружающей среды и его территориальных органов, государственного природоохранного учреждения, осуществляющего управление заказником (группой заказников) в случае его создания, Министерства лесного хозяйства и подчиненных ему организаций, Государственной инспекции охраны животного и растительного мира при Президенте Республики Беларусь, а также транспортных средств и сельскохозяйственных машин, находящихся в собственности сельскохозяйственных организаций, транспортных средств, привлеченных для выполнения сельскохозяйственных и лесохозяйственных работ;</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использование плавучих средств с моторами, кроме плавучих средств Министерства по чрезвычайным ситуациям, Министерства природных ресурсов и охраны окружающей среды и его территориальных органов, государственного природоохранного учреждения, осуществляющего управление заказником (группой заказников) в случае его создания, Министерства сельского хозяйства и продовольствия, Государственной инспекции охраны животного и растительного мира при Президенте Республики Беларусь, Государственной инспекции по маломерным судам, республиканского государственно-общественного объединения "Белорусское республиканское общество спасания на водах" (ОСВОД) и его структурных подразделений;</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 xml:space="preserve">выпас скота и организация летних лагерей для него, сенокошение в период размножения диких животных (апрель - июнь) в прибрежных полосах рек </w:t>
      </w:r>
      <w:proofErr w:type="spellStart"/>
      <w:r w:rsidRPr="00B23BF4">
        <w:rPr>
          <w:rFonts w:cs="Times New Roman"/>
          <w:spacing w:val="-5"/>
          <w:sz w:val="28"/>
          <w:szCs w:val="28"/>
        </w:rPr>
        <w:t>Ежовица</w:t>
      </w:r>
      <w:proofErr w:type="spellEnd"/>
      <w:r w:rsidRPr="00B23BF4">
        <w:rPr>
          <w:rFonts w:cs="Times New Roman"/>
          <w:spacing w:val="-5"/>
          <w:sz w:val="28"/>
          <w:szCs w:val="28"/>
        </w:rPr>
        <w:t xml:space="preserve">, </w:t>
      </w:r>
      <w:proofErr w:type="spellStart"/>
      <w:r w:rsidRPr="00B23BF4">
        <w:rPr>
          <w:rFonts w:cs="Times New Roman"/>
          <w:spacing w:val="-5"/>
          <w:sz w:val="28"/>
          <w:szCs w:val="28"/>
        </w:rPr>
        <w:t>Стриевка</w:t>
      </w:r>
      <w:proofErr w:type="spellEnd"/>
      <w:r w:rsidRPr="00B23BF4">
        <w:rPr>
          <w:rFonts w:cs="Times New Roman"/>
          <w:spacing w:val="-5"/>
          <w:sz w:val="28"/>
          <w:szCs w:val="28"/>
        </w:rPr>
        <w:t xml:space="preserve">, Речка и озер Белое, Черное, </w:t>
      </w:r>
      <w:proofErr w:type="spellStart"/>
      <w:r w:rsidRPr="00B23BF4">
        <w:rPr>
          <w:rFonts w:cs="Times New Roman"/>
          <w:spacing w:val="-5"/>
          <w:sz w:val="28"/>
          <w:szCs w:val="28"/>
        </w:rPr>
        <w:t>Зацково</w:t>
      </w:r>
      <w:proofErr w:type="spellEnd"/>
      <w:r w:rsidRPr="00B23BF4">
        <w:rPr>
          <w:rFonts w:cs="Times New Roman"/>
          <w:spacing w:val="-5"/>
          <w:sz w:val="28"/>
          <w:szCs w:val="28"/>
        </w:rPr>
        <w:t xml:space="preserve">, </w:t>
      </w:r>
      <w:proofErr w:type="spellStart"/>
      <w:r w:rsidRPr="00B23BF4">
        <w:rPr>
          <w:rFonts w:cs="Times New Roman"/>
          <w:spacing w:val="-5"/>
          <w:sz w:val="28"/>
          <w:szCs w:val="28"/>
        </w:rPr>
        <w:t>Антозеро</w:t>
      </w:r>
      <w:proofErr w:type="spellEnd"/>
      <w:r w:rsidRPr="00B23BF4">
        <w:rPr>
          <w:rFonts w:cs="Times New Roman"/>
          <w:spacing w:val="-5"/>
          <w:sz w:val="28"/>
          <w:szCs w:val="28"/>
        </w:rPr>
        <w:t xml:space="preserve">, </w:t>
      </w:r>
      <w:proofErr w:type="spellStart"/>
      <w:r w:rsidRPr="00B23BF4">
        <w:rPr>
          <w:rFonts w:cs="Times New Roman"/>
          <w:spacing w:val="-5"/>
          <w:sz w:val="28"/>
          <w:szCs w:val="28"/>
        </w:rPr>
        <w:t>Беляшка</w:t>
      </w:r>
      <w:proofErr w:type="spellEnd"/>
      <w:r w:rsidRPr="00B23BF4">
        <w:rPr>
          <w:rFonts w:cs="Times New Roman"/>
          <w:spacing w:val="-5"/>
          <w:sz w:val="28"/>
          <w:szCs w:val="28"/>
        </w:rPr>
        <w:t xml:space="preserve">, </w:t>
      </w:r>
      <w:proofErr w:type="spellStart"/>
      <w:r w:rsidRPr="00B23BF4">
        <w:rPr>
          <w:rFonts w:cs="Times New Roman"/>
          <w:spacing w:val="-5"/>
          <w:sz w:val="28"/>
          <w:szCs w:val="28"/>
        </w:rPr>
        <w:t>Глинец</w:t>
      </w:r>
      <w:proofErr w:type="spellEnd"/>
      <w:r w:rsidRPr="00B23BF4">
        <w:rPr>
          <w:rFonts w:cs="Times New Roman"/>
          <w:spacing w:val="-5"/>
          <w:sz w:val="28"/>
          <w:szCs w:val="28"/>
        </w:rPr>
        <w:t xml:space="preserve">, Щучье, </w:t>
      </w:r>
      <w:proofErr w:type="spellStart"/>
      <w:r w:rsidRPr="00B23BF4">
        <w:rPr>
          <w:rFonts w:cs="Times New Roman"/>
          <w:spacing w:val="-5"/>
          <w:sz w:val="28"/>
          <w:szCs w:val="28"/>
        </w:rPr>
        <w:t>Можнево</w:t>
      </w:r>
      <w:proofErr w:type="spellEnd"/>
      <w:r w:rsidRPr="00B23BF4">
        <w:rPr>
          <w:rFonts w:cs="Times New Roman"/>
          <w:spacing w:val="-5"/>
          <w:sz w:val="28"/>
          <w:szCs w:val="28"/>
        </w:rPr>
        <w:t xml:space="preserve">, Роман, Чертово, Бабино, Долгое, </w:t>
      </w:r>
      <w:proofErr w:type="spellStart"/>
      <w:r w:rsidRPr="00B23BF4">
        <w:rPr>
          <w:rFonts w:cs="Times New Roman"/>
          <w:spacing w:val="-5"/>
          <w:sz w:val="28"/>
          <w:szCs w:val="28"/>
        </w:rPr>
        <w:t>Берштовское</w:t>
      </w:r>
      <w:proofErr w:type="spellEnd"/>
      <w:r w:rsidRPr="00B23BF4">
        <w:rPr>
          <w:rFonts w:cs="Times New Roman"/>
          <w:spacing w:val="-5"/>
          <w:sz w:val="28"/>
          <w:szCs w:val="28"/>
        </w:rPr>
        <w:t xml:space="preserve">, а также в кварталах N 83, 95 - 97, 111 - 113, 153 - 155, 166, 170 - 173 Гродненского лесничества государственного лесохозяйственного учреждения "Гродненский лесхоз", в кварталах N 225, 272, 289, 290, 298 </w:t>
      </w:r>
      <w:proofErr w:type="spellStart"/>
      <w:r w:rsidRPr="00B23BF4">
        <w:rPr>
          <w:rFonts w:cs="Times New Roman"/>
          <w:spacing w:val="-5"/>
          <w:sz w:val="28"/>
          <w:szCs w:val="28"/>
        </w:rPr>
        <w:t>Поречского</w:t>
      </w:r>
      <w:proofErr w:type="spellEnd"/>
      <w:r w:rsidRPr="00B23BF4">
        <w:rPr>
          <w:rFonts w:cs="Times New Roman"/>
          <w:spacing w:val="-5"/>
          <w:sz w:val="28"/>
          <w:szCs w:val="28"/>
        </w:rPr>
        <w:t xml:space="preserve"> лесничества, в кварталах N 7, 14, 21, 28, 35, 46, 49, 51, 52, 54, 55, 65 - 67, 77, 96, 97, 98, 108, 110 Озерского лесничества, в кварталах N 71, 72, 81 - 83, 85, 88 </w:t>
      </w:r>
      <w:proofErr w:type="spellStart"/>
      <w:r w:rsidRPr="00B23BF4">
        <w:rPr>
          <w:rFonts w:cs="Times New Roman"/>
          <w:spacing w:val="-5"/>
          <w:sz w:val="28"/>
          <w:szCs w:val="28"/>
        </w:rPr>
        <w:t>Берштовского</w:t>
      </w:r>
      <w:proofErr w:type="spellEnd"/>
      <w:r w:rsidRPr="00B23BF4">
        <w:rPr>
          <w:rFonts w:cs="Times New Roman"/>
          <w:spacing w:val="-5"/>
          <w:sz w:val="28"/>
          <w:szCs w:val="28"/>
        </w:rPr>
        <w:t xml:space="preserve"> лесничества, в кварталах N 38, 64 - 68, 78 - 80, 87, 89, 92, 94, 98, 99, 102, 104, 110, 115, 117, 118, 124, 129, 130 </w:t>
      </w:r>
      <w:proofErr w:type="spellStart"/>
      <w:r w:rsidRPr="00B23BF4">
        <w:rPr>
          <w:rFonts w:cs="Times New Roman"/>
          <w:spacing w:val="-5"/>
          <w:sz w:val="28"/>
          <w:szCs w:val="28"/>
        </w:rPr>
        <w:t>Новорудского</w:t>
      </w:r>
      <w:proofErr w:type="spellEnd"/>
      <w:r w:rsidRPr="00B23BF4">
        <w:rPr>
          <w:rFonts w:cs="Times New Roman"/>
          <w:spacing w:val="-5"/>
          <w:sz w:val="28"/>
          <w:szCs w:val="28"/>
        </w:rPr>
        <w:t xml:space="preserve"> лесничества государственного лесохозяйственного учреждения "</w:t>
      </w:r>
      <w:proofErr w:type="spellStart"/>
      <w:r w:rsidRPr="00B23BF4">
        <w:rPr>
          <w:rFonts w:cs="Times New Roman"/>
          <w:spacing w:val="-5"/>
          <w:sz w:val="28"/>
          <w:szCs w:val="28"/>
        </w:rPr>
        <w:t>Скидельский</w:t>
      </w:r>
      <w:proofErr w:type="spellEnd"/>
      <w:r w:rsidRPr="00B23BF4">
        <w:rPr>
          <w:rFonts w:cs="Times New Roman"/>
          <w:spacing w:val="-5"/>
          <w:sz w:val="28"/>
          <w:szCs w:val="28"/>
        </w:rPr>
        <w:t xml:space="preserve"> лесхоз";</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рубки леса главного пользования в твердолиственных насаждениях;</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промысловое рыболовство;</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lastRenderedPageBreak/>
        <w:t>охота в период с 1 марта по 14 мая;</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 xml:space="preserve">производство лесных культур с использованием </w:t>
      </w:r>
      <w:proofErr w:type="spellStart"/>
      <w:r w:rsidRPr="00B23BF4">
        <w:rPr>
          <w:rFonts w:cs="Times New Roman"/>
          <w:spacing w:val="-5"/>
          <w:sz w:val="28"/>
          <w:szCs w:val="28"/>
        </w:rPr>
        <w:t>интродуцированных</w:t>
      </w:r>
      <w:proofErr w:type="spellEnd"/>
      <w:r w:rsidRPr="00B23BF4">
        <w:rPr>
          <w:rFonts w:cs="Times New Roman"/>
          <w:spacing w:val="-5"/>
          <w:sz w:val="28"/>
          <w:szCs w:val="28"/>
        </w:rPr>
        <w:t xml:space="preserve"> пород деревьев и кустарников;</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размещение отходов, за исключением размещения отходов потребления в санкционированных местах временного хранения отходов до их перевозки на объекты захоронения, обезвреживания отходов и (или) на объекты по использованию отходов;</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размещение промышленных предприятий, жилой застройки, помещений для временного проживания (садовый домик, дача).</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Размещение объектов, не указанных в абзаце двадцать первом части первой настоящего пункта, осуществляется по согласованию с Министерством природных ресурсов и охраны окружающей среды, Министерством лесного хозяйства и Министерством архитектуры и строительства.</w:t>
      </w:r>
    </w:p>
    <w:p w:rsidR="0002113F" w:rsidRPr="00B23BF4"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Выполнение работ по реконструкции гидромелиоративной сети, по восстановлению гидрологического режима, разработке месторождений общераспространенных полезных ископаемых на территории республиканского ландшафтного заказника "Озеры" осуществляется по согласованию с Министерством природных ресурсов и охраны окружающей среды и Министерством лесного хозяйства.</w:t>
      </w:r>
    </w:p>
    <w:p w:rsidR="00B8615A" w:rsidRPr="0002113F" w:rsidRDefault="0002113F" w:rsidP="0002113F">
      <w:pPr>
        <w:pStyle w:val="af4"/>
        <w:spacing w:line="240" w:lineRule="auto"/>
        <w:ind w:firstLine="567"/>
        <w:rPr>
          <w:rFonts w:cs="Times New Roman"/>
          <w:spacing w:val="-5"/>
          <w:sz w:val="28"/>
          <w:szCs w:val="28"/>
        </w:rPr>
      </w:pPr>
      <w:r w:rsidRPr="00B23BF4">
        <w:rPr>
          <w:rFonts w:cs="Times New Roman"/>
          <w:spacing w:val="-5"/>
          <w:sz w:val="28"/>
          <w:szCs w:val="28"/>
        </w:rPr>
        <w:t xml:space="preserve">Режим охраны и использования республиканского ландшафтного заказника "Озеры" учитывается при разработке и корректировке проектов и схем землеустройства Гродненского и </w:t>
      </w:r>
      <w:proofErr w:type="spellStart"/>
      <w:r w:rsidRPr="00B23BF4">
        <w:rPr>
          <w:rFonts w:cs="Times New Roman"/>
          <w:spacing w:val="-5"/>
          <w:sz w:val="28"/>
          <w:szCs w:val="28"/>
        </w:rPr>
        <w:t>Щучинского</w:t>
      </w:r>
      <w:proofErr w:type="spellEnd"/>
      <w:r w:rsidRPr="00B23BF4">
        <w:rPr>
          <w:rFonts w:cs="Times New Roman"/>
          <w:spacing w:val="-5"/>
          <w:sz w:val="28"/>
          <w:szCs w:val="28"/>
        </w:rPr>
        <w:t xml:space="preserve"> районов Гродненской области, при корректировке проекта детальной планировки зоны отдыха республиканского значения "Озеры", проектов мелиорации земель, проектов водоохранных зон и прибрежных полос водных объектов, проектов </w:t>
      </w:r>
      <w:proofErr w:type="spellStart"/>
      <w:r w:rsidRPr="00B23BF4">
        <w:rPr>
          <w:rFonts w:cs="Times New Roman"/>
          <w:spacing w:val="-5"/>
          <w:sz w:val="28"/>
          <w:szCs w:val="28"/>
        </w:rPr>
        <w:t>охотоустройства</w:t>
      </w:r>
      <w:proofErr w:type="spellEnd"/>
      <w:r w:rsidRPr="00B23BF4">
        <w:rPr>
          <w:rFonts w:cs="Times New Roman"/>
          <w:spacing w:val="-5"/>
          <w:sz w:val="28"/>
          <w:szCs w:val="28"/>
        </w:rPr>
        <w:t xml:space="preserve">, лесоустроительных и градостроительных проектов, программ социально-экономического развития Гродненского и </w:t>
      </w:r>
      <w:proofErr w:type="spellStart"/>
      <w:r w:rsidRPr="00B23BF4">
        <w:rPr>
          <w:rFonts w:cs="Times New Roman"/>
          <w:spacing w:val="-5"/>
          <w:sz w:val="28"/>
          <w:szCs w:val="28"/>
        </w:rPr>
        <w:t>Щучинского</w:t>
      </w:r>
      <w:proofErr w:type="spellEnd"/>
      <w:r w:rsidRPr="00B23BF4">
        <w:rPr>
          <w:rFonts w:cs="Times New Roman"/>
          <w:spacing w:val="-5"/>
          <w:sz w:val="28"/>
          <w:szCs w:val="28"/>
        </w:rPr>
        <w:t xml:space="preserve"> районов Гродненской области</w:t>
      </w:r>
      <w:r w:rsidRPr="0002113F">
        <w:rPr>
          <w:rFonts w:cs="Times New Roman"/>
          <w:spacing w:val="-5"/>
          <w:sz w:val="28"/>
          <w:szCs w:val="28"/>
        </w:rPr>
        <w:t>/</w:t>
      </w:r>
    </w:p>
    <w:p w:rsidR="003F71E0" w:rsidRPr="0002113F" w:rsidRDefault="003F71E0" w:rsidP="0002113F">
      <w:pPr>
        <w:pStyle w:val="af4"/>
        <w:spacing w:line="240" w:lineRule="auto"/>
        <w:ind w:firstLine="567"/>
        <w:rPr>
          <w:rFonts w:cs="Times New Roman"/>
          <w:b/>
          <w:bCs/>
          <w:iCs/>
          <w:spacing w:val="-5"/>
        </w:rPr>
      </w:pPr>
      <w:r w:rsidRPr="0002113F">
        <w:rPr>
          <w:rFonts w:cs="Times New Roman"/>
          <w:bCs/>
          <w:iCs/>
          <w:spacing w:val="-5"/>
          <w:szCs w:val="28"/>
        </w:rPr>
        <w:br w:type="page"/>
      </w:r>
    </w:p>
    <w:p w:rsidR="00457CBA" w:rsidRPr="00675607" w:rsidRDefault="00457CBA" w:rsidP="00775DEE">
      <w:pPr>
        <w:pStyle w:val="14"/>
        <w:ind w:firstLine="567"/>
        <w:rPr>
          <w:rStyle w:val="afa"/>
          <w:b/>
          <w:sz w:val="28"/>
        </w:rPr>
      </w:pPr>
      <w:r w:rsidRPr="00675607">
        <w:rPr>
          <w:rStyle w:val="afa"/>
          <w:b/>
          <w:sz w:val="28"/>
        </w:rPr>
        <w:lastRenderedPageBreak/>
        <w:t xml:space="preserve">3.3. Природно-ресурсный потенциал </w:t>
      </w:r>
    </w:p>
    <w:p w:rsidR="00457CBA" w:rsidRPr="00675607" w:rsidRDefault="00457CBA" w:rsidP="00775DEE">
      <w:pPr>
        <w:ind w:firstLine="567"/>
      </w:pPr>
    </w:p>
    <w:p w:rsidR="0002113F" w:rsidRDefault="00457CBA" w:rsidP="00775DEE">
      <w:pPr>
        <w:pStyle w:val="af4"/>
        <w:spacing w:line="240" w:lineRule="auto"/>
        <w:ind w:firstLine="567"/>
        <w:rPr>
          <w:rFonts w:cs="Times New Roman"/>
          <w:spacing w:val="-5"/>
          <w:sz w:val="28"/>
          <w:szCs w:val="28"/>
        </w:rPr>
      </w:pPr>
      <w:r w:rsidRPr="00675607">
        <w:rPr>
          <w:rFonts w:cs="Times New Roman"/>
          <w:spacing w:val="-5"/>
          <w:sz w:val="28"/>
          <w:szCs w:val="28"/>
        </w:rPr>
        <w:t xml:space="preserve">Гродно и Гродненский район обладает значительным природно-ресурсным </w:t>
      </w:r>
      <w:r w:rsidR="0002113F">
        <w:rPr>
          <w:rFonts w:cs="Times New Roman"/>
          <w:spacing w:val="-5"/>
          <w:sz w:val="28"/>
          <w:szCs w:val="28"/>
        </w:rPr>
        <w:t xml:space="preserve">и туристическим </w:t>
      </w:r>
      <w:r w:rsidRPr="00675607">
        <w:rPr>
          <w:rFonts w:cs="Times New Roman"/>
          <w:spacing w:val="-5"/>
          <w:sz w:val="28"/>
          <w:szCs w:val="28"/>
        </w:rPr>
        <w:t>потенциалом. Эффективность его использования наряду с рациональным природопользованием является одним из основных факторов устойчивого развития.</w:t>
      </w:r>
    </w:p>
    <w:p w:rsidR="0002113F" w:rsidRPr="0002113F" w:rsidRDefault="0002113F" w:rsidP="0002113F">
      <w:pPr>
        <w:pStyle w:val="af4"/>
        <w:spacing w:line="240" w:lineRule="auto"/>
        <w:ind w:firstLine="567"/>
        <w:rPr>
          <w:rFonts w:cs="Times New Roman"/>
          <w:spacing w:val="-5"/>
          <w:sz w:val="28"/>
          <w:szCs w:val="28"/>
        </w:rPr>
      </w:pPr>
      <w:r w:rsidRPr="0002113F">
        <w:rPr>
          <w:rFonts w:cs="Times New Roman"/>
          <w:spacing w:val="-5"/>
          <w:sz w:val="28"/>
          <w:szCs w:val="28"/>
        </w:rPr>
        <w:t>Заказник «Озеры» входит в состав зоны отдыха «Озеры» республиканского значения. Здесь сформирована сеть санаториев, турбаз и мест для дикого туризма. Основными санаториями являются: санаторий «Озерный», расположенный на берегу оз. Белое на территории заказника, а также «Поречье» и «</w:t>
      </w:r>
      <w:proofErr w:type="spellStart"/>
      <w:r w:rsidRPr="0002113F">
        <w:rPr>
          <w:rFonts w:cs="Times New Roman"/>
          <w:spacing w:val="-5"/>
          <w:sz w:val="28"/>
          <w:szCs w:val="28"/>
        </w:rPr>
        <w:t>Свитанок</w:t>
      </w:r>
      <w:proofErr w:type="spellEnd"/>
      <w:r w:rsidRPr="0002113F">
        <w:rPr>
          <w:rFonts w:cs="Times New Roman"/>
          <w:spacing w:val="-5"/>
          <w:sz w:val="28"/>
          <w:szCs w:val="28"/>
        </w:rPr>
        <w:t>», которые располагаются в непосредственной близости от заказника «Озеры», на берегу озера Молочное. Кроме уже перечисленных, можно добавить: базу отдыха «Озеры», турбазы Химик и Областного совета РГОО "БООР", детские оздоровительные лагеря «Березка» и «Дружба», детский оздоровительный центр «</w:t>
      </w:r>
      <w:proofErr w:type="spellStart"/>
      <w:r w:rsidRPr="0002113F">
        <w:rPr>
          <w:rFonts w:cs="Times New Roman"/>
          <w:spacing w:val="-5"/>
          <w:sz w:val="28"/>
          <w:szCs w:val="28"/>
        </w:rPr>
        <w:t>Озеры</w:t>
      </w:r>
      <w:proofErr w:type="spellEnd"/>
      <w:r w:rsidRPr="0002113F">
        <w:rPr>
          <w:rFonts w:cs="Times New Roman"/>
          <w:spacing w:val="-5"/>
          <w:sz w:val="28"/>
          <w:szCs w:val="28"/>
        </w:rPr>
        <w:t xml:space="preserve">» и </w:t>
      </w:r>
      <w:proofErr w:type="spellStart"/>
      <w:r w:rsidRPr="0002113F">
        <w:rPr>
          <w:rFonts w:cs="Times New Roman"/>
          <w:spacing w:val="-5"/>
          <w:sz w:val="28"/>
          <w:szCs w:val="28"/>
        </w:rPr>
        <w:t>агроусадьбы</w:t>
      </w:r>
      <w:proofErr w:type="spellEnd"/>
      <w:r w:rsidRPr="0002113F">
        <w:rPr>
          <w:rFonts w:cs="Times New Roman"/>
          <w:spacing w:val="-5"/>
          <w:sz w:val="28"/>
          <w:szCs w:val="28"/>
        </w:rPr>
        <w:t>.</w:t>
      </w:r>
    </w:p>
    <w:p w:rsidR="0002113F" w:rsidRPr="0002113F" w:rsidRDefault="0002113F" w:rsidP="0002113F">
      <w:pPr>
        <w:pStyle w:val="af4"/>
        <w:spacing w:line="240" w:lineRule="auto"/>
        <w:ind w:firstLine="567"/>
        <w:rPr>
          <w:rFonts w:cs="Times New Roman"/>
          <w:spacing w:val="-5"/>
          <w:sz w:val="28"/>
          <w:szCs w:val="28"/>
        </w:rPr>
      </w:pPr>
      <w:r w:rsidRPr="0002113F">
        <w:rPr>
          <w:rFonts w:cs="Times New Roman"/>
          <w:spacing w:val="-5"/>
          <w:sz w:val="28"/>
          <w:szCs w:val="28"/>
        </w:rPr>
        <w:t>Администрацией ландшафтного заказника оборудованы места-стоянки для дикого туризма. К услугам туристов крытые беседки, костровых места, места для парковки машин. Разработаны и специальные туристические маршруты: 4 пеших и 2 водных. В стадии введения находятся и велосипедные маршруты. На озере Белое оборудована смотровая площадка.</w:t>
      </w:r>
    </w:p>
    <w:p w:rsidR="0002113F" w:rsidRPr="0002113F" w:rsidRDefault="0002113F" w:rsidP="0002113F">
      <w:pPr>
        <w:pStyle w:val="af4"/>
        <w:spacing w:line="240" w:lineRule="auto"/>
        <w:ind w:firstLine="567"/>
        <w:rPr>
          <w:rFonts w:cs="Times New Roman"/>
          <w:spacing w:val="-5"/>
          <w:sz w:val="28"/>
          <w:szCs w:val="28"/>
        </w:rPr>
      </w:pPr>
      <w:r w:rsidRPr="0002113F">
        <w:rPr>
          <w:rFonts w:cs="Times New Roman"/>
          <w:spacing w:val="-5"/>
          <w:sz w:val="28"/>
          <w:szCs w:val="28"/>
        </w:rPr>
        <w:t xml:space="preserve">Заказник "Озеры" оказывает и платные услуги туристам (подвоз дров, продуктов, воды, уборка мусора, организация </w:t>
      </w:r>
      <w:proofErr w:type="spellStart"/>
      <w:r w:rsidRPr="0002113F">
        <w:rPr>
          <w:rFonts w:cs="Times New Roman"/>
          <w:spacing w:val="-5"/>
          <w:sz w:val="28"/>
          <w:szCs w:val="28"/>
        </w:rPr>
        <w:t>турслета</w:t>
      </w:r>
      <w:proofErr w:type="spellEnd"/>
      <w:r w:rsidRPr="0002113F">
        <w:rPr>
          <w:rFonts w:cs="Times New Roman"/>
          <w:spacing w:val="-5"/>
          <w:sz w:val="28"/>
          <w:szCs w:val="28"/>
        </w:rPr>
        <w:t xml:space="preserve">, аренда </w:t>
      </w:r>
      <w:proofErr w:type="spellStart"/>
      <w:r w:rsidRPr="0002113F">
        <w:rPr>
          <w:rFonts w:cs="Times New Roman"/>
          <w:spacing w:val="-5"/>
          <w:sz w:val="28"/>
          <w:szCs w:val="28"/>
        </w:rPr>
        <w:t>плавсредств</w:t>
      </w:r>
      <w:proofErr w:type="spellEnd"/>
      <w:r w:rsidRPr="0002113F">
        <w:rPr>
          <w:rFonts w:cs="Times New Roman"/>
          <w:spacing w:val="-5"/>
          <w:sz w:val="28"/>
          <w:szCs w:val="28"/>
        </w:rPr>
        <w:t>, организация пикников).</w:t>
      </w:r>
    </w:p>
    <w:p w:rsidR="0002113F" w:rsidRPr="00675607" w:rsidRDefault="00457CBA" w:rsidP="0002113F">
      <w:pPr>
        <w:pStyle w:val="af4"/>
        <w:spacing w:line="240" w:lineRule="auto"/>
        <w:ind w:firstLine="567"/>
        <w:rPr>
          <w:rFonts w:cs="Times New Roman"/>
          <w:spacing w:val="-5"/>
          <w:sz w:val="28"/>
          <w:szCs w:val="28"/>
        </w:rPr>
      </w:pPr>
      <w:r w:rsidRPr="00675607">
        <w:rPr>
          <w:rFonts w:cs="Times New Roman"/>
          <w:spacing w:val="-5"/>
          <w:sz w:val="28"/>
          <w:szCs w:val="28"/>
        </w:rPr>
        <w:t xml:space="preserve"> Использование недр, продуктов производства растительного и животного мира не планируется.</w:t>
      </w:r>
    </w:p>
    <w:p w:rsidR="00457CBA" w:rsidRPr="00675607" w:rsidRDefault="00457CBA" w:rsidP="00775DEE">
      <w:pPr>
        <w:autoSpaceDE w:val="0"/>
        <w:autoSpaceDN w:val="0"/>
        <w:adjustRightInd w:val="0"/>
        <w:ind w:firstLine="567"/>
        <w:jc w:val="both"/>
        <w:rPr>
          <w:sz w:val="28"/>
          <w:szCs w:val="28"/>
        </w:rPr>
      </w:pPr>
      <w:r w:rsidRPr="00675607">
        <w:rPr>
          <w:sz w:val="28"/>
          <w:szCs w:val="28"/>
        </w:rPr>
        <w:t xml:space="preserve">Реализация планируемой деятельности не окажет вредного воздействия на </w:t>
      </w:r>
      <w:r w:rsidR="00965765" w:rsidRPr="00675607">
        <w:rPr>
          <w:sz w:val="28"/>
          <w:szCs w:val="28"/>
        </w:rPr>
        <w:t>природно-ресурсный потенциал региона</w:t>
      </w:r>
      <w:r w:rsidRPr="00675607">
        <w:rPr>
          <w:sz w:val="28"/>
          <w:szCs w:val="28"/>
        </w:rPr>
        <w:t>, т.к. не относится к объектам, характеризующимся вредным воздействием (опасным видом деятельности).</w:t>
      </w:r>
    </w:p>
    <w:p w:rsidR="00457CBA" w:rsidRPr="00675607" w:rsidRDefault="00457CBA" w:rsidP="00775DEE">
      <w:pPr>
        <w:ind w:firstLine="567"/>
        <w:rPr>
          <w:rStyle w:val="afa"/>
          <w:noProof/>
          <w:sz w:val="28"/>
          <w:szCs w:val="28"/>
        </w:rPr>
      </w:pPr>
    </w:p>
    <w:p w:rsidR="00457CBA" w:rsidRPr="00675607" w:rsidRDefault="00457CBA" w:rsidP="00775DEE">
      <w:pPr>
        <w:ind w:firstLine="567"/>
        <w:rPr>
          <w:rStyle w:val="afa"/>
          <w:sz w:val="28"/>
          <w:szCs w:val="28"/>
        </w:rPr>
      </w:pPr>
    </w:p>
    <w:p w:rsidR="00457CBA" w:rsidRPr="00675607" w:rsidRDefault="00457CBA" w:rsidP="00775DEE">
      <w:pPr>
        <w:pStyle w:val="14"/>
        <w:ind w:firstLine="567"/>
        <w:rPr>
          <w:rStyle w:val="afa"/>
          <w:b/>
          <w:sz w:val="28"/>
          <w:highlight w:val="yellow"/>
        </w:rPr>
      </w:pPr>
      <w:r w:rsidRPr="00675607">
        <w:rPr>
          <w:rStyle w:val="afa"/>
          <w:b/>
          <w:sz w:val="28"/>
        </w:rPr>
        <w:t xml:space="preserve">3.4 Природоохранные и иные ограничения </w:t>
      </w:r>
    </w:p>
    <w:p w:rsidR="00457CBA" w:rsidRPr="00675607" w:rsidRDefault="00457CBA" w:rsidP="00775DEE">
      <w:pPr>
        <w:pStyle w:val="Default"/>
        <w:ind w:firstLine="567"/>
        <w:jc w:val="both"/>
        <w:rPr>
          <w:color w:val="auto"/>
          <w:spacing w:val="-2"/>
          <w:sz w:val="28"/>
          <w:szCs w:val="28"/>
          <w:highlight w:val="yellow"/>
        </w:rPr>
      </w:pPr>
    </w:p>
    <w:p w:rsidR="00522B03" w:rsidRPr="00675607" w:rsidRDefault="00553457" w:rsidP="00522B03">
      <w:pPr>
        <w:suppressAutoHyphens/>
        <w:ind w:firstLine="567"/>
        <w:jc w:val="both"/>
        <w:rPr>
          <w:sz w:val="28"/>
          <w:szCs w:val="28"/>
        </w:rPr>
      </w:pPr>
      <w:r w:rsidRPr="00675607">
        <w:rPr>
          <w:sz w:val="28"/>
          <w:szCs w:val="28"/>
        </w:rPr>
        <w:t xml:space="preserve">Данный объект </w:t>
      </w:r>
      <w:r w:rsidR="00522B03" w:rsidRPr="00675607">
        <w:rPr>
          <w:sz w:val="28"/>
          <w:szCs w:val="28"/>
        </w:rPr>
        <w:t xml:space="preserve">согласно «Акта выбора места размещения земельного участка для строительства» от </w:t>
      </w:r>
      <w:r w:rsidR="005B6693">
        <w:rPr>
          <w:sz w:val="28"/>
          <w:szCs w:val="28"/>
        </w:rPr>
        <w:t>11.12</w:t>
      </w:r>
      <w:r w:rsidR="00DD129A" w:rsidRPr="00675607">
        <w:rPr>
          <w:sz w:val="28"/>
          <w:szCs w:val="28"/>
        </w:rPr>
        <w:t>.202</w:t>
      </w:r>
      <w:r w:rsidR="005B6693">
        <w:rPr>
          <w:sz w:val="28"/>
          <w:szCs w:val="28"/>
        </w:rPr>
        <w:t>1</w:t>
      </w:r>
      <w:r w:rsidR="00522B03" w:rsidRPr="00675607">
        <w:rPr>
          <w:sz w:val="28"/>
          <w:szCs w:val="28"/>
        </w:rPr>
        <w:t xml:space="preserve">г </w:t>
      </w:r>
      <w:r w:rsidRPr="00675607">
        <w:rPr>
          <w:sz w:val="28"/>
          <w:szCs w:val="28"/>
        </w:rPr>
        <w:t xml:space="preserve">располагается </w:t>
      </w:r>
      <w:r w:rsidR="00522B03" w:rsidRPr="00675607">
        <w:rPr>
          <w:sz w:val="28"/>
          <w:szCs w:val="28"/>
        </w:rPr>
        <w:t>в границах природных территорий, подлежащие специальной охране, в отношении которых устанавливаются ограничения, на иных территориях, для которых установлен специальный режим охраны и использования</w:t>
      </w:r>
      <w:r w:rsidR="00DD129A" w:rsidRPr="00675607">
        <w:rPr>
          <w:sz w:val="28"/>
          <w:szCs w:val="28"/>
        </w:rPr>
        <w:t xml:space="preserve">: территория </w:t>
      </w:r>
      <w:r w:rsidR="005B6693">
        <w:rPr>
          <w:sz w:val="28"/>
          <w:szCs w:val="28"/>
        </w:rPr>
        <w:t>ГЛЗ «Озеры»</w:t>
      </w:r>
      <w:r w:rsidR="00DD129A" w:rsidRPr="00675607">
        <w:rPr>
          <w:sz w:val="28"/>
          <w:szCs w:val="28"/>
        </w:rPr>
        <w:t>,  водоохранная зона поверхностных водных объектов.</w:t>
      </w:r>
      <w:r w:rsidR="00522B03" w:rsidRPr="00675607">
        <w:rPr>
          <w:sz w:val="28"/>
          <w:szCs w:val="28"/>
        </w:rPr>
        <w:t xml:space="preserve"> </w:t>
      </w:r>
    </w:p>
    <w:p w:rsidR="00553457" w:rsidRPr="00675607" w:rsidRDefault="009B5BB4" w:rsidP="00775DEE">
      <w:pPr>
        <w:suppressAutoHyphens/>
        <w:ind w:firstLine="567"/>
        <w:jc w:val="both"/>
        <w:rPr>
          <w:sz w:val="28"/>
          <w:szCs w:val="28"/>
        </w:rPr>
      </w:pPr>
      <w:r w:rsidRPr="00675607">
        <w:rPr>
          <w:sz w:val="28"/>
          <w:szCs w:val="28"/>
        </w:rPr>
        <w:t>П</w:t>
      </w:r>
      <w:r w:rsidR="00553457" w:rsidRPr="00675607">
        <w:rPr>
          <w:sz w:val="28"/>
          <w:szCs w:val="28"/>
        </w:rPr>
        <w:t xml:space="preserve">роект </w:t>
      </w:r>
      <w:r w:rsidR="005B6693">
        <w:rPr>
          <w:sz w:val="28"/>
          <w:szCs w:val="28"/>
        </w:rPr>
        <w:t xml:space="preserve">устройство </w:t>
      </w:r>
      <w:proofErr w:type="spellStart"/>
      <w:r w:rsidR="005B6693">
        <w:rPr>
          <w:sz w:val="28"/>
          <w:szCs w:val="28"/>
        </w:rPr>
        <w:t>реклоузера</w:t>
      </w:r>
      <w:proofErr w:type="spellEnd"/>
      <w:r w:rsidR="00553457" w:rsidRPr="00675607">
        <w:rPr>
          <w:sz w:val="28"/>
          <w:szCs w:val="28"/>
        </w:rPr>
        <w:t xml:space="preserve"> в пределах земельного участка</w:t>
      </w:r>
      <w:r w:rsidRPr="00675607">
        <w:rPr>
          <w:sz w:val="28"/>
          <w:szCs w:val="28"/>
        </w:rPr>
        <w:t xml:space="preserve"> при соблюдении всех требований по организации строительства и эксплуатации объекта </w:t>
      </w:r>
      <w:r w:rsidR="00553457" w:rsidRPr="00675607">
        <w:rPr>
          <w:sz w:val="28"/>
          <w:szCs w:val="28"/>
        </w:rPr>
        <w:t xml:space="preserve">не противоречит природоохранному законодательству. </w:t>
      </w:r>
    </w:p>
    <w:p w:rsidR="00553457" w:rsidRPr="00675607" w:rsidRDefault="00553457" w:rsidP="00775DEE">
      <w:pPr>
        <w:suppressAutoHyphens/>
        <w:ind w:firstLine="567"/>
        <w:jc w:val="both"/>
        <w:rPr>
          <w:sz w:val="28"/>
          <w:szCs w:val="28"/>
        </w:rPr>
      </w:pPr>
      <w:r w:rsidRPr="00675607">
        <w:rPr>
          <w:sz w:val="28"/>
          <w:szCs w:val="28"/>
        </w:rPr>
        <w:t xml:space="preserve">Прочих природоохранных ограничений места размещения участка </w:t>
      </w:r>
      <w:r w:rsidR="00E73BDC" w:rsidRPr="00675607">
        <w:rPr>
          <w:sz w:val="28"/>
          <w:szCs w:val="28"/>
        </w:rPr>
        <w:t>модернизации</w:t>
      </w:r>
      <w:r w:rsidRPr="00675607">
        <w:rPr>
          <w:sz w:val="28"/>
          <w:szCs w:val="28"/>
        </w:rPr>
        <w:t xml:space="preserve"> не имеется.</w:t>
      </w:r>
    </w:p>
    <w:p w:rsidR="00457CBA" w:rsidRPr="00675607" w:rsidRDefault="00457CBA" w:rsidP="00775DEE">
      <w:pPr>
        <w:ind w:firstLine="567"/>
        <w:rPr>
          <w:rStyle w:val="afa"/>
          <w:sz w:val="28"/>
          <w:szCs w:val="28"/>
          <w:highlight w:val="yellow"/>
        </w:rPr>
      </w:pPr>
      <w:r w:rsidRPr="00675607">
        <w:rPr>
          <w:rStyle w:val="afa"/>
          <w:sz w:val="28"/>
          <w:szCs w:val="28"/>
          <w:highlight w:val="yellow"/>
        </w:rPr>
        <w:br w:type="page"/>
      </w:r>
    </w:p>
    <w:p w:rsidR="00457CBA" w:rsidRPr="00675607" w:rsidRDefault="00457CBA" w:rsidP="00775DEE">
      <w:pPr>
        <w:pStyle w:val="1"/>
        <w:jc w:val="both"/>
        <w:rPr>
          <w:rStyle w:val="afa"/>
          <w:sz w:val="28"/>
          <w:szCs w:val="28"/>
        </w:rPr>
      </w:pPr>
      <w:r w:rsidRPr="00675607">
        <w:rPr>
          <w:rStyle w:val="afa"/>
          <w:sz w:val="28"/>
          <w:szCs w:val="28"/>
        </w:rPr>
        <w:lastRenderedPageBreak/>
        <w:t>3.5. Социально-экономические условия региона планируемой деятельности</w:t>
      </w:r>
    </w:p>
    <w:p w:rsidR="00457CBA" w:rsidRPr="00675607" w:rsidRDefault="00457CBA" w:rsidP="00775DEE">
      <w:pPr>
        <w:pStyle w:val="Default"/>
        <w:ind w:firstLine="567"/>
        <w:jc w:val="both"/>
        <w:rPr>
          <w:color w:val="auto"/>
          <w:spacing w:val="-2"/>
          <w:sz w:val="28"/>
          <w:szCs w:val="28"/>
        </w:rPr>
      </w:pPr>
    </w:p>
    <w:p w:rsidR="00457CBA" w:rsidRPr="00675607" w:rsidRDefault="00457CBA" w:rsidP="00775DEE">
      <w:pPr>
        <w:pStyle w:val="af4"/>
        <w:spacing w:line="240" w:lineRule="auto"/>
        <w:ind w:firstLine="567"/>
        <w:rPr>
          <w:sz w:val="28"/>
          <w:szCs w:val="28"/>
        </w:rPr>
      </w:pPr>
      <w:r w:rsidRPr="00675607">
        <w:rPr>
          <w:sz w:val="28"/>
          <w:szCs w:val="28"/>
        </w:rPr>
        <w:t>В Гродненской области проводится целенаправленная работа по выполнению ключевых показателей эффективности по вопросам социально – экономического развития.</w:t>
      </w:r>
    </w:p>
    <w:p w:rsidR="00457CBA" w:rsidRPr="00675607" w:rsidRDefault="00457CBA" w:rsidP="00775DEE">
      <w:pPr>
        <w:pStyle w:val="af4"/>
        <w:spacing w:line="240" w:lineRule="auto"/>
        <w:ind w:firstLine="567"/>
        <w:rPr>
          <w:sz w:val="28"/>
          <w:szCs w:val="28"/>
        </w:rPr>
      </w:pPr>
      <w:r w:rsidRPr="00675607">
        <w:rPr>
          <w:sz w:val="28"/>
          <w:szCs w:val="28"/>
        </w:rPr>
        <w:t xml:space="preserve">Цели и задачи социально-экономического развития </w:t>
      </w:r>
      <w:r w:rsidR="00EC3469" w:rsidRPr="00675607">
        <w:rPr>
          <w:sz w:val="28"/>
          <w:szCs w:val="28"/>
        </w:rPr>
        <w:t>Гродненского района</w:t>
      </w:r>
      <w:r w:rsidRPr="00675607">
        <w:rPr>
          <w:sz w:val="28"/>
          <w:szCs w:val="28"/>
        </w:rPr>
        <w:t xml:space="preserve"> на ближайшие годы определены на основании анализа его социально-экономического положения, тенденций развития Республики Беларусь. Главной целью социально-экономического развития города Гродно является дальнейшее повышение уровня и качества жизни населения на основе развития и эффективного использования человеческого потенциала, технического перевооружения и совершенствования структуры  экономики, роста ее конкурентоспособности.</w:t>
      </w:r>
    </w:p>
    <w:p w:rsidR="00457CBA" w:rsidRPr="00675607" w:rsidRDefault="00457CBA" w:rsidP="00775DEE">
      <w:pPr>
        <w:pStyle w:val="af4"/>
        <w:spacing w:line="240" w:lineRule="auto"/>
        <w:ind w:firstLine="567"/>
        <w:rPr>
          <w:sz w:val="28"/>
          <w:szCs w:val="28"/>
        </w:rPr>
      </w:pPr>
      <w:r w:rsidRPr="00675607">
        <w:rPr>
          <w:sz w:val="28"/>
          <w:szCs w:val="28"/>
        </w:rPr>
        <w:t>Для достижения указанной цели предусматриваются:</w:t>
      </w:r>
    </w:p>
    <w:p w:rsidR="00457CBA" w:rsidRPr="00675607" w:rsidRDefault="00457CBA" w:rsidP="00775DEE">
      <w:pPr>
        <w:pStyle w:val="af4"/>
        <w:spacing w:line="240" w:lineRule="auto"/>
        <w:ind w:firstLine="567"/>
        <w:rPr>
          <w:sz w:val="28"/>
          <w:szCs w:val="28"/>
        </w:rPr>
      </w:pPr>
      <w:r w:rsidRPr="00675607">
        <w:rPr>
          <w:sz w:val="28"/>
          <w:szCs w:val="28"/>
        </w:rPr>
        <w:t>- рост реальных денежных доходов населения, в том числе заработной платы, пенсий, пособий и других социальных выплат;</w:t>
      </w:r>
    </w:p>
    <w:p w:rsidR="00457CBA" w:rsidRPr="00675607" w:rsidRDefault="00457CBA" w:rsidP="00775DEE">
      <w:pPr>
        <w:pStyle w:val="af4"/>
        <w:spacing w:line="240" w:lineRule="auto"/>
        <w:ind w:firstLine="567"/>
        <w:rPr>
          <w:sz w:val="28"/>
          <w:szCs w:val="28"/>
        </w:rPr>
      </w:pPr>
      <w:r w:rsidRPr="00675607">
        <w:rPr>
          <w:sz w:val="28"/>
          <w:szCs w:val="28"/>
        </w:rPr>
        <w:t>- благоприятные условия для интеллектуального, творческого, трудового, профессионального и физического совершенствования человека;</w:t>
      </w:r>
    </w:p>
    <w:p w:rsidR="00457CBA" w:rsidRPr="00675607" w:rsidRDefault="00457CBA" w:rsidP="00775DEE">
      <w:pPr>
        <w:pStyle w:val="af4"/>
        <w:spacing w:line="240" w:lineRule="auto"/>
        <w:ind w:firstLine="567"/>
        <w:rPr>
          <w:sz w:val="28"/>
          <w:szCs w:val="28"/>
        </w:rPr>
      </w:pPr>
      <w:r w:rsidRPr="00675607">
        <w:rPr>
          <w:sz w:val="28"/>
          <w:szCs w:val="28"/>
        </w:rPr>
        <w:t>- опережающее развитие сферы услуг, и прежде всего образования, здравоохранения, культуры - основы совершенствования человеческого капитала;</w:t>
      </w:r>
    </w:p>
    <w:p w:rsidR="00457CBA" w:rsidRPr="00675607" w:rsidRDefault="00457CBA" w:rsidP="00775DEE">
      <w:pPr>
        <w:pStyle w:val="af4"/>
        <w:spacing w:line="240" w:lineRule="auto"/>
        <w:ind w:firstLine="567"/>
        <w:rPr>
          <w:sz w:val="28"/>
          <w:szCs w:val="28"/>
        </w:rPr>
      </w:pPr>
      <w:r w:rsidRPr="00675607">
        <w:rPr>
          <w:sz w:val="28"/>
          <w:szCs w:val="28"/>
        </w:rPr>
        <w:t>- осуществление мер по демографической ситуации в город</w:t>
      </w:r>
      <w:r w:rsidR="00EC3469" w:rsidRPr="00675607">
        <w:rPr>
          <w:sz w:val="28"/>
          <w:szCs w:val="28"/>
        </w:rPr>
        <w:t>е и населенных пунктах района</w:t>
      </w:r>
      <w:r w:rsidRPr="00675607">
        <w:rPr>
          <w:sz w:val="28"/>
          <w:szCs w:val="28"/>
        </w:rPr>
        <w:t>;</w:t>
      </w:r>
    </w:p>
    <w:p w:rsidR="00457CBA" w:rsidRPr="00675607" w:rsidRDefault="00457CBA" w:rsidP="00775DEE">
      <w:pPr>
        <w:pStyle w:val="af4"/>
        <w:spacing w:line="240" w:lineRule="auto"/>
        <w:ind w:firstLine="567"/>
        <w:rPr>
          <w:sz w:val="28"/>
          <w:szCs w:val="28"/>
        </w:rPr>
      </w:pPr>
      <w:r w:rsidRPr="00675607">
        <w:rPr>
          <w:sz w:val="28"/>
          <w:szCs w:val="28"/>
        </w:rPr>
        <w:t>- инновационная направленность развития экономики, более действенный механизм стимулирования разработки и реализации эффективных инвестиционных проектов и на этой основе повышение уровня конкурентоспособности экономики, включая структурную перестройку, технико-технологическое перевооружение и реконструкцию производств; расширение взаимовыгодных связей со странами ближнего и дальнего зарубежья.</w:t>
      </w:r>
    </w:p>
    <w:p w:rsidR="00457CBA" w:rsidRPr="00675607" w:rsidRDefault="00457CBA" w:rsidP="00775DEE">
      <w:pPr>
        <w:pStyle w:val="af4"/>
        <w:spacing w:line="240" w:lineRule="auto"/>
        <w:ind w:firstLine="567"/>
        <w:rPr>
          <w:sz w:val="28"/>
          <w:szCs w:val="28"/>
        </w:rPr>
      </w:pPr>
      <w:r w:rsidRPr="00675607">
        <w:rPr>
          <w:sz w:val="28"/>
          <w:szCs w:val="28"/>
        </w:rPr>
        <w:t>Социально-экономическое развитие города направлено на улучшение условий функционирования экономики и социальной сферы. Для этого предусмотрены:</w:t>
      </w:r>
    </w:p>
    <w:p w:rsidR="00457CBA" w:rsidRPr="00675607" w:rsidRDefault="00457CBA" w:rsidP="00775DEE">
      <w:pPr>
        <w:pStyle w:val="af4"/>
        <w:spacing w:line="240" w:lineRule="auto"/>
        <w:ind w:firstLine="567"/>
        <w:rPr>
          <w:sz w:val="28"/>
          <w:szCs w:val="28"/>
        </w:rPr>
      </w:pPr>
      <w:r w:rsidRPr="00675607">
        <w:rPr>
          <w:sz w:val="28"/>
          <w:szCs w:val="28"/>
        </w:rPr>
        <w:t>- обеспечение рациональной структуры занятости населения;</w:t>
      </w:r>
    </w:p>
    <w:p w:rsidR="00457CBA" w:rsidRPr="00675607" w:rsidRDefault="00457CBA" w:rsidP="00775DEE">
      <w:pPr>
        <w:pStyle w:val="af4"/>
        <w:spacing w:line="240" w:lineRule="auto"/>
        <w:ind w:firstLine="567"/>
        <w:rPr>
          <w:sz w:val="28"/>
          <w:szCs w:val="28"/>
        </w:rPr>
      </w:pPr>
      <w:r w:rsidRPr="00675607">
        <w:rPr>
          <w:sz w:val="28"/>
          <w:szCs w:val="28"/>
        </w:rPr>
        <w:t>- достижение стабильного роста экономики;</w:t>
      </w:r>
    </w:p>
    <w:p w:rsidR="00457CBA" w:rsidRPr="00675607" w:rsidRDefault="00457CBA" w:rsidP="00775DEE">
      <w:pPr>
        <w:pStyle w:val="af4"/>
        <w:spacing w:line="240" w:lineRule="auto"/>
        <w:ind w:firstLine="567"/>
        <w:rPr>
          <w:sz w:val="28"/>
          <w:szCs w:val="28"/>
        </w:rPr>
      </w:pPr>
      <w:r w:rsidRPr="00675607">
        <w:rPr>
          <w:sz w:val="28"/>
          <w:szCs w:val="28"/>
        </w:rPr>
        <w:t>- создание условий для обеспечения социальных потребностей населения (выполнение государственных социальных стандартов);</w:t>
      </w:r>
    </w:p>
    <w:p w:rsidR="00457CBA" w:rsidRPr="00675607" w:rsidRDefault="00457CBA" w:rsidP="00775DEE">
      <w:pPr>
        <w:pStyle w:val="af4"/>
        <w:spacing w:line="240" w:lineRule="auto"/>
        <w:ind w:firstLine="567"/>
        <w:rPr>
          <w:sz w:val="28"/>
          <w:szCs w:val="28"/>
        </w:rPr>
      </w:pPr>
      <w:r w:rsidRPr="00675607">
        <w:rPr>
          <w:sz w:val="28"/>
          <w:szCs w:val="28"/>
        </w:rPr>
        <w:t>- формирование благоприятных условий проживания за счет совершенствования городской инфраструктуры по обслуживанию населения;</w:t>
      </w:r>
    </w:p>
    <w:p w:rsidR="00457CBA" w:rsidRPr="00675607" w:rsidRDefault="00457CBA" w:rsidP="00775DEE">
      <w:pPr>
        <w:pStyle w:val="af4"/>
        <w:spacing w:line="240" w:lineRule="auto"/>
        <w:ind w:firstLine="567"/>
        <w:rPr>
          <w:sz w:val="28"/>
          <w:szCs w:val="28"/>
        </w:rPr>
      </w:pPr>
      <w:r w:rsidRPr="00675607">
        <w:rPr>
          <w:sz w:val="28"/>
          <w:szCs w:val="28"/>
        </w:rPr>
        <w:t>- сохранение и рациональное использование культурного и исторического наследия.</w:t>
      </w:r>
    </w:p>
    <w:p w:rsidR="00457CBA" w:rsidRPr="00675607" w:rsidRDefault="00457CBA" w:rsidP="00775DEE">
      <w:pPr>
        <w:pStyle w:val="af4"/>
        <w:spacing w:line="240" w:lineRule="auto"/>
        <w:ind w:firstLine="567"/>
        <w:rPr>
          <w:sz w:val="28"/>
          <w:szCs w:val="28"/>
        </w:rPr>
      </w:pPr>
      <w:r w:rsidRPr="00675607">
        <w:rPr>
          <w:sz w:val="28"/>
          <w:szCs w:val="28"/>
        </w:rPr>
        <w:t>Постепенно решаются проблемы технического перевооружения производств, повышение эффективности работы промышленности, решение вопросов кадрового обеспечения учреждений и организаций, совершенствование работы жилищно-коммунального хозяйства и так далее.</w:t>
      </w:r>
    </w:p>
    <w:p w:rsidR="00457CBA" w:rsidRPr="00675607" w:rsidRDefault="00457CBA" w:rsidP="00775DEE">
      <w:pPr>
        <w:pStyle w:val="af4"/>
        <w:spacing w:line="240" w:lineRule="auto"/>
        <w:ind w:firstLine="567"/>
        <w:rPr>
          <w:sz w:val="28"/>
          <w:szCs w:val="28"/>
        </w:rPr>
      </w:pPr>
      <w:r w:rsidRPr="00675607">
        <w:rPr>
          <w:sz w:val="28"/>
          <w:szCs w:val="28"/>
        </w:rPr>
        <w:lastRenderedPageBreak/>
        <w:t>Главным приоритетом политики занятости населения должны стать формирование благоприятных условий для повышения ее эффективности, преодоление дефицита рабочих мест посредством расширения инвестиционной активности за счет всех источников, снижения напряженности и поддержание стабильности в сфере социально-трудовых отношений. Основные усилия будут направлены на реализацию активных мер по обеспечению занятости населения и снижение уровня регистрируемой безработицы.</w:t>
      </w:r>
    </w:p>
    <w:p w:rsidR="00457CBA" w:rsidRPr="00675607" w:rsidRDefault="00457CBA" w:rsidP="00775DEE">
      <w:pPr>
        <w:pStyle w:val="af4"/>
        <w:spacing w:line="240" w:lineRule="auto"/>
        <w:ind w:firstLine="567"/>
        <w:rPr>
          <w:sz w:val="28"/>
          <w:szCs w:val="28"/>
        </w:rPr>
      </w:pPr>
      <w:r w:rsidRPr="00675607">
        <w:rPr>
          <w:sz w:val="28"/>
          <w:szCs w:val="28"/>
        </w:rPr>
        <w:t>Исходя из поставленных приоритетов определены следующие основные направления совершенствования трудовых отношений и занятости населения:</w:t>
      </w:r>
    </w:p>
    <w:p w:rsidR="00457CBA" w:rsidRPr="00675607" w:rsidRDefault="00457CBA" w:rsidP="00775DEE">
      <w:pPr>
        <w:pStyle w:val="af4"/>
        <w:spacing w:line="240" w:lineRule="auto"/>
        <w:ind w:firstLine="567"/>
        <w:rPr>
          <w:sz w:val="28"/>
          <w:szCs w:val="28"/>
        </w:rPr>
      </w:pPr>
      <w:r w:rsidRPr="00675607">
        <w:rPr>
          <w:sz w:val="28"/>
          <w:szCs w:val="28"/>
        </w:rPr>
        <w:t>- создание новых рабочих мест с учетом реализации мероприятий ежегодной программы занятости;</w:t>
      </w:r>
    </w:p>
    <w:p w:rsidR="00457CBA" w:rsidRPr="00675607" w:rsidRDefault="00457CBA" w:rsidP="00775DEE">
      <w:pPr>
        <w:pStyle w:val="af4"/>
        <w:spacing w:line="240" w:lineRule="auto"/>
        <w:ind w:firstLine="567"/>
        <w:rPr>
          <w:sz w:val="28"/>
          <w:szCs w:val="28"/>
        </w:rPr>
      </w:pPr>
      <w:r w:rsidRPr="00675607">
        <w:rPr>
          <w:sz w:val="28"/>
          <w:szCs w:val="28"/>
        </w:rPr>
        <w:t>- стимулирование развития самозанятости населения, расширение деловой и предпринимательской инициативы граждан;</w:t>
      </w:r>
    </w:p>
    <w:p w:rsidR="00457CBA" w:rsidRPr="00675607" w:rsidRDefault="00457CBA" w:rsidP="00775DEE">
      <w:pPr>
        <w:pStyle w:val="af4"/>
        <w:spacing w:line="240" w:lineRule="auto"/>
        <w:ind w:firstLine="567"/>
        <w:rPr>
          <w:sz w:val="28"/>
          <w:szCs w:val="28"/>
        </w:rPr>
      </w:pPr>
      <w:r w:rsidRPr="00675607">
        <w:rPr>
          <w:sz w:val="28"/>
          <w:szCs w:val="28"/>
        </w:rPr>
        <w:t>- содействие профессиональной ориентации молодежи в выборе профессии и получении профессионального образования до начала ее трудовой деятельности;</w:t>
      </w:r>
    </w:p>
    <w:p w:rsidR="00457CBA" w:rsidRPr="00675607" w:rsidRDefault="00457CBA" w:rsidP="00775DEE">
      <w:pPr>
        <w:pStyle w:val="af4"/>
        <w:spacing w:line="240" w:lineRule="auto"/>
        <w:ind w:firstLine="567"/>
        <w:rPr>
          <w:sz w:val="28"/>
          <w:szCs w:val="28"/>
        </w:rPr>
      </w:pPr>
      <w:r w:rsidRPr="00675607">
        <w:rPr>
          <w:sz w:val="28"/>
          <w:szCs w:val="28"/>
        </w:rPr>
        <w:t>- улучшение качества рабочей среды, включая условия труда и технику безопасности, повышение уровня заработной платы и эффективное использование рабочего времени.</w:t>
      </w:r>
    </w:p>
    <w:p w:rsidR="00457CBA" w:rsidRPr="00675607" w:rsidRDefault="00457CBA" w:rsidP="00775DEE">
      <w:pPr>
        <w:pStyle w:val="af4"/>
        <w:spacing w:line="240" w:lineRule="auto"/>
        <w:ind w:firstLine="567"/>
        <w:rPr>
          <w:sz w:val="28"/>
          <w:szCs w:val="28"/>
        </w:rPr>
      </w:pPr>
      <w:r w:rsidRPr="00675607">
        <w:rPr>
          <w:sz w:val="28"/>
          <w:szCs w:val="28"/>
        </w:rPr>
        <w:t>Реализация мероприятий в целом будет способствовать сохранению контролируемой и управляемой ситуации на рынке рабочей силы, более полному удовлетворению потребностей отраслей экономики в необходимых кадрах и стабилизации ситуации на рынке рабочей силы.</w:t>
      </w:r>
    </w:p>
    <w:p w:rsidR="00457CBA" w:rsidRPr="00675607" w:rsidRDefault="00457CBA" w:rsidP="00775DEE">
      <w:pPr>
        <w:pStyle w:val="af4"/>
        <w:spacing w:line="240" w:lineRule="auto"/>
        <w:ind w:firstLine="567"/>
        <w:rPr>
          <w:sz w:val="28"/>
          <w:szCs w:val="28"/>
        </w:rPr>
      </w:pPr>
      <w:r w:rsidRPr="00675607">
        <w:rPr>
          <w:sz w:val="28"/>
          <w:szCs w:val="28"/>
        </w:rPr>
        <w:t>Основная цель социальной политики - дальнейшее повышение уровня и качества жизни населения. Важнейшими путями ее достижения станут усиление роли заработной платы как главного фактора, стимулирующего экономическое развитие и повышение эффективности экономики, обеспечение роста реальных доходов населения.</w:t>
      </w:r>
    </w:p>
    <w:p w:rsidR="00457CBA" w:rsidRPr="00675607" w:rsidRDefault="00457CBA" w:rsidP="00775DEE">
      <w:pPr>
        <w:pStyle w:val="af4"/>
        <w:spacing w:line="240" w:lineRule="auto"/>
        <w:ind w:firstLine="567"/>
        <w:rPr>
          <w:sz w:val="28"/>
          <w:szCs w:val="28"/>
        </w:rPr>
      </w:pPr>
      <w:r w:rsidRPr="00675607">
        <w:rPr>
          <w:sz w:val="28"/>
          <w:szCs w:val="28"/>
        </w:rPr>
        <w:t>Главными результатами должны стать активизация инновационного развития экономики, создание необходимых условий для обеспечения устойчивого и эффективного ее развити</w:t>
      </w:r>
      <w:r w:rsidR="00705F0A" w:rsidRPr="00675607">
        <w:rPr>
          <w:sz w:val="28"/>
          <w:szCs w:val="28"/>
        </w:rPr>
        <w:t>я, а также реализация социально</w:t>
      </w:r>
      <w:r w:rsidRPr="00675607">
        <w:rPr>
          <w:sz w:val="28"/>
          <w:szCs w:val="28"/>
        </w:rPr>
        <w:t>–экономических приоритетов города</w:t>
      </w:r>
      <w:r w:rsidR="00705F0A" w:rsidRPr="00675607">
        <w:rPr>
          <w:sz w:val="28"/>
          <w:szCs w:val="28"/>
        </w:rPr>
        <w:t xml:space="preserve"> и развитие т</w:t>
      </w:r>
      <w:r w:rsidR="005B4124" w:rsidRPr="00675607">
        <w:rPr>
          <w:sz w:val="28"/>
          <w:szCs w:val="28"/>
        </w:rPr>
        <w:t>у</w:t>
      </w:r>
      <w:r w:rsidR="00705F0A" w:rsidRPr="00675607">
        <w:rPr>
          <w:sz w:val="28"/>
          <w:szCs w:val="28"/>
        </w:rPr>
        <w:t>ристического потенциала</w:t>
      </w:r>
      <w:r w:rsidRPr="00675607">
        <w:rPr>
          <w:sz w:val="28"/>
          <w:szCs w:val="28"/>
        </w:rPr>
        <w:t>.</w:t>
      </w:r>
    </w:p>
    <w:p w:rsidR="00457CBA" w:rsidRPr="00675607" w:rsidRDefault="00705F0A" w:rsidP="0002113F">
      <w:pPr>
        <w:autoSpaceDE w:val="0"/>
        <w:autoSpaceDN w:val="0"/>
        <w:adjustRightInd w:val="0"/>
        <w:ind w:firstLine="567"/>
        <w:jc w:val="both"/>
        <w:rPr>
          <w:sz w:val="28"/>
          <w:szCs w:val="28"/>
        </w:rPr>
      </w:pPr>
      <w:r w:rsidRPr="00675607">
        <w:rPr>
          <w:sz w:val="28"/>
          <w:szCs w:val="28"/>
        </w:rPr>
        <w:t>Реализаци</w:t>
      </w:r>
      <w:r w:rsidR="005B4124" w:rsidRPr="00675607">
        <w:rPr>
          <w:sz w:val="28"/>
          <w:szCs w:val="28"/>
        </w:rPr>
        <w:t>я</w:t>
      </w:r>
      <w:r w:rsidRPr="00675607">
        <w:rPr>
          <w:sz w:val="28"/>
          <w:szCs w:val="28"/>
        </w:rPr>
        <w:t xml:space="preserve"> проектных решений с соблюдением всех требований природоохранного законодательства </w:t>
      </w:r>
      <w:r w:rsidR="00457CBA" w:rsidRPr="00675607">
        <w:rPr>
          <w:sz w:val="28"/>
          <w:szCs w:val="28"/>
        </w:rPr>
        <w:t xml:space="preserve"> позволит:</w:t>
      </w:r>
    </w:p>
    <w:p w:rsidR="00457CBA" w:rsidRPr="00675607" w:rsidRDefault="00457CBA" w:rsidP="0002113F">
      <w:pPr>
        <w:autoSpaceDE w:val="0"/>
        <w:autoSpaceDN w:val="0"/>
        <w:adjustRightInd w:val="0"/>
        <w:ind w:firstLine="567"/>
        <w:jc w:val="both"/>
        <w:rPr>
          <w:sz w:val="28"/>
          <w:szCs w:val="28"/>
        </w:rPr>
      </w:pPr>
      <w:r w:rsidRPr="00675607">
        <w:rPr>
          <w:sz w:val="28"/>
          <w:szCs w:val="28"/>
        </w:rPr>
        <w:t xml:space="preserve">- повысить качество </w:t>
      </w:r>
      <w:r w:rsidR="00EC3469" w:rsidRPr="00675607">
        <w:rPr>
          <w:sz w:val="28"/>
          <w:szCs w:val="28"/>
        </w:rPr>
        <w:t>жизни</w:t>
      </w:r>
      <w:r w:rsidR="00F40C86" w:rsidRPr="00675607">
        <w:rPr>
          <w:sz w:val="28"/>
          <w:szCs w:val="28"/>
        </w:rPr>
        <w:t xml:space="preserve"> региона</w:t>
      </w:r>
      <w:r w:rsidRPr="00675607">
        <w:rPr>
          <w:sz w:val="28"/>
          <w:szCs w:val="28"/>
        </w:rPr>
        <w:t>;</w:t>
      </w:r>
    </w:p>
    <w:p w:rsidR="00457CBA" w:rsidRPr="00675607" w:rsidRDefault="00457CBA" w:rsidP="0002113F">
      <w:pPr>
        <w:autoSpaceDE w:val="0"/>
        <w:autoSpaceDN w:val="0"/>
        <w:adjustRightInd w:val="0"/>
        <w:ind w:firstLine="567"/>
        <w:jc w:val="both"/>
        <w:rPr>
          <w:sz w:val="28"/>
          <w:szCs w:val="28"/>
        </w:rPr>
      </w:pPr>
      <w:r w:rsidRPr="00675607">
        <w:rPr>
          <w:sz w:val="28"/>
          <w:szCs w:val="28"/>
        </w:rPr>
        <w:t xml:space="preserve">- увеличить объем инвестиций в </w:t>
      </w:r>
      <w:r w:rsidR="00F40C86" w:rsidRPr="00675607">
        <w:rPr>
          <w:sz w:val="28"/>
          <w:szCs w:val="28"/>
        </w:rPr>
        <w:t xml:space="preserve">существующие </w:t>
      </w:r>
      <w:r w:rsidR="00EC3469" w:rsidRPr="00675607">
        <w:rPr>
          <w:sz w:val="28"/>
          <w:szCs w:val="28"/>
        </w:rPr>
        <w:t>малые населенные пункты</w:t>
      </w:r>
      <w:r w:rsidR="00F40C86" w:rsidRPr="00675607">
        <w:rPr>
          <w:sz w:val="28"/>
          <w:szCs w:val="28"/>
        </w:rPr>
        <w:t>;</w:t>
      </w:r>
      <w:r w:rsidRPr="00675607">
        <w:rPr>
          <w:sz w:val="28"/>
          <w:szCs w:val="28"/>
        </w:rPr>
        <w:t xml:space="preserve"> </w:t>
      </w:r>
    </w:p>
    <w:p w:rsidR="00457CBA" w:rsidRPr="00675607" w:rsidRDefault="00457CBA" w:rsidP="0002113F">
      <w:pPr>
        <w:autoSpaceDE w:val="0"/>
        <w:autoSpaceDN w:val="0"/>
        <w:adjustRightInd w:val="0"/>
        <w:ind w:firstLine="567"/>
        <w:jc w:val="both"/>
        <w:rPr>
          <w:sz w:val="28"/>
          <w:szCs w:val="28"/>
        </w:rPr>
      </w:pPr>
      <w:r w:rsidRPr="00675607">
        <w:rPr>
          <w:sz w:val="28"/>
          <w:szCs w:val="28"/>
        </w:rPr>
        <w:t>- создать благоприятные условия для развития человеческого потенциала на основе внедрения государственных минимальных социальных стандартов</w:t>
      </w:r>
      <w:r w:rsidR="00EC3469" w:rsidRPr="00675607">
        <w:rPr>
          <w:sz w:val="28"/>
          <w:szCs w:val="28"/>
        </w:rPr>
        <w:t>;</w:t>
      </w:r>
    </w:p>
    <w:p w:rsidR="00EC3469" w:rsidRPr="00675607" w:rsidRDefault="00EC3469" w:rsidP="0002113F">
      <w:pPr>
        <w:autoSpaceDE w:val="0"/>
        <w:autoSpaceDN w:val="0"/>
        <w:adjustRightInd w:val="0"/>
        <w:ind w:firstLine="567"/>
        <w:jc w:val="both"/>
        <w:rPr>
          <w:sz w:val="28"/>
          <w:szCs w:val="28"/>
        </w:rPr>
      </w:pPr>
      <w:r w:rsidRPr="00675607">
        <w:rPr>
          <w:sz w:val="28"/>
          <w:szCs w:val="28"/>
        </w:rPr>
        <w:t xml:space="preserve">- обеспечить повышение уровня безопасности жизнедеятельности населения. </w:t>
      </w:r>
    </w:p>
    <w:bookmarkEnd w:id="27"/>
    <w:bookmarkEnd w:id="28"/>
    <w:p w:rsidR="0002113F" w:rsidRPr="0002113F" w:rsidRDefault="0002113F" w:rsidP="0002113F">
      <w:pPr>
        <w:autoSpaceDE w:val="0"/>
        <w:autoSpaceDN w:val="0"/>
        <w:adjustRightInd w:val="0"/>
        <w:ind w:firstLine="567"/>
        <w:jc w:val="both"/>
        <w:rPr>
          <w:sz w:val="28"/>
          <w:szCs w:val="28"/>
        </w:rPr>
      </w:pPr>
      <w:r w:rsidRPr="0002113F">
        <w:rPr>
          <w:sz w:val="28"/>
          <w:szCs w:val="28"/>
        </w:rPr>
        <w:t xml:space="preserve"> На прилегающей к заказнику территории в д. </w:t>
      </w:r>
      <w:proofErr w:type="spellStart"/>
      <w:r w:rsidRPr="0002113F">
        <w:rPr>
          <w:sz w:val="28"/>
          <w:szCs w:val="28"/>
        </w:rPr>
        <w:t>Бершты</w:t>
      </w:r>
      <w:proofErr w:type="spellEnd"/>
      <w:r w:rsidRPr="0002113F">
        <w:rPr>
          <w:sz w:val="28"/>
          <w:szCs w:val="28"/>
        </w:rPr>
        <w:t xml:space="preserve"> сохранилась православная церковь </w:t>
      </w:r>
      <w:proofErr w:type="spellStart"/>
      <w:r w:rsidRPr="0002113F">
        <w:rPr>
          <w:sz w:val="28"/>
          <w:szCs w:val="28"/>
        </w:rPr>
        <w:t>Параскевы</w:t>
      </w:r>
      <w:proofErr w:type="spellEnd"/>
      <w:r w:rsidRPr="0002113F">
        <w:rPr>
          <w:sz w:val="28"/>
          <w:szCs w:val="28"/>
        </w:rPr>
        <w:t xml:space="preserve"> Пятницы – памятник деревянного зодчества 1816 г. В агрогородке Поречье в середине 19 в. была построена первая колея железных дорог Беларуси, которая до сих пор является кратчайшим путем из Санкт-Петербурга в Варшаву. В Поречье находится памятник архитектуры 1901 г. — церковь Казанской иконы Богоматери.</w:t>
      </w:r>
    </w:p>
    <w:p w:rsidR="0002113F" w:rsidRPr="0002113F" w:rsidRDefault="0002113F" w:rsidP="0002113F">
      <w:pPr>
        <w:autoSpaceDE w:val="0"/>
        <w:autoSpaceDN w:val="0"/>
        <w:adjustRightInd w:val="0"/>
        <w:ind w:firstLine="567"/>
        <w:jc w:val="both"/>
        <w:rPr>
          <w:sz w:val="28"/>
          <w:szCs w:val="28"/>
        </w:rPr>
      </w:pPr>
      <w:r w:rsidRPr="0002113F">
        <w:rPr>
          <w:sz w:val="28"/>
          <w:szCs w:val="28"/>
        </w:rPr>
        <w:lastRenderedPageBreak/>
        <w:t>Заказник «Озеры» входит в состав одноименной зоны отдыха республиканского значения. В границах заказника и в непосредственной близости от его границ уже сформировалась обширная сеть объектов туризма и отдыха: санатории («Озерный» на оз. Белое, «Поречье» и «</w:t>
      </w:r>
      <w:proofErr w:type="spellStart"/>
      <w:r w:rsidRPr="0002113F">
        <w:rPr>
          <w:sz w:val="28"/>
          <w:szCs w:val="28"/>
        </w:rPr>
        <w:t>Свитанок</w:t>
      </w:r>
      <w:proofErr w:type="spellEnd"/>
      <w:r w:rsidRPr="0002113F">
        <w:rPr>
          <w:sz w:val="28"/>
          <w:szCs w:val="28"/>
        </w:rPr>
        <w:t>» на оз. Молочное), турбазы («Химик», областного совета Республиканско-общественного объединения «Белорусское общество охотников и рыболовов»), базы отдыха («Озеры»), детские оздоровительные лагеря («Березка», «Дружба»), детский оздоровительный центр («</w:t>
      </w:r>
      <w:proofErr w:type="spellStart"/>
      <w:r w:rsidRPr="0002113F">
        <w:rPr>
          <w:sz w:val="28"/>
          <w:szCs w:val="28"/>
        </w:rPr>
        <w:t>Озеры</w:t>
      </w:r>
      <w:proofErr w:type="spellEnd"/>
      <w:r w:rsidRPr="0002113F">
        <w:rPr>
          <w:sz w:val="28"/>
          <w:szCs w:val="28"/>
        </w:rPr>
        <w:t xml:space="preserve">»), </w:t>
      </w:r>
      <w:proofErr w:type="spellStart"/>
      <w:r w:rsidRPr="0002113F">
        <w:rPr>
          <w:sz w:val="28"/>
          <w:szCs w:val="28"/>
        </w:rPr>
        <w:t>агроусадьбы</w:t>
      </w:r>
      <w:proofErr w:type="spellEnd"/>
      <w:r w:rsidRPr="0002113F">
        <w:rPr>
          <w:sz w:val="28"/>
          <w:szCs w:val="28"/>
        </w:rPr>
        <w:t>, места отдыха и для размещения палаточных городков.</w:t>
      </w:r>
    </w:p>
    <w:p w:rsidR="0002113F" w:rsidRPr="0002113F" w:rsidRDefault="0002113F" w:rsidP="0002113F">
      <w:pPr>
        <w:autoSpaceDE w:val="0"/>
        <w:autoSpaceDN w:val="0"/>
        <w:adjustRightInd w:val="0"/>
        <w:ind w:firstLine="567"/>
        <w:jc w:val="both"/>
        <w:rPr>
          <w:sz w:val="28"/>
          <w:szCs w:val="28"/>
        </w:rPr>
      </w:pPr>
      <w:r w:rsidRPr="0002113F">
        <w:rPr>
          <w:sz w:val="28"/>
          <w:szCs w:val="28"/>
        </w:rPr>
        <w:t>На территории заказника оборудованы места отдыха и стоянки для самодеятельного туризма. Разработаны туристические маршруты и экскурсии, проводится сафари-тур на джипах по озерному краю. Экологическая тропа «Озеры» и смотровая площадка обустроены на оз. Белое. В д. Новая Руда Гродненского района ведутся работы по созданию эколого-образовательного визит-центра заказника «</w:t>
      </w:r>
      <w:proofErr w:type="spellStart"/>
      <w:r w:rsidRPr="0002113F">
        <w:rPr>
          <w:sz w:val="28"/>
          <w:szCs w:val="28"/>
        </w:rPr>
        <w:t>Озеры</w:t>
      </w:r>
      <w:proofErr w:type="spellEnd"/>
      <w:r w:rsidRPr="0002113F">
        <w:rPr>
          <w:sz w:val="28"/>
          <w:szCs w:val="28"/>
        </w:rPr>
        <w:t xml:space="preserve">», работает </w:t>
      </w:r>
      <w:proofErr w:type="spellStart"/>
      <w:r w:rsidRPr="0002113F">
        <w:rPr>
          <w:sz w:val="28"/>
          <w:szCs w:val="28"/>
        </w:rPr>
        <w:t>фазанарий</w:t>
      </w:r>
      <w:proofErr w:type="spellEnd"/>
      <w:r w:rsidRPr="0002113F">
        <w:rPr>
          <w:sz w:val="28"/>
          <w:szCs w:val="28"/>
        </w:rPr>
        <w:t xml:space="preserve"> филиала «</w:t>
      </w:r>
      <w:proofErr w:type="spellStart"/>
      <w:r w:rsidRPr="0002113F">
        <w:rPr>
          <w:sz w:val="28"/>
          <w:szCs w:val="28"/>
        </w:rPr>
        <w:t>Поречанка</w:t>
      </w:r>
      <w:proofErr w:type="spellEnd"/>
      <w:r w:rsidRPr="0002113F">
        <w:rPr>
          <w:sz w:val="28"/>
          <w:szCs w:val="28"/>
        </w:rPr>
        <w:t>» ОАО «Гродненский мясокомбинат».</w:t>
      </w:r>
    </w:p>
    <w:p w:rsidR="005B1AA3" w:rsidRPr="00675607" w:rsidRDefault="005B1AA3" w:rsidP="00775DEE">
      <w:pPr>
        <w:pStyle w:val="af4"/>
        <w:spacing w:line="240" w:lineRule="auto"/>
        <w:ind w:firstLine="567"/>
        <w:rPr>
          <w:sz w:val="28"/>
          <w:szCs w:val="28"/>
        </w:rPr>
      </w:pPr>
    </w:p>
    <w:p w:rsidR="0002113F" w:rsidRDefault="0002113F">
      <w:pPr>
        <w:rPr>
          <w:b/>
          <w:sz w:val="28"/>
          <w:szCs w:val="28"/>
          <w:lang w:val="be-BY"/>
        </w:rPr>
      </w:pPr>
      <w:r>
        <w:br w:type="page"/>
      </w:r>
    </w:p>
    <w:p w:rsidR="00457CBA" w:rsidRPr="00675607" w:rsidRDefault="00457CBA" w:rsidP="00775DEE">
      <w:pPr>
        <w:pStyle w:val="14"/>
        <w:ind w:firstLine="567"/>
      </w:pPr>
      <w:r w:rsidRPr="00675607">
        <w:lastRenderedPageBreak/>
        <w:t>4</w:t>
      </w:r>
      <w:r w:rsidRPr="00675607">
        <w:rPr>
          <w:sz w:val="23"/>
          <w:szCs w:val="23"/>
        </w:rPr>
        <w:t>.</w:t>
      </w:r>
      <w:r w:rsidRPr="00675607">
        <w:t xml:space="preserve"> Источники воздействия планируемой деятельности на окружающую среду </w:t>
      </w:r>
    </w:p>
    <w:p w:rsidR="00457CBA" w:rsidRPr="00675607" w:rsidRDefault="00457CBA" w:rsidP="00775DEE">
      <w:pPr>
        <w:ind w:firstLine="567"/>
        <w:jc w:val="both"/>
        <w:rPr>
          <w:sz w:val="28"/>
          <w:szCs w:val="28"/>
          <w:lang w:val="be-BY"/>
        </w:rPr>
      </w:pPr>
    </w:p>
    <w:p w:rsidR="00846CD9" w:rsidRPr="00675607" w:rsidRDefault="00DE1644" w:rsidP="00846CD9">
      <w:pPr>
        <w:autoSpaceDE w:val="0"/>
        <w:autoSpaceDN w:val="0"/>
        <w:adjustRightInd w:val="0"/>
        <w:ind w:firstLine="567"/>
        <w:jc w:val="both"/>
        <w:rPr>
          <w:sz w:val="28"/>
          <w:szCs w:val="28"/>
        </w:rPr>
      </w:pPr>
      <w:r w:rsidRPr="00675607">
        <w:rPr>
          <w:sz w:val="28"/>
          <w:szCs w:val="28"/>
        </w:rPr>
        <w:t xml:space="preserve">Модернизация </w:t>
      </w:r>
      <w:r w:rsidR="005B6693">
        <w:rPr>
          <w:sz w:val="28"/>
          <w:szCs w:val="28"/>
        </w:rPr>
        <w:t>ВЛ-10кВ</w:t>
      </w:r>
      <w:r w:rsidR="00846CD9" w:rsidRPr="00675607">
        <w:rPr>
          <w:sz w:val="28"/>
          <w:szCs w:val="28"/>
        </w:rPr>
        <w:t xml:space="preserve"> предусмотрен</w:t>
      </w:r>
      <w:r w:rsidRPr="00675607">
        <w:rPr>
          <w:sz w:val="28"/>
          <w:szCs w:val="28"/>
        </w:rPr>
        <w:t>а</w:t>
      </w:r>
      <w:r w:rsidR="00846CD9" w:rsidRPr="00675607">
        <w:rPr>
          <w:sz w:val="28"/>
          <w:szCs w:val="28"/>
        </w:rPr>
        <w:t xml:space="preserve"> с применением конструкций опор </w:t>
      </w:r>
      <w:r w:rsidRPr="00675607">
        <w:rPr>
          <w:sz w:val="28"/>
          <w:szCs w:val="28"/>
        </w:rPr>
        <w:t xml:space="preserve">и </w:t>
      </w:r>
      <w:proofErr w:type="spellStart"/>
      <w:r w:rsidR="005B6693">
        <w:rPr>
          <w:sz w:val="28"/>
          <w:szCs w:val="28"/>
        </w:rPr>
        <w:t>реклоузера</w:t>
      </w:r>
      <w:proofErr w:type="spellEnd"/>
      <w:r w:rsidRPr="00675607">
        <w:rPr>
          <w:sz w:val="28"/>
          <w:szCs w:val="28"/>
        </w:rPr>
        <w:t xml:space="preserve"> </w:t>
      </w:r>
      <w:r w:rsidR="00846CD9" w:rsidRPr="00675607">
        <w:rPr>
          <w:sz w:val="28"/>
          <w:szCs w:val="28"/>
        </w:rPr>
        <w:t>по типовым проектам и проектам повторного применения, указанным в протоколах Минэнерго РБ.</w:t>
      </w:r>
    </w:p>
    <w:p w:rsidR="005B6693" w:rsidRDefault="005B6693" w:rsidP="005B6693">
      <w:pPr>
        <w:tabs>
          <w:tab w:val="left" w:pos="8222"/>
        </w:tabs>
        <w:ind w:firstLine="567"/>
        <w:jc w:val="both"/>
        <w:rPr>
          <w:sz w:val="28"/>
          <w:szCs w:val="28"/>
        </w:rPr>
      </w:pPr>
      <w:proofErr w:type="spellStart"/>
      <w:r>
        <w:rPr>
          <w:sz w:val="28"/>
          <w:szCs w:val="28"/>
        </w:rPr>
        <w:t>Реклоузер</w:t>
      </w:r>
      <w:proofErr w:type="spellEnd"/>
      <w:r>
        <w:rPr>
          <w:sz w:val="28"/>
          <w:szCs w:val="28"/>
        </w:rPr>
        <w:t xml:space="preserve"> представляет собой комплектное многофункциональное распределительное устройство со встроенным комплексом программно-аппаратных средств телемеханики, служащих для измерения, контроля, управления и организации связи с центром сбора, обработки и хранения информации по каналам связи стандарта </w:t>
      </w:r>
      <w:r>
        <w:rPr>
          <w:sz w:val="28"/>
          <w:szCs w:val="28"/>
          <w:lang w:val="en-US"/>
        </w:rPr>
        <w:t>GPRS</w:t>
      </w:r>
      <w:r>
        <w:rPr>
          <w:sz w:val="28"/>
          <w:szCs w:val="28"/>
        </w:rPr>
        <w:t xml:space="preserve">. </w:t>
      </w:r>
      <w:proofErr w:type="spellStart"/>
      <w:r>
        <w:rPr>
          <w:sz w:val="28"/>
          <w:szCs w:val="28"/>
        </w:rPr>
        <w:t>Реклоузер</w:t>
      </w:r>
      <w:proofErr w:type="spellEnd"/>
      <w:r>
        <w:rPr>
          <w:sz w:val="28"/>
          <w:szCs w:val="28"/>
        </w:rPr>
        <w:t xml:space="preserve"> предназначен для решения задач автоматизации и управления воздушными линиями электропередачи номинального напряжения 10 (6) </w:t>
      </w:r>
      <w:proofErr w:type="spellStart"/>
      <w:r>
        <w:rPr>
          <w:sz w:val="28"/>
          <w:szCs w:val="28"/>
        </w:rPr>
        <w:t>кВ</w:t>
      </w:r>
      <w:proofErr w:type="spellEnd"/>
      <w:r>
        <w:rPr>
          <w:sz w:val="28"/>
          <w:szCs w:val="28"/>
        </w:rPr>
        <w:t xml:space="preserve"> с любым режимом заземления нейтрали.</w:t>
      </w:r>
    </w:p>
    <w:p w:rsidR="005B6693" w:rsidRDefault="005B6693" w:rsidP="005B6693">
      <w:pPr>
        <w:tabs>
          <w:tab w:val="left" w:pos="8222"/>
        </w:tabs>
        <w:ind w:firstLine="567"/>
        <w:jc w:val="both"/>
        <w:rPr>
          <w:sz w:val="28"/>
          <w:szCs w:val="28"/>
        </w:rPr>
      </w:pPr>
      <w:bookmarkStart w:id="29" w:name="_Hlk69914473"/>
      <w:proofErr w:type="spellStart"/>
      <w:r>
        <w:rPr>
          <w:sz w:val="28"/>
          <w:szCs w:val="28"/>
        </w:rPr>
        <w:t>Реклоузер</w:t>
      </w:r>
      <w:proofErr w:type="spellEnd"/>
      <w:r>
        <w:rPr>
          <w:sz w:val="28"/>
          <w:szCs w:val="28"/>
        </w:rPr>
        <w:t xml:space="preserve"> наружной установки обеспечивает:</w:t>
      </w:r>
    </w:p>
    <w:p w:rsidR="005B6693" w:rsidRDefault="005B6693" w:rsidP="005B6693">
      <w:pPr>
        <w:tabs>
          <w:tab w:val="left" w:pos="8222"/>
        </w:tabs>
        <w:ind w:firstLine="567"/>
        <w:jc w:val="both"/>
        <w:rPr>
          <w:sz w:val="28"/>
          <w:szCs w:val="28"/>
        </w:rPr>
      </w:pPr>
      <w:r>
        <w:rPr>
          <w:sz w:val="28"/>
          <w:szCs w:val="28"/>
        </w:rPr>
        <w:t>- оперативные переключения в распределительной сети (местная и дистанционная реконфигурация сети);</w:t>
      </w:r>
    </w:p>
    <w:p w:rsidR="005B6693" w:rsidRDefault="005B6693" w:rsidP="005B6693">
      <w:pPr>
        <w:tabs>
          <w:tab w:val="left" w:pos="8222"/>
        </w:tabs>
        <w:ind w:firstLine="567"/>
        <w:jc w:val="both"/>
        <w:rPr>
          <w:sz w:val="28"/>
          <w:szCs w:val="28"/>
        </w:rPr>
      </w:pPr>
      <w:r>
        <w:rPr>
          <w:sz w:val="28"/>
          <w:szCs w:val="28"/>
        </w:rPr>
        <w:t>- автоматический ввод резервного питания;</w:t>
      </w:r>
    </w:p>
    <w:p w:rsidR="005B6693" w:rsidRDefault="005B6693" w:rsidP="005B6693">
      <w:pPr>
        <w:tabs>
          <w:tab w:val="left" w:pos="8222"/>
        </w:tabs>
        <w:ind w:firstLine="567"/>
        <w:jc w:val="both"/>
        <w:rPr>
          <w:sz w:val="28"/>
          <w:szCs w:val="28"/>
        </w:rPr>
      </w:pPr>
      <w:r>
        <w:rPr>
          <w:sz w:val="28"/>
          <w:szCs w:val="28"/>
        </w:rPr>
        <w:t>- автоматическое повторное включение при коротких замыканиях (АПВ), определение повреждённого направления ЛЭП;</w:t>
      </w:r>
    </w:p>
    <w:p w:rsidR="005B6693" w:rsidRDefault="005B6693" w:rsidP="005B6693">
      <w:pPr>
        <w:tabs>
          <w:tab w:val="left" w:pos="8222"/>
        </w:tabs>
        <w:ind w:firstLine="567"/>
        <w:jc w:val="both"/>
        <w:rPr>
          <w:sz w:val="28"/>
          <w:szCs w:val="28"/>
        </w:rPr>
      </w:pPr>
      <w:r>
        <w:rPr>
          <w:sz w:val="28"/>
          <w:szCs w:val="28"/>
        </w:rPr>
        <w:t>- автоматическое секционирование при одностороннем/двухстороннем питании;</w:t>
      </w:r>
    </w:p>
    <w:p w:rsidR="005B6693" w:rsidRPr="00185806" w:rsidRDefault="005B6693" w:rsidP="005B6693">
      <w:pPr>
        <w:tabs>
          <w:tab w:val="left" w:pos="8222"/>
        </w:tabs>
        <w:ind w:firstLine="567"/>
        <w:jc w:val="both"/>
        <w:rPr>
          <w:sz w:val="28"/>
          <w:szCs w:val="28"/>
        </w:rPr>
      </w:pPr>
      <w:r>
        <w:rPr>
          <w:sz w:val="28"/>
          <w:szCs w:val="28"/>
        </w:rPr>
        <w:t>- разделение линии электропередач на отдельные участки для обеспечения бесперебойной работы подстанций, не входящих в участок с поврежденной подстанцией.</w:t>
      </w:r>
    </w:p>
    <w:bookmarkEnd w:id="29"/>
    <w:p w:rsidR="00846CD9" w:rsidRPr="00675607" w:rsidRDefault="00846CD9" w:rsidP="00846CD9">
      <w:pPr>
        <w:autoSpaceDE w:val="0"/>
        <w:autoSpaceDN w:val="0"/>
        <w:adjustRightInd w:val="0"/>
        <w:ind w:firstLine="567"/>
        <w:jc w:val="both"/>
        <w:rPr>
          <w:sz w:val="28"/>
          <w:szCs w:val="28"/>
        </w:rPr>
      </w:pPr>
      <w:r w:rsidRPr="00675607">
        <w:rPr>
          <w:sz w:val="28"/>
          <w:szCs w:val="28"/>
        </w:rPr>
        <w:t>Расстановка опор на трассе, а также их количество на каждом участке, указаны на чертежах основного комплекта.</w:t>
      </w:r>
      <w:r w:rsidR="00AA08F8" w:rsidRPr="00675607">
        <w:rPr>
          <w:sz w:val="28"/>
          <w:szCs w:val="28"/>
        </w:rPr>
        <w:t xml:space="preserve"> Закрепление опор ВЛП в грунте выполняется согласно рекомендациям типовых и повторно применяемых проектов. </w:t>
      </w:r>
    </w:p>
    <w:p w:rsidR="00846CD9" w:rsidRPr="00675607" w:rsidRDefault="0094000D" w:rsidP="00846CD9">
      <w:pPr>
        <w:autoSpaceDE w:val="0"/>
        <w:autoSpaceDN w:val="0"/>
        <w:adjustRightInd w:val="0"/>
        <w:ind w:firstLine="567"/>
        <w:jc w:val="both"/>
        <w:rPr>
          <w:sz w:val="28"/>
          <w:szCs w:val="28"/>
        </w:rPr>
      </w:pPr>
      <w:r w:rsidRPr="00675607">
        <w:rPr>
          <w:sz w:val="28"/>
          <w:szCs w:val="28"/>
        </w:rPr>
        <w:t>Климатические условия в районе прохождения трассы приняты на основании региональных карт нормативных ветровых и гололедных районов Республики Беларусь, разработанных "</w:t>
      </w:r>
      <w:proofErr w:type="spellStart"/>
      <w:r w:rsidRPr="00675607">
        <w:rPr>
          <w:sz w:val="28"/>
          <w:szCs w:val="28"/>
        </w:rPr>
        <w:t>Белэнергосетьпроектом</w:t>
      </w:r>
      <w:proofErr w:type="spellEnd"/>
      <w:r w:rsidRPr="00675607">
        <w:rPr>
          <w:sz w:val="28"/>
          <w:szCs w:val="28"/>
        </w:rPr>
        <w:t xml:space="preserve">". </w:t>
      </w:r>
      <w:r w:rsidR="00846CD9" w:rsidRPr="00675607">
        <w:rPr>
          <w:sz w:val="28"/>
          <w:szCs w:val="28"/>
        </w:rPr>
        <w:t>Расчетные пролеты для определенных климатических условий приняты согласно СТП 09110.21.182-07 для ВЛП.</w:t>
      </w:r>
    </w:p>
    <w:p w:rsidR="00846CD9" w:rsidRPr="00675607" w:rsidRDefault="00846CD9" w:rsidP="00846CD9">
      <w:pPr>
        <w:autoSpaceDE w:val="0"/>
        <w:autoSpaceDN w:val="0"/>
        <w:adjustRightInd w:val="0"/>
        <w:ind w:firstLine="567"/>
        <w:jc w:val="both"/>
        <w:rPr>
          <w:sz w:val="28"/>
          <w:szCs w:val="28"/>
        </w:rPr>
      </w:pPr>
      <w:r w:rsidRPr="00675607">
        <w:rPr>
          <w:sz w:val="28"/>
          <w:szCs w:val="28"/>
        </w:rPr>
        <w:t>Пересечения и сближения воздушных линий с инженерными сооружениями должны выполняться в соответствии с главой 2.5 ПУЭ-85.</w:t>
      </w:r>
    </w:p>
    <w:p w:rsidR="00457CBA" w:rsidRPr="00675607" w:rsidRDefault="00457CBA" w:rsidP="00AA08F8">
      <w:pPr>
        <w:autoSpaceDE w:val="0"/>
        <w:autoSpaceDN w:val="0"/>
        <w:adjustRightInd w:val="0"/>
        <w:ind w:firstLine="567"/>
        <w:jc w:val="both"/>
        <w:rPr>
          <w:sz w:val="28"/>
          <w:szCs w:val="28"/>
        </w:rPr>
      </w:pPr>
      <w:r w:rsidRPr="00675607">
        <w:rPr>
          <w:sz w:val="28"/>
          <w:szCs w:val="28"/>
        </w:rPr>
        <w:t>Возможные виды вредного воздействия на окружающую среду</w:t>
      </w:r>
      <w:r w:rsidR="00F40C86" w:rsidRPr="00675607">
        <w:rPr>
          <w:sz w:val="28"/>
          <w:szCs w:val="28"/>
        </w:rPr>
        <w:t xml:space="preserve"> при проведени</w:t>
      </w:r>
      <w:r w:rsidR="00F7374F" w:rsidRPr="00675607">
        <w:rPr>
          <w:sz w:val="28"/>
          <w:szCs w:val="28"/>
        </w:rPr>
        <w:t>и работ</w:t>
      </w:r>
      <w:r w:rsidR="00F40C86" w:rsidRPr="00675607">
        <w:rPr>
          <w:sz w:val="28"/>
          <w:szCs w:val="28"/>
        </w:rPr>
        <w:t xml:space="preserve"> </w:t>
      </w:r>
      <w:r w:rsidRPr="00675607">
        <w:rPr>
          <w:sz w:val="28"/>
          <w:szCs w:val="28"/>
        </w:rPr>
        <w:t>следующие:</w:t>
      </w:r>
    </w:p>
    <w:p w:rsidR="00457CBA" w:rsidRPr="00675607" w:rsidRDefault="00457CBA" w:rsidP="00775DEE">
      <w:pPr>
        <w:autoSpaceDE w:val="0"/>
        <w:autoSpaceDN w:val="0"/>
        <w:adjustRightInd w:val="0"/>
        <w:ind w:firstLine="567"/>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в</w:t>
      </w:r>
      <w:r w:rsidRPr="00675607">
        <w:rPr>
          <w:sz w:val="28"/>
          <w:szCs w:val="28"/>
        </w:rPr>
        <w:t>ыбросы загрязняющих веществ в атмосферный воздух</w:t>
      </w:r>
      <w:r w:rsidR="00F40C86" w:rsidRPr="00675607">
        <w:rPr>
          <w:sz w:val="28"/>
          <w:szCs w:val="28"/>
        </w:rPr>
        <w:t xml:space="preserve"> при </w:t>
      </w:r>
      <w:r w:rsidR="00846CD9" w:rsidRPr="00675607">
        <w:rPr>
          <w:sz w:val="28"/>
          <w:szCs w:val="28"/>
        </w:rPr>
        <w:t>работе спецтехники</w:t>
      </w:r>
      <w:r w:rsidRPr="00675607">
        <w:rPr>
          <w:sz w:val="28"/>
          <w:szCs w:val="28"/>
        </w:rPr>
        <w:t>,</w:t>
      </w:r>
    </w:p>
    <w:p w:rsidR="00457CBA" w:rsidRPr="00675607" w:rsidRDefault="00457CBA" w:rsidP="00775DEE">
      <w:pPr>
        <w:autoSpaceDE w:val="0"/>
        <w:autoSpaceDN w:val="0"/>
        <w:adjustRightInd w:val="0"/>
        <w:ind w:firstLine="567"/>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ш</w:t>
      </w:r>
      <w:r w:rsidRPr="00675607">
        <w:rPr>
          <w:sz w:val="28"/>
          <w:szCs w:val="28"/>
        </w:rPr>
        <w:t>умовое воздействие</w:t>
      </w:r>
      <w:r w:rsidR="00F40C86" w:rsidRPr="00675607">
        <w:rPr>
          <w:sz w:val="28"/>
          <w:szCs w:val="28"/>
        </w:rPr>
        <w:t xml:space="preserve"> при</w:t>
      </w:r>
      <w:r w:rsidR="00F7374F" w:rsidRPr="00675607">
        <w:rPr>
          <w:sz w:val="28"/>
          <w:szCs w:val="28"/>
        </w:rPr>
        <w:t xml:space="preserve"> </w:t>
      </w:r>
      <w:r w:rsidR="00F40C86" w:rsidRPr="00675607">
        <w:rPr>
          <w:sz w:val="28"/>
          <w:szCs w:val="28"/>
        </w:rPr>
        <w:t>работе строительных инструментов</w:t>
      </w:r>
      <w:r w:rsidRPr="00675607">
        <w:rPr>
          <w:sz w:val="28"/>
          <w:szCs w:val="28"/>
        </w:rPr>
        <w:t>,</w:t>
      </w:r>
    </w:p>
    <w:p w:rsidR="00457CBA" w:rsidRPr="00675607" w:rsidRDefault="00457CBA" w:rsidP="00775DEE">
      <w:pPr>
        <w:autoSpaceDE w:val="0"/>
        <w:autoSpaceDN w:val="0"/>
        <w:adjustRightInd w:val="0"/>
        <w:ind w:firstLine="567"/>
        <w:jc w:val="both"/>
        <w:rPr>
          <w:sz w:val="28"/>
          <w:szCs w:val="28"/>
        </w:rPr>
      </w:pPr>
      <w:r w:rsidRPr="00675607">
        <w:rPr>
          <w:rFonts w:ascii="Symbol" w:hAnsi="Symbol" w:cs="Symbol"/>
          <w:sz w:val="28"/>
          <w:szCs w:val="28"/>
        </w:rPr>
        <w:t></w:t>
      </w:r>
      <w:r w:rsidRPr="00675607">
        <w:rPr>
          <w:rFonts w:ascii="Symbol" w:hAnsi="Symbol" w:cs="Symbol"/>
          <w:sz w:val="28"/>
          <w:szCs w:val="28"/>
        </w:rPr>
        <w:t></w:t>
      </w:r>
      <w:r w:rsidR="00F40C86" w:rsidRPr="00675607">
        <w:rPr>
          <w:sz w:val="28"/>
          <w:szCs w:val="28"/>
        </w:rPr>
        <w:t>в</w:t>
      </w:r>
      <w:r w:rsidRPr="00675607">
        <w:rPr>
          <w:sz w:val="28"/>
          <w:szCs w:val="28"/>
        </w:rPr>
        <w:t xml:space="preserve">оздействие на </w:t>
      </w:r>
      <w:r w:rsidR="00F40C86" w:rsidRPr="00675607">
        <w:rPr>
          <w:sz w:val="28"/>
          <w:szCs w:val="28"/>
        </w:rPr>
        <w:t xml:space="preserve">почву и </w:t>
      </w:r>
      <w:r w:rsidRPr="00675607">
        <w:rPr>
          <w:sz w:val="28"/>
          <w:szCs w:val="28"/>
        </w:rPr>
        <w:t>растительный мир</w:t>
      </w:r>
      <w:r w:rsidR="00F40C86" w:rsidRPr="00675607">
        <w:rPr>
          <w:sz w:val="28"/>
          <w:szCs w:val="28"/>
        </w:rPr>
        <w:t xml:space="preserve"> при </w:t>
      </w:r>
      <w:r w:rsidR="00846CD9" w:rsidRPr="00675607">
        <w:rPr>
          <w:sz w:val="28"/>
          <w:szCs w:val="28"/>
        </w:rPr>
        <w:t>установке опор и прокладке кабеля</w:t>
      </w:r>
      <w:r w:rsidRPr="00675607">
        <w:rPr>
          <w:sz w:val="28"/>
          <w:szCs w:val="28"/>
        </w:rPr>
        <w:t>.</w:t>
      </w:r>
    </w:p>
    <w:p w:rsidR="005B6693" w:rsidRDefault="005B6693">
      <w:pPr>
        <w:rPr>
          <w:b/>
          <w:sz w:val="28"/>
          <w:szCs w:val="28"/>
          <w:lang w:val="be-BY"/>
        </w:rPr>
      </w:pPr>
      <w:r>
        <w:br w:type="page"/>
      </w:r>
    </w:p>
    <w:p w:rsidR="00457CBA" w:rsidRPr="00675607" w:rsidRDefault="00457CBA" w:rsidP="00775DEE">
      <w:pPr>
        <w:pStyle w:val="14"/>
        <w:ind w:firstLine="567"/>
      </w:pPr>
      <w:r w:rsidRPr="00675607">
        <w:lastRenderedPageBreak/>
        <w:t xml:space="preserve">4.1 Воздействие на атмосферный воздух </w:t>
      </w:r>
    </w:p>
    <w:p w:rsidR="00BC0A8C" w:rsidRPr="00675607" w:rsidRDefault="00F40C86" w:rsidP="00775DEE">
      <w:pPr>
        <w:ind w:firstLine="567"/>
        <w:jc w:val="both"/>
        <w:rPr>
          <w:sz w:val="28"/>
          <w:szCs w:val="28"/>
        </w:rPr>
      </w:pPr>
      <w:r w:rsidRPr="00675607">
        <w:rPr>
          <w:sz w:val="28"/>
          <w:szCs w:val="28"/>
        </w:rPr>
        <w:t xml:space="preserve">В </w:t>
      </w:r>
      <w:r w:rsidR="00D934A5" w:rsidRPr="00675607">
        <w:rPr>
          <w:sz w:val="28"/>
          <w:szCs w:val="28"/>
        </w:rPr>
        <w:t>Гродненском районе</w:t>
      </w:r>
      <w:r w:rsidRPr="00675607">
        <w:rPr>
          <w:sz w:val="28"/>
          <w:szCs w:val="28"/>
        </w:rPr>
        <w:t xml:space="preserve"> имеются крупные промышленные предприятия, загрязняющие окружающую среду</w:t>
      </w:r>
      <w:r w:rsidR="00D934A5" w:rsidRPr="00675607">
        <w:rPr>
          <w:sz w:val="28"/>
          <w:szCs w:val="28"/>
        </w:rPr>
        <w:t xml:space="preserve">. Сосредоточенные в основном в пределах </w:t>
      </w:r>
      <w:proofErr w:type="spellStart"/>
      <w:r w:rsidR="00D934A5" w:rsidRPr="00675607">
        <w:rPr>
          <w:sz w:val="28"/>
          <w:szCs w:val="28"/>
        </w:rPr>
        <w:t>г.Гродно</w:t>
      </w:r>
      <w:proofErr w:type="spellEnd"/>
      <w:r w:rsidR="00D934A5" w:rsidRPr="00675607">
        <w:rPr>
          <w:sz w:val="28"/>
          <w:szCs w:val="28"/>
        </w:rPr>
        <w:t>.</w:t>
      </w:r>
      <w:r w:rsidRPr="00675607">
        <w:rPr>
          <w:sz w:val="28"/>
          <w:szCs w:val="28"/>
        </w:rPr>
        <w:t xml:space="preserve"> Основным источником вредного воздействия являются воздушные массы, загрязненные выбросами промышленных предприятий Гродно, переносимые западными и юго-западными ветрами, характерными для данной местности. В настоящий момент фоновое загрязнен</w:t>
      </w:r>
      <w:r w:rsidR="00F7374F" w:rsidRPr="00675607">
        <w:rPr>
          <w:sz w:val="28"/>
          <w:szCs w:val="28"/>
        </w:rPr>
        <w:t>ие района размещения объекта оп</w:t>
      </w:r>
      <w:r w:rsidRPr="00675607">
        <w:rPr>
          <w:sz w:val="28"/>
          <w:szCs w:val="28"/>
        </w:rPr>
        <w:t>ределяется на основани</w:t>
      </w:r>
      <w:r w:rsidR="00F7374F" w:rsidRPr="00675607">
        <w:rPr>
          <w:sz w:val="28"/>
          <w:szCs w:val="28"/>
        </w:rPr>
        <w:t>и</w:t>
      </w:r>
      <w:r w:rsidRPr="00675607">
        <w:rPr>
          <w:sz w:val="28"/>
          <w:szCs w:val="28"/>
        </w:rPr>
        <w:t xml:space="preserve"> данных ГУ </w:t>
      </w:r>
      <w:r w:rsidR="00BC0A8C" w:rsidRPr="00675607">
        <w:rPr>
          <w:sz w:val="28"/>
          <w:szCs w:val="28"/>
        </w:rPr>
        <w:t>«Гродненский областной центр по гидрометеорологии и мониторингу окружающей среды»  от  2019г.</w:t>
      </w:r>
    </w:p>
    <w:p w:rsidR="00BC0A8C" w:rsidRPr="00675607" w:rsidRDefault="00BC0A8C" w:rsidP="00775DEE">
      <w:pPr>
        <w:autoSpaceDE w:val="0"/>
        <w:autoSpaceDN w:val="0"/>
        <w:adjustRightInd w:val="0"/>
        <w:ind w:firstLine="567"/>
        <w:jc w:val="both"/>
        <w:rPr>
          <w:spacing w:val="-5"/>
          <w:sz w:val="28"/>
          <w:szCs w:val="28"/>
        </w:rPr>
      </w:pPr>
      <w:r w:rsidRPr="00675607">
        <w:rPr>
          <w:spacing w:val="-5"/>
          <w:sz w:val="28"/>
          <w:szCs w:val="28"/>
        </w:rPr>
        <w:t xml:space="preserve">Общее состояние атмосферного воздуха, среднегодовые концентрации  загрязняющих веществ, показывают, что </w:t>
      </w:r>
      <w:r w:rsidR="00F7374F" w:rsidRPr="00675607">
        <w:rPr>
          <w:spacing w:val="-5"/>
          <w:sz w:val="28"/>
          <w:szCs w:val="28"/>
        </w:rPr>
        <w:t>качество атмосфер</w:t>
      </w:r>
      <w:r w:rsidRPr="00675607">
        <w:rPr>
          <w:spacing w:val="-5"/>
          <w:sz w:val="28"/>
          <w:szCs w:val="28"/>
        </w:rPr>
        <w:t>ного воздуха находится в допустимых пределах.</w:t>
      </w:r>
    </w:p>
    <w:p w:rsidR="00F40C86" w:rsidRPr="00675607" w:rsidRDefault="00BC0A8C" w:rsidP="00775DEE">
      <w:pPr>
        <w:autoSpaceDE w:val="0"/>
        <w:autoSpaceDN w:val="0"/>
        <w:adjustRightInd w:val="0"/>
        <w:ind w:firstLine="567"/>
        <w:jc w:val="both"/>
        <w:rPr>
          <w:sz w:val="28"/>
          <w:szCs w:val="28"/>
        </w:rPr>
      </w:pPr>
      <w:r w:rsidRPr="00675607">
        <w:rPr>
          <w:sz w:val="28"/>
          <w:szCs w:val="28"/>
        </w:rPr>
        <w:t>В настоящий момент на территории строительств</w:t>
      </w:r>
      <w:r w:rsidR="00D934A5" w:rsidRPr="00675607">
        <w:rPr>
          <w:sz w:val="28"/>
          <w:szCs w:val="28"/>
        </w:rPr>
        <w:t>а</w:t>
      </w:r>
      <w:r w:rsidRPr="00675607">
        <w:rPr>
          <w:sz w:val="28"/>
          <w:szCs w:val="28"/>
        </w:rPr>
        <w:t xml:space="preserve"> отсутствуют источники выбросов загрязняющих веществ.</w:t>
      </w:r>
    </w:p>
    <w:p w:rsidR="003F6BBC" w:rsidRPr="00675607" w:rsidRDefault="003F6BBC" w:rsidP="003F6BBC">
      <w:pPr>
        <w:autoSpaceDE w:val="0"/>
        <w:autoSpaceDN w:val="0"/>
        <w:adjustRightInd w:val="0"/>
        <w:ind w:firstLine="567"/>
        <w:jc w:val="both"/>
        <w:rPr>
          <w:sz w:val="28"/>
          <w:szCs w:val="28"/>
        </w:rPr>
      </w:pPr>
      <w:r w:rsidRPr="00675607">
        <w:rPr>
          <w:sz w:val="28"/>
          <w:szCs w:val="28"/>
        </w:rPr>
        <w:t>Источниками воздействия на атмосферу на стадии строительства являются: строительная техника, автомобильный транспорт, используемые в процессе производства строительно-монтажных работ;</w:t>
      </w:r>
    </w:p>
    <w:p w:rsidR="003F6BBC" w:rsidRPr="00675607" w:rsidRDefault="003F6BBC" w:rsidP="003F6BBC">
      <w:pPr>
        <w:autoSpaceDE w:val="0"/>
        <w:autoSpaceDN w:val="0"/>
        <w:adjustRightInd w:val="0"/>
        <w:ind w:firstLine="567"/>
        <w:jc w:val="both"/>
        <w:rPr>
          <w:sz w:val="28"/>
          <w:szCs w:val="28"/>
        </w:rPr>
      </w:pPr>
      <w:r w:rsidRPr="00675607">
        <w:rPr>
          <w:sz w:val="28"/>
          <w:szCs w:val="28"/>
        </w:rPr>
        <w:t>Основными загрязняющими веществами, выбрасываемыми в атмосферный воздух при проведении строительных работ на основании типовых технологий являются: летучие органические соединения, пыль неорганическая, твердые частицы суммарно, сварочные аэрозоли, углерода оксид, азота диоксид, серы диоксид, углеводороды предельные С1-С10, углеводороды предельные С11-С19.</w:t>
      </w:r>
    </w:p>
    <w:p w:rsidR="00BC0A8C" w:rsidRPr="00675607" w:rsidRDefault="003F6BBC" w:rsidP="003F6BBC">
      <w:pPr>
        <w:autoSpaceDE w:val="0"/>
        <w:autoSpaceDN w:val="0"/>
        <w:adjustRightInd w:val="0"/>
        <w:ind w:firstLine="567"/>
        <w:jc w:val="both"/>
        <w:rPr>
          <w:sz w:val="28"/>
          <w:szCs w:val="28"/>
        </w:rPr>
      </w:pPr>
      <w:r w:rsidRPr="00675607">
        <w:rPr>
          <w:sz w:val="28"/>
          <w:szCs w:val="28"/>
        </w:rPr>
        <w:t>Объемы  выбросов  загрязняющих  веществ  на  стадии  строительства  являются маломощными, выбросы носят разовый, временный характер, воздействие на атмосферу данных источников принимается незначительным, непостоянным. М</w:t>
      </w:r>
      <w:r w:rsidR="00F7374F" w:rsidRPr="00675607">
        <w:rPr>
          <w:sz w:val="28"/>
          <w:szCs w:val="28"/>
        </w:rPr>
        <w:t>етодики оп</w:t>
      </w:r>
      <w:r w:rsidR="00BC0A8C" w:rsidRPr="00675607">
        <w:rPr>
          <w:sz w:val="28"/>
          <w:szCs w:val="28"/>
        </w:rPr>
        <w:t>редел</w:t>
      </w:r>
      <w:r w:rsidR="00F7374F" w:rsidRPr="00675607">
        <w:rPr>
          <w:sz w:val="28"/>
          <w:szCs w:val="28"/>
        </w:rPr>
        <w:t>е</w:t>
      </w:r>
      <w:r w:rsidR="00BC0A8C" w:rsidRPr="00675607">
        <w:rPr>
          <w:sz w:val="28"/>
          <w:szCs w:val="28"/>
        </w:rPr>
        <w:t>ни</w:t>
      </w:r>
      <w:r w:rsidR="00F7374F" w:rsidRPr="00675607">
        <w:rPr>
          <w:sz w:val="28"/>
          <w:szCs w:val="28"/>
        </w:rPr>
        <w:t>я</w:t>
      </w:r>
      <w:r w:rsidR="00BC0A8C" w:rsidRPr="00675607">
        <w:rPr>
          <w:sz w:val="28"/>
          <w:szCs w:val="28"/>
        </w:rPr>
        <w:t xml:space="preserve"> степени влияния загрязняющих веществ в процессе строительства отсу</w:t>
      </w:r>
      <w:r w:rsidR="00F7374F" w:rsidRPr="00675607">
        <w:rPr>
          <w:sz w:val="28"/>
          <w:szCs w:val="28"/>
        </w:rPr>
        <w:t>т</w:t>
      </w:r>
      <w:r w:rsidR="00BC0A8C" w:rsidRPr="00675607">
        <w:rPr>
          <w:sz w:val="28"/>
          <w:szCs w:val="28"/>
        </w:rPr>
        <w:t>ствуют, поэтому ввиду кратковременности и однократности проведения данных работ степень влияния на окружающую среду не оценивается.</w:t>
      </w:r>
    </w:p>
    <w:p w:rsidR="00457CBA" w:rsidRPr="00675607" w:rsidRDefault="00BC0A8C" w:rsidP="00775DEE">
      <w:pPr>
        <w:pStyle w:val="Default"/>
        <w:ind w:firstLine="567"/>
        <w:jc w:val="both"/>
        <w:rPr>
          <w:color w:val="auto"/>
          <w:sz w:val="28"/>
          <w:szCs w:val="28"/>
        </w:rPr>
      </w:pPr>
      <w:r w:rsidRPr="00675607">
        <w:rPr>
          <w:color w:val="auto"/>
          <w:sz w:val="28"/>
          <w:szCs w:val="28"/>
        </w:rPr>
        <w:t>После</w:t>
      </w:r>
      <w:r w:rsidR="00B909FA" w:rsidRPr="00675607">
        <w:rPr>
          <w:color w:val="auto"/>
          <w:sz w:val="28"/>
          <w:szCs w:val="28"/>
        </w:rPr>
        <w:t xml:space="preserve"> реализации </w:t>
      </w:r>
      <w:r w:rsidRPr="00675607">
        <w:rPr>
          <w:color w:val="auto"/>
          <w:sz w:val="28"/>
          <w:szCs w:val="28"/>
        </w:rPr>
        <w:t>проектных решений</w:t>
      </w:r>
      <w:r w:rsidR="00B909FA" w:rsidRPr="00675607">
        <w:rPr>
          <w:color w:val="auto"/>
          <w:sz w:val="28"/>
          <w:szCs w:val="28"/>
        </w:rPr>
        <w:t xml:space="preserve"> по </w:t>
      </w:r>
      <w:r w:rsidR="00675607">
        <w:rPr>
          <w:color w:val="auto"/>
          <w:sz w:val="28"/>
          <w:szCs w:val="28"/>
        </w:rPr>
        <w:t xml:space="preserve">модернизации </w:t>
      </w:r>
      <w:r w:rsidR="00874C30">
        <w:rPr>
          <w:color w:val="auto"/>
          <w:sz w:val="28"/>
          <w:szCs w:val="28"/>
        </w:rPr>
        <w:t xml:space="preserve">сетей электроснабжения и установке </w:t>
      </w:r>
      <w:proofErr w:type="spellStart"/>
      <w:r w:rsidR="00874C30">
        <w:rPr>
          <w:color w:val="auto"/>
          <w:sz w:val="28"/>
          <w:szCs w:val="28"/>
        </w:rPr>
        <w:t>реклоузера</w:t>
      </w:r>
      <w:proofErr w:type="spellEnd"/>
      <w:r w:rsidR="00B909FA" w:rsidRPr="00675607">
        <w:rPr>
          <w:color w:val="auto"/>
          <w:sz w:val="28"/>
          <w:szCs w:val="28"/>
        </w:rPr>
        <w:t xml:space="preserve"> не</w:t>
      </w:r>
      <w:r w:rsidR="00003D4C" w:rsidRPr="00675607">
        <w:rPr>
          <w:color w:val="auto"/>
          <w:sz w:val="28"/>
          <w:szCs w:val="28"/>
        </w:rPr>
        <w:t xml:space="preserve"> </w:t>
      </w:r>
      <w:r w:rsidR="00B909FA" w:rsidRPr="00675607">
        <w:rPr>
          <w:color w:val="auto"/>
          <w:sz w:val="28"/>
          <w:szCs w:val="28"/>
        </w:rPr>
        <w:t xml:space="preserve">предусматриваются выбросы загрязняющих веществ в атмосферу. </w:t>
      </w:r>
      <w:r w:rsidRPr="00675607">
        <w:rPr>
          <w:color w:val="auto"/>
          <w:sz w:val="28"/>
          <w:szCs w:val="28"/>
        </w:rPr>
        <w:t xml:space="preserve"> </w:t>
      </w:r>
      <w:r w:rsidR="00457CBA" w:rsidRPr="00675607">
        <w:rPr>
          <w:color w:val="auto"/>
          <w:sz w:val="28"/>
          <w:szCs w:val="28"/>
        </w:rPr>
        <w:t xml:space="preserve">При вводе в эксплуатацию проектируемого объекта увеличение негативного воздействия на атмосферу и здоровье населения по химическому фактору загрязнения не предусмотрено. </w:t>
      </w:r>
    </w:p>
    <w:p w:rsidR="00E71D90" w:rsidRPr="00675607" w:rsidRDefault="00E71D90" w:rsidP="00775DEE">
      <w:pPr>
        <w:pStyle w:val="Default"/>
        <w:ind w:firstLine="567"/>
        <w:jc w:val="both"/>
        <w:rPr>
          <w:color w:val="auto"/>
          <w:sz w:val="28"/>
          <w:szCs w:val="28"/>
        </w:rPr>
      </w:pPr>
      <w:r w:rsidRPr="00675607">
        <w:rPr>
          <w:color w:val="auto"/>
          <w:sz w:val="28"/>
          <w:szCs w:val="28"/>
        </w:rPr>
        <w:t xml:space="preserve">Движение механических транспортных средств вне дорог проектом не предусмотрено. </w:t>
      </w:r>
    </w:p>
    <w:p w:rsidR="00457CBA" w:rsidRPr="00675607" w:rsidRDefault="00457CBA" w:rsidP="00775DEE">
      <w:pPr>
        <w:ind w:firstLine="567"/>
        <w:jc w:val="both"/>
      </w:pPr>
      <w:r w:rsidRPr="00675607">
        <w:rPr>
          <w:sz w:val="28"/>
          <w:szCs w:val="28"/>
        </w:rPr>
        <w:t>Для определения влияния проектируемого объекта представлена сравнительная характеристика суммарных валовых выбросов загрязняющих веществ в атмосферный воздух.</w:t>
      </w:r>
    </w:p>
    <w:p w:rsidR="00457CBA" w:rsidRPr="00675607" w:rsidRDefault="00457CBA" w:rsidP="00775DEE">
      <w:pPr>
        <w:ind w:firstLine="567"/>
        <w:rPr>
          <w:sz w:val="28"/>
        </w:rPr>
      </w:pPr>
    </w:p>
    <w:p w:rsidR="00030D21" w:rsidRPr="00675607" w:rsidRDefault="00030D21">
      <w:pPr>
        <w:rPr>
          <w:sz w:val="28"/>
        </w:rPr>
      </w:pPr>
      <w:r w:rsidRPr="00675607">
        <w:rPr>
          <w:sz w:val="28"/>
        </w:rPr>
        <w:br w:type="page"/>
      </w:r>
    </w:p>
    <w:p w:rsidR="00457CBA" w:rsidRPr="00675607" w:rsidRDefault="00457CBA" w:rsidP="00775DEE">
      <w:pPr>
        <w:pStyle w:val="afd"/>
        <w:ind w:firstLine="567"/>
        <w:jc w:val="both"/>
      </w:pPr>
      <w:r w:rsidRPr="00675607">
        <w:rPr>
          <w:sz w:val="28"/>
        </w:rPr>
        <w:lastRenderedPageBreak/>
        <w:t xml:space="preserve">Таблица </w:t>
      </w:r>
      <w:r w:rsidR="00DB74B7" w:rsidRPr="00675607">
        <w:rPr>
          <w:sz w:val="28"/>
        </w:rPr>
        <w:t>5</w:t>
      </w:r>
      <w:r w:rsidRPr="00675607">
        <w:t xml:space="preserve"> </w:t>
      </w:r>
      <w:r w:rsidRPr="00675607">
        <w:rPr>
          <w:sz w:val="28"/>
          <w:szCs w:val="28"/>
        </w:rPr>
        <w:t>Сравнительная характеристика суммарных валовых выбросов ЗВ</w:t>
      </w:r>
    </w:p>
    <w:tbl>
      <w:tblPr>
        <w:tblW w:w="9292" w:type="dxa"/>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96"/>
        <w:gridCol w:w="3119"/>
        <w:gridCol w:w="2977"/>
      </w:tblGrid>
      <w:tr w:rsidR="00675607" w:rsidRPr="00675607" w:rsidTr="005167CC">
        <w:trPr>
          <w:trHeight w:val="1177"/>
        </w:trPr>
        <w:tc>
          <w:tcPr>
            <w:tcW w:w="3196" w:type="dxa"/>
          </w:tcPr>
          <w:p w:rsidR="00457CBA" w:rsidRPr="00675607" w:rsidRDefault="00457CBA" w:rsidP="003F71E0">
            <w:pPr>
              <w:tabs>
                <w:tab w:val="left" w:pos="540"/>
              </w:tabs>
              <w:jc w:val="center"/>
              <w:rPr>
                <w:sz w:val="22"/>
                <w:szCs w:val="22"/>
              </w:rPr>
            </w:pPr>
            <w:r w:rsidRPr="00675607">
              <w:rPr>
                <w:sz w:val="22"/>
                <w:szCs w:val="22"/>
              </w:rPr>
              <w:t>Суммарный валовый выброс проектируемого источника выброса, т/год</w:t>
            </w:r>
          </w:p>
          <w:p w:rsidR="00457CBA" w:rsidRPr="00675607" w:rsidRDefault="00457CBA" w:rsidP="003F71E0">
            <w:pPr>
              <w:tabs>
                <w:tab w:val="left" w:pos="540"/>
              </w:tabs>
              <w:jc w:val="center"/>
              <w:rPr>
                <w:sz w:val="22"/>
                <w:szCs w:val="22"/>
              </w:rPr>
            </w:pPr>
          </w:p>
        </w:tc>
        <w:tc>
          <w:tcPr>
            <w:tcW w:w="3119" w:type="dxa"/>
          </w:tcPr>
          <w:p w:rsidR="00457CBA" w:rsidRPr="00675607" w:rsidRDefault="00457CBA" w:rsidP="003F71E0">
            <w:pPr>
              <w:tabs>
                <w:tab w:val="left" w:pos="540"/>
              </w:tabs>
              <w:rPr>
                <w:sz w:val="22"/>
                <w:szCs w:val="22"/>
              </w:rPr>
            </w:pPr>
            <w:r w:rsidRPr="00675607">
              <w:rPr>
                <w:sz w:val="22"/>
                <w:szCs w:val="22"/>
              </w:rPr>
              <w:t>Суммарный валовый выброс по объекту без учёта проектируемого источника выброса т/год</w:t>
            </w:r>
          </w:p>
          <w:p w:rsidR="00457CBA" w:rsidRPr="00675607" w:rsidRDefault="00457CBA" w:rsidP="003F71E0">
            <w:pPr>
              <w:tabs>
                <w:tab w:val="left" w:pos="540"/>
              </w:tabs>
              <w:jc w:val="center"/>
              <w:rPr>
                <w:sz w:val="22"/>
                <w:szCs w:val="22"/>
              </w:rPr>
            </w:pPr>
          </w:p>
        </w:tc>
        <w:tc>
          <w:tcPr>
            <w:tcW w:w="2977" w:type="dxa"/>
          </w:tcPr>
          <w:p w:rsidR="00457CBA" w:rsidRPr="00675607" w:rsidRDefault="00457CBA" w:rsidP="003F71E0">
            <w:pPr>
              <w:tabs>
                <w:tab w:val="left" w:pos="540"/>
              </w:tabs>
              <w:jc w:val="center"/>
              <w:rPr>
                <w:sz w:val="22"/>
                <w:szCs w:val="22"/>
              </w:rPr>
            </w:pPr>
            <w:r w:rsidRPr="00675607">
              <w:rPr>
                <w:sz w:val="22"/>
                <w:szCs w:val="22"/>
              </w:rPr>
              <w:t xml:space="preserve">Увеличение суммы валового выброса загрязняющих веществ в атмосферный воздух, % </w:t>
            </w:r>
          </w:p>
        </w:tc>
      </w:tr>
      <w:tr w:rsidR="00457CBA" w:rsidRPr="00675607" w:rsidTr="005B6693">
        <w:trPr>
          <w:trHeight w:val="525"/>
        </w:trPr>
        <w:tc>
          <w:tcPr>
            <w:tcW w:w="3196" w:type="dxa"/>
          </w:tcPr>
          <w:p w:rsidR="00457CBA" w:rsidRPr="00675607" w:rsidRDefault="00457CBA" w:rsidP="003F71E0">
            <w:pPr>
              <w:tabs>
                <w:tab w:val="left" w:pos="540"/>
              </w:tabs>
              <w:jc w:val="center"/>
              <w:rPr>
                <w:sz w:val="28"/>
                <w:szCs w:val="28"/>
              </w:rPr>
            </w:pPr>
            <w:r w:rsidRPr="00675607">
              <w:rPr>
                <w:sz w:val="28"/>
                <w:szCs w:val="28"/>
              </w:rPr>
              <w:t>0,0</w:t>
            </w:r>
            <w:r w:rsidR="00003D4C" w:rsidRPr="00675607">
              <w:rPr>
                <w:sz w:val="28"/>
                <w:szCs w:val="28"/>
              </w:rPr>
              <w:t>00</w:t>
            </w:r>
          </w:p>
        </w:tc>
        <w:tc>
          <w:tcPr>
            <w:tcW w:w="3119" w:type="dxa"/>
          </w:tcPr>
          <w:p w:rsidR="00457CBA" w:rsidRPr="00675607" w:rsidRDefault="00457CBA" w:rsidP="003F71E0">
            <w:pPr>
              <w:tabs>
                <w:tab w:val="left" w:pos="540"/>
              </w:tabs>
              <w:jc w:val="center"/>
              <w:rPr>
                <w:sz w:val="28"/>
                <w:szCs w:val="28"/>
              </w:rPr>
            </w:pPr>
            <w:r w:rsidRPr="00675607">
              <w:rPr>
                <w:sz w:val="28"/>
                <w:szCs w:val="28"/>
              </w:rPr>
              <w:t>0,000</w:t>
            </w:r>
          </w:p>
          <w:p w:rsidR="00457CBA" w:rsidRPr="00675607" w:rsidRDefault="00457CBA" w:rsidP="003F71E0">
            <w:pPr>
              <w:tabs>
                <w:tab w:val="left" w:pos="540"/>
              </w:tabs>
              <w:jc w:val="center"/>
              <w:rPr>
                <w:sz w:val="28"/>
                <w:szCs w:val="28"/>
              </w:rPr>
            </w:pPr>
          </w:p>
        </w:tc>
        <w:tc>
          <w:tcPr>
            <w:tcW w:w="2977" w:type="dxa"/>
          </w:tcPr>
          <w:p w:rsidR="00457CBA" w:rsidRPr="00675607" w:rsidRDefault="00003D4C" w:rsidP="003F71E0">
            <w:pPr>
              <w:jc w:val="center"/>
              <w:rPr>
                <w:sz w:val="28"/>
                <w:szCs w:val="28"/>
              </w:rPr>
            </w:pPr>
            <w:r w:rsidRPr="00675607">
              <w:rPr>
                <w:sz w:val="28"/>
                <w:szCs w:val="28"/>
              </w:rPr>
              <w:t>0,0</w:t>
            </w:r>
          </w:p>
        </w:tc>
      </w:tr>
    </w:tbl>
    <w:p w:rsidR="00457CBA" w:rsidRPr="00675607" w:rsidRDefault="00457CBA" w:rsidP="00775DEE">
      <w:pPr>
        <w:autoSpaceDE w:val="0"/>
        <w:autoSpaceDN w:val="0"/>
        <w:adjustRightInd w:val="0"/>
        <w:ind w:firstLine="567"/>
        <w:jc w:val="both"/>
        <w:rPr>
          <w:spacing w:val="-2"/>
          <w:sz w:val="28"/>
          <w:szCs w:val="28"/>
          <w:highlight w:val="yellow"/>
        </w:rPr>
      </w:pPr>
    </w:p>
    <w:p w:rsidR="00457CBA" w:rsidRPr="00675607" w:rsidRDefault="00457CBA" w:rsidP="00775DEE">
      <w:pPr>
        <w:autoSpaceDE w:val="0"/>
        <w:autoSpaceDN w:val="0"/>
        <w:adjustRightInd w:val="0"/>
        <w:ind w:firstLine="567"/>
        <w:jc w:val="both"/>
        <w:rPr>
          <w:iCs/>
          <w:spacing w:val="-2"/>
          <w:sz w:val="28"/>
          <w:szCs w:val="28"/>
        </w:rPr>
      </w:pPr>
      <w:r w:rsidRPr="00675607">
        <w:rPr>
          <w:spacing w:val="-2"/>
          <w:sz w:val="28"/>
          <w:szCs w:val="28"/>
        </w:rPr>
        <w:t xml:space="preserve">Таким образом, после реализации проектных решений изучаемая территория </w:t>
      </w:r>
      <w:r w:rsidR="00003D4C" w:rsidRPr="00675607">
        <w:rPr>
          <w:spacing w:val="-2"/>
          <w:sz w:val="28"/>
          <w:szCs w:val="28"/>
        </w:rPr>
        <w:t xml:space="preserve">не </w:t>
      </w:r>
      <w:r w:rsidRPr="00675607">
        <w:rPr>
          <w:spacing w:val="-2"/>
          <w:sz w:val="28"/>
          <w:szCs w:val="28"/>
        </w:rPr>
        <w:t>будет испытывать влияние выбросов загрязняющих веществ от рассматриваемого объекта</w:t>
      </w:r>
      <w:r w:rsidR="00003D4C" w:rsidRPr="00675607">
        <w:rPr>
          <w:spacing w:val="-2"/>
          <w:sz w:val="28"/>
          <w:szCs w:val="28"/>
        </w:rPr>
        <w:t>.</w:t>
      </w:r>
    </w:p>
    <w:p w:rsidR="00457CBA" w:rsidRPr="00675607" w:rsidRDefault="00457CBA" w:rsidP="00775DEE">
      <w:pPr>
        <w:autoSpaceDE w:val="0"/>
        <w:autoSpaceDN w:val="0"/>
        <w:adjustRightInd w:val="0"/>
        <w:ind w:firstLine="567"/>
        <w:jc w:val="both"/>
        <w:rPr>
          <w:iCs/>
          <w:spacing w:val="-2"/>
          <w:sz w:val="28"/>
          <w:szCs w:val="28"/>
          <w:highlight w:val="yellow"/>
        </w:rPr>
      </w:pPr>
    </w:p>
    <w:p w:rsidR="00457CBA" w:rsidRPr="00675607" w:rsidRDefault="00457CBA" w:rsidP="00775DEE">
      <w:pPr>
        <w:pStyle w:val="1"/>
        <w:jc w:val="both"/>
        <w:rPr>
          <w:rStyle w:val="afa"/>
          <w:sz w:val="28"/>
          <w:szCs w:val="28"/>
          <w:highlight w:val="yellow"/>
        </w:rPr>
      </w:pPr>
      <w:bookmarkStart w:id="30" w:name="_Toc283196411"/>
      <w:bookmarkStart w:id="31" w:name="_Toc321991596"/>
    </w:p>
    <w:p w:rsidR="00457CBA" w:rsidRPr="00675607" w:rsidRDefault="00457CBA" w:rsidP="00775DEE">
      <w:pPr>
        <w:ind w:firstLine="567"/>
        <w:jc w:val="both"/>
        <w:rPr>
          <w:rFonts w:eastAsiaTheme="minorHAnsi"/>
          <w:b/>
          <w:sz w:val="28"/>
          <w:szCs w:val="28"/>
        </w:rPr>
      </w:pPr>
      <w:r w:rsidRPr="00675607">
        <w:rPr>
          <w:rFonts w:eastAsiaTheme="minorHAnsi"/>
          <w:b/>
          <w:sz w:val="28"/>
          <w:szCs w:val="28"/>
        </w:rPr>
        <w:t xml:space="preserve">4.2 Воздействие физических факторов </w:t>
      </w:r>
    </w:p>
    <w:p w:rsidR="00457CBA" w:rsidRPr="00675607" w:rsidRDefault="00457CBA" w:rsidP="00775DEE">
      <w:pPr>
        <w:ind w:firstLine="567"/>
        <w:jc w:val="both"/>
        <w:rPr>
          <w:sz w:val="28"/>
          <w:szCs w:val="28"/>
        </w:rPr>
      </w:pPr>
    </w:p>
    <w:p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шума</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По границам воздействия </w:t>
      </w:r>
      <w:r w:rsidR="00BC0A8C" w:rsidRPr="00675607">
        <w:rPr>
          <w:spacing w:val="-2"/>
          <w:sz w:val="28"/>
          <w:szCs w:val="28"/>
        </w:rPr>
        <w:t>при проведении строительных работ</w:t>
      </w:r>
      <w:r w:rsidRPr="00675607">
        <w:rPr>
          <w:spacing w:val="-2"/>
          <w:sz w:val="28"/>
          <w:szCs w:val="28"/>
        </w:rPr>
        <w:t xml:space="preserve"> </w:t>
      </w:r>
      <w:r w:rsidR="00BC0A8C" w:rsidRPr="00675607">
        <w:rPr>
          <w:spacing w:val="-2"/>
          <w:sz w:val="28"/>
          <w:szCs w:val="28"/>
        </w:rPr>
        <w:t xml:space="preserve">объект </w:t>
      </w:r>
      <w:r w:rsidRPr="00675607">
        <w:rPr>
          <w:spacing w:val="-2"/>
          <w:sz w:val="28"/>
          <w:szCs w:val="28"/>
        </w:rPr>
        <w:t>характеризуется локальным характером, ограниченным пространством деятельности объекта</w:t>
      </w:r>
      <w:r w:rsidR="00BC0A8C" w:rsidRPr="00675607">
        <w:rPr>
          <w:spacing w:val="-2"/>
          <w:sz w:val="28"/>
          <w:szCs w:val="28"/>
        </w:rPr>
        <w:t xml:space="preserve">; </w:t>
      </w:r>
      <w:r w:rsidRPr="00675607">
        <w:rPr>
          <w:spacing w:val="-2"/>
          <w:sz w:val="28"/>
          <w:szCs w:val="28"/>
        </w:rPr>
        <w:t>по воздействию на объекты природной среды (атмосферный воздух, водные ресурсы, почвы, грунты, фауна и флора) – косвенн</w:t>
      </w:r>
      <w:r w:rsidR="00BC0A8C" w:rsidRPr="00675607">
        <w:rPr>
          <w:spacing w:val="-2"/>
          <w:sz w:val="28"/>
          <w:szCs w:val="28"/>
        </w:rPr>
        <w:t>ым воздействием</w:t>
      </w:r>
      <w:r w:rsidRPr="00675607">
        <w:rPr>
          <w:spacing w:val="-2"/>
          <w:sz w:val="28"/>
          <w:szCs w:val="28"/>
        </w:rPr>
        <w:t>.</w:t>
      </w:r>
    </w:p>
    <w:p w:rsidR="00457CBA" w:rsidRPr="007B2FDA" w:rsidRDefault="00AA08F8" w:rsidP="00AA08F8">
      <w:pPr>
        <w:autoSpaceDE w:val="0"/>
        <w:autoSpaceDN w:val="0"/>
        <w:adjustRightInd w:val="0"/>
        <w:ind w:firstLine="567"/>
        <w:jc w:val="both"/>
        <w:rPr>
          <w:spacing w:val="-2"/>
          <w:sz w:val="28"/>
          <w:szCs w:val="28"/>
        </w:rPr>
      </w:pPr>
      <w:r w:rsidRPr="00675607">
        <w:rPr>
          <w:spacing w:val="-2"/>
          <w:sz w:val="28"/>
          <w:szCs w:val="28"/>
        </w:rPr>
        <w:t xml:space="preserve">При эксплуатации </w:t>
      </w:r>
      <w:proofErr w:type="spellStart"/>
      <w:r w:rsidR="007B2FDA">
        <w:rPr>
          <w:spacing w:val="-2"/>
          <w:sz w:val="28"/>
          <w:szCs w:val="28"/>
        </w:rPr>
        <w:t>реклоузера</w:t>
      </w:r>
      <w:proofErr w:type="spellEnd"/>
      <w:r w:rsidR="007B2FDA">
        <w:rPr>
          <w:spacing w:val="-2"/>
          <w:sz w:val="28"/>
          <w:szCs w:val="28"/>
        </w:rPr>
        <w:t xml:space="preserve">, </w:t>
      </w:r>
      <w:r w:rsidR="007B2FDA" w:rsidRPr="007B2FDA">
        <w:rPr>
          <w:spacing w:val="-2"/>
          <w:sz w:val="28"/>
          <w:szCs w:val="28"/>
        </w:rPr>
        <w:t xml:space="preserve">предназначенного для автоматического отключения и повторного включения цепи переменного тока по предварительно заданной последовательности циклов отключения и повторного включения с последующим возвратом функции АПВ в исходное состояние, сохранением включенного положения или блокировкой в отключенном положении </w:t>
      </w:r>
      <w:r w:rsidR="007B2FDA">
        <w:rPr>
          <w:spacing w:val="-2"/>
          <w:sz w:val="28"/>
          <w:szCs w:val="28"/>
        </w:rPr>
        <w:t>физического воздействия (шума) на окружающую среду не оказывается</w:t>
      </w:r>
      <w:r w:rsidRPr="00675607">
        <w:rPr>
          <w:spacing w:val="-2"/>
          <w:sz w:val="28"/>
          <w:szCs w:val="28"/>
        </w:rPr>
        <w:t>.</w:t>
      </w:r>
      <w:r w:rsidR="007B2FDA">
        <w:rPr>
          <w:spacing w:val="-2"/>
          <w:sz w:val="28"/>
          <w:szCs w:val="28"/>
        </w:rPr>
        <w:t xml:space="preserve"> </w:t>
      </w:r>
      <w:r w:rsidRPr="00675607">
        <w:rPr>
          <w:spacing w:val="-2"/>
          <w:sz w:val="28"/>
          <w:szCs w:val="28"/>
        </w:rPr>
        <w:t>Таким образом, шум на прилегающих территориях</w:t>
      </w:r>
      <w:r w:rsidR="00457CBA" w:rsidRPr="00675607">
        <w:rPr>
          <w:spacing w:val="-2"/>
          <w:sz w:val="28"/>
          <w:szCs w:val="28"/>
        </w:rPr>
        <w:t xml:space="preserve"> не превышает нормативный. </w:t>
      </w:r>
      <w:r w:rsidR="00457CBA" w:rsidRPr="007B2FDA">
        <w:rPr>
          <w:spacing w:val="-2"/>
          <w:sz w:val="28"/>
          <w:szCs w:val="28"/>
        </w:rPr>
        <w:t xml:space="preserve">Проведение </w:t>
      </w:r>
      <w:r w:rsidRPr="007B2FDA">
        <w:rPr>
          <w:spacing w:val="-2"/>
          <w:sz w:val="28"/>
          <w:szCs w:val="28"/>
        </w:rPr>
        <w:t xml:space="preserve">специальных </w:t>
      </w:r>
      <w:r w:rsidR="00457CBA" w:rsidRPr="007B2FDA">
        <w:rPr>
          <w:spacing w:val="-2"/>
          <w:sz w:val="28"/>
          <w:szCs w:val="28"/>
        </w:rPr>
        <w:t xml:space="preserve">шумозащитных мероприятий не требуется. </w:t>
      </w:r>
    </w:p>
    <w:p w:rsidR="00457CBA" w:rsidRPr="00675607" w:rsidRDefault="00457CBA" w:rsidP="00775DEE">
      <w:pPr>
        <w:autoSpaceDE w:val="0"/>
        <w:autoSpaceDN w:val="0"/>
        <w:adjustRightInd w:val="0"/>
        <w:ind w:firstLine="567"/>
        <w:jc w:val="both"/>
        <w:rPr>
          <w:spacing w:val="-2"/>
          <w:sz w:val="28"/>
          <w:szCs w:val="28"/>
        </w:rPr>
      </w:pPr>
    </w:p>
    <w:p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вибрации</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Вибрация – механические колебания и волны в твердых телах. Вибрация конструкций и сооружений, инструментов, оборудования и машин может приводить к снижению производительности труда вследствие утомления, оказывать раздражающее и травмирующее воздействие на организм человека, служить причиной вибрационной болезни.</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рассматриваемой площадке н</w:t>
      </w:r>
      <w:r w:rsidR="00201993" w:rsidRPr="00675607">
        <w:rPr>
          <w:spacing w:val="-2"/>
          <w:sz w:val="28"/>
          <w:szCs w:val="28"/>
        </w:rPr>
        <w:t>е имеется оборудования, являющего</w:t>
      </w:r>
      <w:r w:rsidRPr="00675607">
        <w:rPr>
          <w:spacing w:val="-2"/>
          <w:sz w:val="28"/>
          <w:szCs w:val="28"/>
        </w:rPr>
        <w:t>ся источниками общей технологической вибрации.</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Источники общей транспортной вибрации </w:t>
      </w:r>
      <w:r w:rsidR="00BC0A8C" w:rsidRPr="00675607">
        <w:rPr>
          <w:spacing w:val="-2"/>
          <w:sz w:val="28"/>
          <w:szCs w:val="28"/>
        </w:rPr>
        <w:t>отсу</w:t>
      </w:r>
      <w:r w:rsidR="00B47DC6" w:rsidRPr="00675607">
        <w:rPr>
          <w:spacing w:val="-2"/>
          <w:sz w:val="28"/>
          <w:szCs w:val="28"/>
        </w:rPr>
        <w:t>т</w:t>
      </w:r>
      <w:r w:rsidR="00BC0A8C" w:rsidRPr="00675607">
        <w:rPr>
          <w:spacing w:val="-2"/>
          <w:sz w:val="28"/>
          <w:szCs w:val="28"/>
        </w:rPr>
        <w:t>ствуют</w:t>
      </w:r>
      <w:r w:rsidRPr="00675607">
        <w:rPr>
          <w:spacing w:val="-2"/>
          <w:sz w:val="28"/>
          <w:szCs w:val="28"/>
        </w:rPr>
        <w:t>.</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рассматриваемой территории предусмотрены все необходимые мероприятия с целью предотвращения распространения вибрации и исключения вредного воздействия на человека.</w:t>
      </w:r>
    </w:p>
    <w:p w:rsidR="00457CBA" w:rsidRPr="00675607" w:rsidRDefault="00457CBA" w:rsidP="00775DEE">
      <w:pPr>
        <w:autoSpaceDE w:val="0"/>
        <w:autoSpaceDN w:val="0"/>
        <w:adjustRightInd w:val="0"/>
        <w:ind w:firstLine="567"/>
        <w:jc w:val="both"/>
        <w:rPr>
          <w:spacing w:val="-2"/>
          <w:sz w:val="28"/>
          <w:szCs w:val="28"/>
        </w:rPr>
      </w:pPr>
    </w:p>
    <w:p w:rsidR="007B2FDA" w:rsidRDefault="007B2FDA" w:rsidP="00775DEE">
      <w:pPr>
        <w:autoSpaceDE w:val="0"/>
        <w:autoSpaceDN w:val="0"/>
        <w:adjustRightInd w:val="0"/>
        <w:ind w:firstLine="567"/>
        <w:jc w:val="both"/>
        <w:rPr>
          <w:i/>
          <w:spacing w:val="-2"/>
          <w:sz w:val="28"/>
          <w:szCs w:val="28"/>
        </w:rPr>
      </w:pPr>
    </w:p>
    <w:p w:rsidR="007B2FDA" w:rsidRDefault="007B2FDA" w:rsidP="00775DEE">
      <w:pPr>
        <w:autoSpaceDE w:val="0"/>
        <w:autoSpaceDN w:val="0"/>
        <w:adjustRightInd w:val="0"/>
        <w:ind w:firstLine="567"/>
        <w:jc w:val="both"/>
        <w:rPr>
          <w:i/>
          <w:spacing w:val="-2"/>
          <w:sz w:val="28"/>
          <w:szCs w:val="28"/>
        </w:rPr>
      </w:pPr>
    </w:p>
    <w:p w:rsidR="0002113F" w:rsidRDefault="0002113F" w:rsidP="00775DEE">
      <w:pPr>
        <w:autoSpaceDE w:val="0"/>
        <w:autoSpaceDN w:val="0"/>
        <w:adjustRightInd w:val="0"/>
        <w:ind w:firstLine="567"/>
        <w:jc w:val="both"/>
        <w:rPr>
          <w:i/>
          <w:spacing w:val="-2"/>
          <w:sz w:val="28"/>
          <w:szCs w:val="28"/>
        </w:rPr>
      </w:pPr>
    </w:p>
    <w:p w:rsidR="0002113F" w:rsidRDefault="0002113F" w:rsidP="00775DEE">
      <w:pPr>
        <w:autoSpaceDE w:val="0"/>
        <w:autoSpaceDN w:val="0"/>
        <w:adjustRightInd w:val="0"/>
        <w:ind w:firstLine="567"/>
        <w:jc w:val="both"/>
        <w:rPr>
          <w:i/>
          <w:spacing w:val="-2"/>
          <w:sz w:val="28"/>
          <w:szCs w:val="28"/>
        </w:rPr>
      </w:pPr>
    </w:p>
    <w:p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w:t>
      </w:r>
      <w:r w:rsidRPr="00675607">
        <w:rPr>
          <w:rFonts w:hint="eastAsia"/>
          <w:i/>
          <w:spacing w:val="-2"/>
          <w:sz w:val="28"/>
          <w:szCs w:val="28"/>
        </w:rPr>
        <w:t>инфразвуковых</w:t>
      </w:r>
      <w:r w:rsidRPr="00675607">
        <w:rPr>
          <w:i/>
          <w:spacing w:val="-2"/>
          <w:sz w:val="28"/>
          <w:szCs w:val="28"/>
        </w:rPr>
        <w:t xml:space="preserve"> </w:t>
      </w:r>
      <w:r w:rsidRPr="00675607">
        <w:rPr>
          <w:rFonts w:hint="eastAsia"/>
          <w:i/>
          <w:spacing w:val="-2"/>
          <w:sz w:val="28"/>
          <w:szCs w:val="28"/>
        </w:rPr>
        <w:t>колебаний</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Основанием для разработки данного раздела служат санитарные нормы и правила «Требования к инфразвуку на рабочих местах, в жилых и общественных помещениях и на территории жилой застройки», утвержденные Постановлением Министерства здравоохранения РБ №121 от 06.12.2013г. </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Механические колебания с частотами ниже 17 Гц называют инфразвуками. Нормируемыми параметрами постоянного инфразвука являются уровни звукового давления в октавных полосах со среднегеометрическими частотами 2, 4, 8 и 16 Гц. Нормируемыми параметрами непостоянного инфразвука являются эквивалентные по энергии уровни звукового давления в октавных полосах со среднегеометрическими частотами 2, 4, 8 и 16 Гц и эквивалентный общий уровень звукового давления.</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На территории проектируемого объекта отсутствует оборудование, способное производить инфразвуковые колебания.</w:t>
      </w:r>
    </w:p>
    <w:p w:rsidR="00457CBA" w:rsidRPr="00675607" w:rsidRDefault="00457CBA" w:rsidP="00775DEE">
      <w:pPr>
        <w:autoSpaceDE w:val="0"/>
        <w:autoSpaceDN w:val="0"/>
        <w:adjustRightInd w:val="0"/>
        <w:ind w:firstLine="567"/>
        <w:jc w:val="both"/>
        <w:rPr>
          <w:spacing w:val="-2"/>
          <w:sz w:val="28"/>
          <w:szCs w:val="28"/>
        </w:rPr>
      </w:pPr>
    </w:p>
    <w:p w:rsidR="00457CBA" w:rsidRPr="00675607" w:rsidRDefault="00457CBA" w:rsidP="00775DEE">
      <w:pPr>
        <w:autoSpaceDE w:val="0"/>
        <w:autoSpaceDN w:val="0"/>
        <w:adjustRightInd w:val="0"/>
        <w:ind w:firstLine="567"/>
        <w:jc w:val="both"/>
        <w:rPr>
          <w:i/>
          <w:spacing w:val="-2"/>
          <w:sz w:val="28"/>
          <w:szCs w:val="28"/>
        </w:rPr>
      </w:pPr>
      <w:r w:rsidRPr="00675607">
        <w:rPr>
          <w:rFonts w:hint="eastAsia"/>
          <w:i/>
          <w:spacing w:val="-2"/>
          <w:sz w:val="28"/>
          <w:szCs w:val="28"/>
        </w:rPr>
        <w:t>Воздействие</w:t>
      </w:r>
      <w:r w:rsidRPr="00675607">
        <w:rPr>
          <w:i/>
          <w:spacing w:val="-2"/>
          <w:sz w:val="28"/>
          <w:szCs w:val="28"/>
        </w:rPr>
        <w:t xml:space="preserve"> </w:t>
      </w:r>
      <w:r w:rsidRPr="00675607">
        <w:rPr>
          <w:rFonts w:hint="eastAsia"/>
          <w:i/>
          <w:spacing w:val="-2"/>
          <w:sz w:val="28"/>
          <w:szCs w:val="28"/>
        </w:rPr>
        <w:t>электромагнитных</w:t>
      </w:r>
      <w:r w:rsidRPr="00675607">
        <w:rPr>
          <w:i/>
          <w:spacing w:val="-2"/>
          <w:sz w:val="28"/>
          <w:szCs w:val="28"/>
        </w:rPr>
        <w:t xml:space="preserve"> </w:t>
      </w:r>
      <w:r w:rsidRPr="00675607">
        <w:rPr>
          <w:rFonts w:hint="eastAsia"/>
          <w:i/>
          <w:spacing w:val="-2"/>
          <w:sz w:val="28"/>
          <w:szCs w:val="28"/>
        </w:rPr>
        <w:t>излучений</w:t>
      </w:r>
    </w:p>
    <w:p w:rsidR="00377823" w:rsidRPr="00675607" w:rsidRDefault="00377823" w:rsidP="00377823">
      <w:pPr>
        <w:autoSpaceDE w:val="0"/>
        <w:autoSpaceDN w:val="0"/>
        <w:adjustRightInd w:val="0"/>
        <w:ind w:firstLine="567"/>
        <w:jc w:val="both"/>
        <w:rPr>
          <w:spacing w:val="-2"/>
          <w:sz w:val="28"/>
          <w:szCs w:val="28"/>
        </w:rPr>
      </w:pPr>
      <w:r w:rsidRPr="00675607">
        <w:rPr>
          <w:spacing w:val="-2"/>
          <w:sz w:val="28"/>
          <w:szCs w:val="28"/>
        </w:rPr>
        <w:t>Основными параметрами, характеризующими электромагнитное поле, являются: частота, длина волны и скорость распространения. Эффект действия электромагнитного поля на биологический объект принято оценивать количеством электромагнитной энергии, поглощаемой этим объектом при нахождении его в поле.</w:t>
      </w:r>
    </w:p>
    <w:p w:rsidR="00377823" w:rsidRPr="00675607" w:rsidRDefault="00377823" w:rsidP="00377823">
      <w:pPr>
        <w:autoSpaceDE w:val="0"/>
        <w:autoSpaceDN w:val="0"/>
        <w:adjustRightInd w:val="0"/>
        <w:ind w:firstLine="567"/>
        <w:jc w:val="both"/>
        <w:rPr>
          <w:spacing w:val="-2"/>
          <w:sz w:val="28"/>
          <w:szCs w:val="28"/>
        </w:rPr>
      </w:pPr>
      <w:r w:rsidRPr="00675607">
        <w:rPr>
          <w:spacing w:val="-2"/>
          <w:sz w:val="28"/>
          <w:szCs w:val="28"/>
        </w:rPr>
        <w:t xml:space="preserve">При эксплуатации электроэнергетических установок – открытых распределительных устройств и воздушных ЛЭП напряжением выше 330 </w:t>
      </w:r>
      <w:proofErr w:type="spellStart"/>
      <w:r w:rsidRPr="00675607">
        <w:rPr>
          <w:spacing w:val="-2"/>
          <w:sz w:val="28"/>
          <w:szCs w:val="28"/>
        </w:rPr>
        <w:t>кВ</w:t>
      </w:r>
      <w:proofErr w:type="spellEnd"/>
      <w:r w:rsidRPr="00675607">
        <w:rPr>
          <w:spacing w:val="-2"/>
          <w:sz w:val="28"/>
          <w:szCs w:val="28"/>
        </w:rPr>
        <w:t xml:space="preserve"> – в пространстве вокруг токоведущих частей работающих электроустановок возникает мощное электромагнитное поле, влияющее на здоровье людей. В электроустановках напряжением ниже 330 </w:t>
      </w:r>
      <w:proofErr w:type="spellStart"/>
      <w:r w:rsidRPr="00675607">
        <w:rPr>
          <w:spacing w:val="-2"/>
          <w:sz w:val="28"/>
          <w:szCs w:val="28"/>
        </w:rPr>
        <w:t>кВ</w:t>
      </w:r>
      <w:proofErr w:type="spellEnd"/>
      <w:r w:rsidRPr="00675607">
        <w:rPr>
          <w:spacing w:val="-2"/>
          <w:sz w:val="28"/>
          <w:szCs w:val="28"/>
        </w:rPr>
        <w:t xml:space="preserve"> появляются менее интенсивные электромагнитные поля, не оказывающие отрицательного влияния на биологические объекты.</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xml:space="preserve">Основанием для разработки данного раздела служат: </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санитарные нормы и правила «Требования к обеспечению безопасности и безвредности воздействия на население электрических и магнитных полей тока промышленной частоты 50 Гц», утверждены постановлением Министерства здравоохранения Республики Беларусь от 12.06.2012 № 67;</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гигиенический норматив «Предельно-допустимые уровни электрических и магнитных полей тока промышленной частоты 50 Гц при их воздействии на население», утвержден постановлением Министерства здравоохранения Республики Беларусь от 12.06.2012 № 67.</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Электромагнитные волны (излучения) представляют собой процесс одновременного распространения в пространстве изменяющихся электрического и магнитного полей. Излучателем (источником) электромагнитных волн является всякий проводник, по которому проходят переменные токи.</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Оценка воздействия электромагнитных излучений на людей осуществляется по следующим параметрам:</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энергетической экспозиции, которая определяется интенсивностью электромагнитных излучений и временем его воздействия на человека;</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lastRenderedPageBreak/>
        <w:t>- по значениям интенсивности электромагнитных излучений;</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электрической и магнитной составляющей;</w:t>
      </w:r>
    </w:p>
    <w:p w:rsidR="00457CBA" w:rsidRPr="00675607" w:rsidRDefault="00457CBA" w:rsidP="00775DEE">
      <w:pPr>
        <w:autoSpaceDE w:val="0"/>
        <w:autoSpaceDN w:val="0"/>
        <w:adjustRightInd w:val="0"/>
        <w:ind w:firstLine="567"/>
        <w:jc w:val="both"/>
        <w:rPr>
          <w:spacing w:val="-2"/>
          <w:sz w:val="28"/>
          <w:szCs w:val="28"/>
        </w:rPr>
      </w:pPr>
      <w:r w:rsidRPr="00675607">
        <w:rPr>
          <w:spacing w:val="-2"/>
          <w:sz w:val="28"/>
          <w:szCs w:val="28"/>
        </w:rPr>
        <w:t>- по плотности потока энергии.</w:t>
      </w:r>
    </w:p>
    <w:p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Вредное воздействие магнитного поля проявляется лишь при его напряженности около 200 А/м, что бывает на расстоянии 1—1,5 м от проводов фазы линии и опасно только для обслуживающего персонала при работах под напряжением. Это обстоятельство позволило сделать вывод об отсутствии биологического влияния магнитных полей промышленной частоты на людей и животных, находящихся под линией электропередач.</w:t>
      </w:r>
    </w:p>
    <w:p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 xml:space="preserve">Исходя из конструктивных особенностей электропередачи (провисания провода) наибольшее влияние поля проявляется в середине пролета, где напряженность для линий сверх - и ультравысокого напряжения на уровне роста человека составляет 5 - 20 </w:t>
      </w:r>
      <w:proofErr w:type="spellStart"/>
      <w:r w:rsidRPr="00675607">
        <w:rPr>
          <w:spacing w:val="-2"/>
          <w:sz w:val="28"/>
          <w:szCs w:val="28"/>
        </w:rPr>
        <w:t>кВ</w:t>
      </w:r>
      <w:proofErr w:type="spellEnd"/>
      <w:r w:rsidRPr="00675607">
        <w:rPr>
          <w:spacing w:val="-2"/>
          <w:sz w:val="28"/>
          <w:szCs w:val="28"/>
        </w:rPr>
        <w:t>/м и выше в зависимости от класса напряжения и конструкции линии.</w:t>
      </w:r>
    </w:p>
    <w:p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У опор, где высота подвеса проводов наибольшая и сказывается экранирующее влияние опор, напряженность поля наименьшая. Так как под проводами линией электропередач могут находиться люди, животные, транспорт, то возникает необходимость оценки возможных последствий длительного и кратковременного пребывания живых существ в электрическом поле различной напряженности.</w:t>
      </w:r>
    </w:p>
    <w:p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 xml:space="preserve">Наиболее чувствительны к электрическим полям копытные животные и человек в обуви, изолирующей его от земли. Копыто животных также является хорошим изолятором. Наведенный потенциал в этом случае может достигать 10 </w:t>
      </w:r>
      <w:proofErr w:type="spellStart"/>
      <w:r w:rsidRPr="00675607">
        <w:rPr>
          <w:spacing w:val="-2"/>
          <w:sz w:val="28"/>
          <w:szCs w:val="28"/>
        </w:rPr>
        <w:t>кВ</w:t>
      </w:r>
      <w:proofErr w:type="spellEnd"/>
      <w:r w:rsidRPr="00675607">
        <w:rPr>
          <w:spacing w:val="-2"/>
          <w:sz w:val="28"/>
          <w:szCs w:val="28"/>
        </w:rPr>
        <w:t xml:space="preserve">, а импульс тока через организм при касании к заземленному предмету (ветке куста, травинке) 100 - 200 мкА. Такие импульсы тока безопасны для организма, но неприятные ощущения заставляют копытных животных избегать трассы высоковольтных ЛЭП (более 10 </w:t>
      </w:r>
      <w:proofErr w:type="spellStart"/>
      <w:r w:rsidRPr="00675607">
        <w:rPr>
          <w:spacing w:val="-2"/>
          <w:sz w:val="28"/>
          <w:szCs w:val="28"/>
        </w:rPr>
        <w:t>кВ</w:t>
      </w:r>
      <w:proofErr w:type="spellEnd"/>
      <w:r w:rsidRPr="00675607">
        <w:rPr>
          <w:spacing w:val="-2"/>
          <w:sz w:val="28"/>
          <w:szCs w:val="28"/>
        </w:rPr>
        <w:t>) в летнее время.</w:t>
      </w:r>
    </w:p>
    <w:p w:rsidR="00E113F5" w:rsidRPr="00675607" w:rsidRDefault="00E113F5" w:rsidP="00E113F5">
      <w:pPr>
        <w:autoSpaceDE w:val="0"/>
        <w:autoSpaceDN w:val="0"/>
        <w:adjustRightInd w:val="0"/>
        <w:ind w:firstLine="567"/>
        <w:jc w:val="both"/>
        <w:rPr>
          <w:spacing w:val="-2"/>
          <w:sz w:val="28"/>
          <w:szCs w:val="28"/>
        </w:rPr>
      </w:pPr>
      <w:r w:rsidRPr="00675607">
        <w:rPr>
          <w:spacing w:val="-2"/>
          <w:sz w:val="28"/>
          <w:szCs w:val="28"/>
        </w:rPr>
        <w:t xml:space="preserve">При определении влияния на растения незначительные повреждения были заметны при напряженности, равной 20 </w:t>
      </w:r>
      <w:proofErr w:type="spellStart"/>
      <w:r w:rsidRPr="00675607">
        <w:rPr>
          <w:spacing w:val="-2"/>
          <w:sz w:val="28"/>
          <w:szCs w:val="28"/>
        </w:rPr>
        <w:t>кВ</w:t>
      </w:r>
      <w:proofErr w:type="spellEnd"/>
      <w:r w:rsidRPr="00675607">
        <w:rPr>
          <w:spacing w:val="-2"/>
          <w:sz w:val="28"/>
          <w:szCs w:val="28"/>
        </w:rPr>
        <w:t>/м. Это был самый низкий порог появления повреждений в исследованиях.</w:t>
      </w:r>
    </w:p>
    <w:p w:rsidR="00DE1644" w:rsidRPr="00675607" w:rsidRDefault="00DE1644" w:rsidP="00DE1644">
      <w:pPr>
        <w:autoSpaceDE w:val="0"/>
        <w:autoSpaceDN w:val="0"/>
        <w:adjustRightInd w:val="0"/>
        <w:ind w:firstLine="567"/>
        <w:jc w:val="both"/>
        <w:rPr>
          <w:spacing w:val="-2"/>
          <w:sz w:val="28"/>
          <w:szCs w:val="28"/>
        </w:rPr>
      </w:pPr>
      <w:r w:rsidRPr="00675607">
        <w:rPr>
          <w:spacing w:val="-2"/>
          <w:sz w:val="28"/>
          <w:szCs w:val="28"/>
        </w:rPr>
        <w:t>Поскольку кабель имеет алюминиевую оболочку, а силовой трансформатор ‒ стальной кожух, то они будут выполнять роль экрана для электрического поля. Но в местах присоединения кабеля к трансформатору экран отсутствует.</w:t>
      </w:r>
    </w:p>
    <w:p w:rsidR="00DE1644" w:rsidRPr="00675607" w:rsidRDefault="00AA08F8" w:rsidP="00DE1644">
      <w:pPr>
        <w:autoSpaceDE w:val="0"/>
        <w:autoSpaceDN w:val="0"/>
        <w:adjustRightInd w:val="0"/>
        <w:ind w:firstLine="567"/>
        <w:jc w:val="both"/>
        <w:rPr>
          <w:spacing w:val="-2"/>
          <w:sz w:val="28"/>
          <w:szCs w:val="28"/>
        </w:rPr>
      </w:pPr>
      <w:r w:rsidRPr="00675607">
        <w:rPr>
          <w:spacing w:val="-2"/>
          <w:sz w:val="28"/>
          <w:szCs w:val="28"/>
        </w:rPr>
        <w:t xml:space="preserve">Максимальное значение напряженности электрического поля в местах стыка </w:t>
      </w:r>
      <w:r w:rsidR="00DE1644" w:rsidRPr="00675607">
        <w:rPr>
          <w:spacing w:val="-2"/>
          <w:sz w:val="28"/>
          <w:szCs w:val="28"/>
        </w:rPr>
        <w:t xml:space="preserve">для трансформатора напряжением 10/0,4 </w:t>
      </w:r>
      <w:proofErr w:type="spellStart"/>
      <w:r w:rsidR="00DE1644" w:rsidRPr="00675607">
        <w:rPr>
          <w:spacing w:val="-2"/>
          <w:sz w:val="28"/>
          <w:szCs w:val="28"/>
        </w:rPr>
        <w:t>кВ</w:t>
      </w:r>
      <w:proofErr w:type="spellEnd"/>
      <w:r w:rsidR="00DE1644" w:rsidRPr="00675607">
        <w:rPr>
          <w:spacing w:val="-2"/>
          <w:sz w:val="28"/>
          <w:szCs w:val="28"/>
        </w:rPr>
        <w:t xml:space="preserve"> и мощностью 63кВА</w:t>
      </w:r>
      <w:r w:rsidRPr="00675607">
        <w:rPr>
          <w:spacing w:val="-2"/>
          <w:sz w:val="28"/>
          <w:szCs w:val="28"/>
        </w:rPr>
        <w:t xml:space="preserve"> составляет около </w:t>
      </w:r>
      <w:r w:rsidR="00DE1644" w:rsidRPr="00675607">
        <w:rPr>
          <w:spacing w:val="-2"/>
          <w:sz w:val="28"/>
          <w:szCs w:val="28"/>
        </w:rPr>
        <w:t xml:space="preserve">0,47 </w:t>
      </w:r>
      <w:proofErr w:type="spellStart"/>
      <w:r w:rsidR="00DE1644" w:rsidRPr="00675607">
        <w:rPr>
          <w:spacing w:val="-2"/>
          <w:sz w:val="28"/>
          <w:szCs w:val="28"/>
        </w:rPr>
        <w:t>кВ</w:t>
      </w:r>
      <w:proofErr w:type="spellEnd"/>
      <w:r w:rsidR="00DE1644" w:rsidRPr="00675607">
        <w:rPr>
          <w:spacing w:val="-2"/>
          <w:sz w:val="28"/>
          <w:szCs w:val="28"/>
        </w:rPr>
        <w:t>/м, что является ниже допустимой величины согласно санитарным нормам.</w:t>
      </w:r>
    </w:p>
    <w:p w:rsidR="00457CBA" w:rsidRPr="00675607" w:rsidRDefault="00DE1644" w:rsidP="00DE1644">
      <w:pPr>
        <w:autoSpaceDE w:val="0"/>
        <w:autoSpaceDN w:val="0"/>
        <w:adjustRightInd w:val="0"/>
        <w:ind w:firstLine="567"/>
        <w:jc w:val="both"/>
        <w:rPr>
          <w:spacing w:val="-2"/>
          <w:sz w:val="28"/>
          <w:szCs w:val="28"/>
        </w:rPr>
      </w:pPr>
      <w:r w:rsidRPr="00675607">
        <w:rPr>
          <w:spacing w:val="-2"/>
          <w:sz w:val="28"/>
          <w:szCs w:val="28"/>
        </w:rPr>
        <w:t xml:space="preserve"> </w:t>
      </w:r>
      <w:r w:rsidR="00AA08F8" w:rsidRPr="00675607">
        <w:rPr>
          <w:spacing w:val="-2"/>
          <w:sz w:val="28"/>
          <w:szCs w:val="28"/>
        </w:rPr>
        <w:t>Таким образом, н</w:t>
      </w:r>
      <w:r w:rsidR="00457CBA" w:rsidRPr="00675607">
        <w:rPr>
          <w:spacing w:val="-2"/>
          <w:sz w:val="28"/>
          <w:szCs w:val="28"/>
        </w:rPr>
        <w:t xml:space="preserve">а территории объекта отсутствуют источники электромагнитных излучений с напряжением электрической сети </w:t>
      </w:r>
      <w:r w:rsidR="00E113F5" w:rsidRPr="00675607">
        <w:rPr>
          <w:spacing w:val="-2"/>
          <w:sz w:val="28"/>
          <w:szCs w:val="28"/>
        </w:rPr>
        <w:t>более 10</w:t>
      </w:r>
      <w:r w:rsidR="00457CBA" w:rsidRPr="00675607">
        <w:rPr>
          <w:spacing w:val="-2"/>
          <w:sz w:val="28"/>
          <w:szCs w:val="28"/>
        </w:rPr>
        <w:t xml:space="preserve">кВ и выше, источники радиочастотного диапазона (частота 300 </w:t>
      </w:r>
      <w:proofErr w:type="spellStart"/>
      <w:r w:rsidR="00457CBA" w:rsidRPr="00675607">
        <w:rPr>
          <w:spacing w:val="-2"/>
          <w:sz w:val="28"/>
          <w:szCs w:val="28"/>
        </w:rPr>
        <w:t>мГц</w:t>
      </w:r>
      <w:proofErr w:type="spellEnd"/>
      <w:r w:rsidR="00457CBA" w:rsidRPr="00675607">
        <w:rPr>
          <w:spacing w:val="-2"/>
          <w:sz w:val="28"/>
          <w:szCs w:val="28"/>
        </w:rPr>
        <w:t xml:space="preserve"> и выше). </w:t>
      </w:r>
      <w:r w:rsidR="00E113F5" w:rsidRPr="00675607">
        <w:rPr>
          <w:spacing w:val="-2"/>
          <w:sz w:val="28"/>
          <w:szCs w:val="28"/>
        </w:rPr>
        <w:t>Влияние на флору, фауну, человека исключено.</w:t>
      </w:r>
    </w:p>
    <w:p w:rsidR="00457CBA" w:rsidRPr="00675607" w:rsidRDefault="00457CBA" w:rsidP="00775DEE">
      <w:pPr>
        <w:autoSpaceDE w:val="0"/>
        <w:autoSpaceDN w:val="0"/>
        <w:adjustRightInd w:val="0"/>
        <w:ind w:firstLine="567"/>
        <w:jc w:val="both"/>
        <w:rPr>
          <w:spacing w:val="-2"/>
          <w:sz w:val="28"/>
          <w:szCs w:val="28"/>
          <w:highlight w:val="yellow"/>
        </w:rPr>
      </w:pPr>
      <w:r w:rsidRPr="00675607">
        <w:rPr>
          <w:spacing w:val="-2"/>
          <w:sz w:val="28"/>
          <w:szCs w:val="28"/>
          <w:highlight w:val="yellow"/>
        </w:rPr>
        <w:t xml:space="preserve"> </w:t>
      </w:r>
    </w:p>
    <w:p w:rsidR="00030D21" w:rsidRPr="00675607" w:rsidRDefault="00030D21">
      <w:pPr>
        <w:rPr>
          <w:rFonts w:eastAsiaTheme="minorHAnsi"/>
          <w:b/>
          <w:sz w:val="28"/>
          <w:szCs w:val="28"/>
        </w:rPr>
      </w:pPr>
      <w:r w:rsidRPr="00675607">
        <w:rPr>
          <w:rFonts w:eastAsiaTheme="minorHAnsi"/>
          <w:b/>
          <w:sz w:val="28"/>
          <w:szCs w:val="28"/>
        </w:rPr>
        <w:br w:type="page"/>
      </w: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4.3 Воздействие на геологическую среду.</w:t>
      </w:r>
    </w:p>
    <w:p w:rsidR="00457CBA" w:rsidRPr="00675607" w:rsidRDefault="00201993" w:rsidP="00775DEE">
      <w:pPr>
        <w:tabs>
          <w:tab w:val="left" w:pos="1935"/>
        </w:tabs>
        <w:ind w:firstLine="567"/>
        <w:jc w:val="both"/>
        <w:rPr>
          <w:rFonts w:eastAsiaTheme="minorHAnsi"/>
          <w:sz w:val="28"/>
          <w:szCs w:val="28"/>
        </w:rPr>
      </w:pPr>
      <w:r w:rsidRPr="00675607">
        <w:rPr>
          <w:rFonts w:eastAsiaTheme="minorHAnsi"/>
          <w:sz w:val="28"/>
          <w:szCs w:val="28"/>
        </w:rPr>
        <w:tab/>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Добыча полезных ископаемых на территории объекта не предусматривается. </w:t>
      </w:r>
      <w:r w:rsidR="00CF2070">
        <w:rPr>
          <w:rFonts w:eastAsiaTheme="minorHAnsi"/>
          <w:sz w:val="28"/>
          <w:szCs w:val="28"/>
        </w:rPr>
        <w:t xml:space="preserve">На территории, отведенной под проектирование, отсутствуют </w:t>
      </w:r>
      <w:r w:rsidR="00646CB7">
        <w:rPr>
          <w:rFonts w:eastAsiaTheme="minorHAnsi"/>
          <w:sz w:val="28"/>
          <w:szCs w:val="28"/>
        </w:rPr>
        <w:t>месторождения полезных ископаемых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Воздействие проектируемого объекта на геологическую среду связано, в первую очередь, с изъятием грунта при устройстве твердых покрытий</w:t>
      </w:r>
      <w:r w:rsidR="00201993" w:rsidRPr="00675607">
        <w:rPr>
          <w:rFonts w:eastAsiaTheme="minorHAnsi"/>
          <w:sz w:val="28"/>
          <w:szCs w:val="28"/>
        </w:rPr>
        <w:t xml:space="preserve">. </w:t>
      </w:r>
      <w:r w:rsidRPr="00675607">
        <w:rPr>
          <w:rFonts w:eastAsiaTheme="minorHAnsi"/>
          <w:sz w:val="28"/>
          <w:szCs w:val="28"/>
        </w:rPr>
        <w:t>Уровень воздействия на время строительства можно оценить как допустимое.</w:t>
      </w:r>
    </w:p>
    <w:p w:rsidR="00457CBA" w:rsidRPr="00675607" w:rsidRDefault="00457CBA" w:rsidP="00775DEE">
      <w:pPr>
        <w:pStyle w:val="a3"/>
        <w:spacing w:line="240" w:lineRule="auto"/>
        <w:ind w:firstLine="567"/>
        <w:rPr>
          <w:sz w:val="28"/>
          <w:szCs w:val="28"/>
        </w:rPr>
      </w:pPr>
      <w:r w:rsidRPr="00675607">
        <w:rPr>
          <w:sz w:val="28"/>
          <w:szCs w:val="28"/>
        </w:rPr>
        <w:t>Во время эксплуатации объекта негативное влияние на геологическую среду оказываться не будет.</w:t>
      </w:r>
    </w:p>
    <w:p w:rsidR="00457CBA" w:rsidRPr="00675607" w:rsidRDefault="00457CBA" w:rsidP="00775DEE">
      <w:pPr>
        <w:ind w:firstLine="567"/>
        <w:rPr>
          <w:highlight w:val="yellow"/>
        </w:rPr>
      </w:pPr>
    </w:p>
    <w:bookmarkEnd w:id="30"/>
    <w:bookmarkEnd w:id="31"/>
    <w:p w:rsidR="00457CBA" w:rsidRPr="00675607" w:rsidRDefault="00457CBA" w:rsidP="00775DEE">
      <w:pPr>
        <w:ind w:firstLine="567"/>
        <w:jc w:val="both"/>
        <w:rPr>
          <w:rFonts w:eastAsiaTheme="minorHAnsi"/>
          <w:b/>
          <w:sz w:val="28"/>
          <w:szCs w:val="28"/>
          <w:highlight w:val="yellow"/>
        </w:rPr>
      </w:pP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t>4.4 Воздействие на земельные ресурсы и почвенный покров.</w:t>
      </w:r>
    </w:p>
    <w:p w:rsidR="00377823" w:rsidRPr="00675607" w:rsidRDefault="00377823" w:rsidP="00377823">
      <w:pPr>
        <w:ind w:firstLine="567"/>
        <w:jc w:val="both"/>
        <w:rPr>
          <w:rFonts w:eastAsiaTheme="minorHAnsi"/>
          <w:sz w:val="28"/>
          <w:szCs w:val="28"/>
        </w:rPr>
      </w:pPr>
    </w:p>
    <w:p w:rsidR="00377823" w:rsidRPr="00675607" w:rsidRDefault="00377823" w:rsidP="00377823">
      <w:pPr>
        <w:ind w:firstLine="567"/>
        <w:jc w:val="both"/>
        <w:rPr>
          <w:rFonts w:eastAsiaTheme="minorHAnsi"/>
          <w:sz w:val="28"/>
          <w:szCs w:val="28"/>
        </w:rPr>
      </w:pPr>
      <w:r w:rsidRPr="00675607">
        <w:rPr>
          <w:rFonts w:eastAsiaTheme="minorHAnsi"/>
          <w:sz w:val="28"/>
          <w:szCs w:val="28"/>
        </w:rPr>
        <w:t>Почва – гигантский сорбент поступающих в нее продуктов деятельности человека. Значительная часть промышленных выбросов непосредственно из воздуха, с растений или окружающих предметов попадает в почву: газы – преимущественно с осадками, пыль – под действием силы тяжести. В условиях непрерывного загрязнения в вегетативной массе растений фазе их созревания сохраняется 2-10 % атмосферных примесей, поступивших на поверхность растительного покрова за вегетационный период; все остальное попадает в почву.</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xml:space="preserve">Промышленные загрязнения оказывают заметное влияние на состав почв, создают неблагоприятные условия для развития естественных почвенных процессов, в том числе процессов трансформации и миграции органического вещества. Почва обладает определенной </w:t>
      </w:r>
      <w:proofErr w:type="spellStart"/>
      <w:r w:rsidRPr="00675607">
        <w:rPr>
          <w:rFonts w:eastAsiaTheme="minorHAnsi"/>
          <w:sz w:val="28"/>
          <w:szCs w:val="28"/>
        </w:rPr>
        <w:t>буферностью</w:t>
      </w:r>
      <w:proofErr w:type="spellEnd"/>
      <w:r w:rsidRPr="00675607">
        <w:rPr>
          <w:rFonts w:eastAsiaTheme="minorHAnsi"/>
          <w:sz w:val="28"/>
          <w:szCs w:val="28"/>
        </w:rPr>
        <w:t xml:space="preserve"> к изменениям поступления веществ из атмосферы, способностью к самоочищению от загрязняющих веществ. Факторами, способствующими увеличению загрязненности верхнего слоя почвы являются: высокая относительная влажность воздуха; температурная инверсия; штиль; сплошная облачность; туман; моросящий обложной дождь. При этих атмосферных явлениях пылевидные частицы лучше прилипают к наземным частям растений, а газы быстро проникают в растительные ткани. Кроме промышленных выбросов в атмосферу, отрицательно сказываются на состоянии почвы и механические нарушения почвенного покрова: снятие плодородного слоя, расчистка территории от растительности, что в свою очередь нарушает экологическое равновесие почвенной системы. Негативное влияние на почвы оказывают загрязненные нефтепродуктами дождевые и талые воды, а также, нарушение правил сбора и утилизации промышленных отходов.</w:t>
      </w:r>
    </w:p>
    <w:p w:rsidR="00377823" w:rsidRPr="00675607" w:rsidRDefault="00377823" w:rsidP="00377823">
      <w:pPr>
        <w:ind w:firstLine="567"/>
        <w:jc w:val="both"/>
        <w:rPr>
          <w:rFonts w:eastAsiaTheme="minorHAnsi"/>
          <w:sz w:val="28"/>
          <w:szCs w:val="28"/>
        </w:rPr>
      </w:pPr>
      <w:r w:rsidRPr="00675607">
        <w:rPr>
          <w:rFonts w:eastAsiaTheme="minorHAnsi"/>
          <w:sz w:val="28"/>
          <w:szCs w:val="28"/>
        </w:rPr>
        <w:t>Анализируя основные решения проектные решения можно сделать следующее заключение:</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проектом не предусматривается снос деревьев;</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после проведения строительных работ нарушенные земли восстанавливаются;</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xml:space="preserve">- в пределах пятна производства земляных работ проектом предусмотрена срезка почвенно-растительного слоя. Плодородно-растительный слой </w:t>
      </w:r>
      <w:r w:rsidRPr="00675607">
        <w:rPr>
          <w:rFonts w:eastAsiaTheme="minorHAnsi"/>
          <w:sz w:val="28"/>
          <w:szCs w:val="28"/>
        </w:rPr>
        <w:lastRenderedPageBreak/>
        <w:t>складируется в отвал и используется в полном объеме на рекультивацию нарушенных площадей.</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после окончания строительно-монтажных работ земли, отводимые во временное пользование, рекультивируются и возвращаются землепользователям;</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существующий травяной покров, нарушенный в процессе строительства, после рекультивации будет восстановлен в полном объеме путем посева газона</w:t>
      </w:r>
      <w:r w:rsidR="002E3B91" w:rsidRPr="00675607">
        <w:rPr>
          <w:rFonts w:eastAsiaTheme="minorHAnsi"/>
          <w:sz w:val="28"/>
          <w:szCs w:val="28"/>
        </w:rPr>
        <w:t>, за безвозвратно ударяемый травяной покров под устанавливаемыми опорами компенсации не требуются (удаление травяного покрова вне населенного пункта);</w:t>
      </w:r>
    </w:p>
    <w:p w:rsidR="00377823" w:rsidRPr="00675607" w:rsidRDefault="00377823" w:rsidP="00377823">
      <w:pPr>
        <w:ind w:firstLine="567"/>
        <w:jc w:val="both"/>
        <w:rPr>
          <w:rFonts w:eastAsiaTheme="minorHAnsi"/>
          <w:sz w:val="28"/>
          <w:szCs w:val="28"/>
        </w:rPr>
      </w:pPr>
      <w:r w:rsidRPr="00675607">
        <w:rPr>
          <w:rFonts w:eastAsiaTheme="minorHAnsi"/>
          <w:sz w:val="28"/>
          <w:szCs w:val="28"/>
        </w:rPr>
        <w:t>- при строительстве будут применяться методы работ, исключающие ухудшение свойств грунтов неорганизованным размывом поверхностными и подземными водами, промерзанием, повреждением механизмами и транспортом, а также проводиться соответствующие мероприятия по обращению со строительными отходами, предотвращающие загрязнение прилегающей территории;</w:t>
      </w:r>
    </w:p>
    <w:p w:rsidR="00377823" w:rsidRPr="00675607" w:rsidRDefault="00377823" w:rsidP="00377823">
      <w:pPr>
        <w:pStyle w:val="a3"/>
        <w:spacing w:line="240" w:lineRule="auto"/>
        <w:ind w:firstLine="567"/>
        <w:rPr>
          <w:sz w:val="28"/>
          <w:szCs w:val="28"/>
        </w:rPr>
      </w:pPr>
      <w:r w:rsidRPr="00675607">
        <w:rPr>
          <w:sz w:val="28"/>
          <w:szCs w:val="28"/>
        </w:rPr>
        <w:t xml:space="preserve">Воздействие проектируемой деятельности во время строительно-монтажных работ оценивается как воздействие низкой значимости. </w:t>
      </w:r>
    </w:p>
    <w:p w:rsidR="00377823" w:rsidRPr="00675607" w:rsidRDefault="00377823" w:rsidP="00377823">
      <w:pPr>
        <w:pStyle w:val="a3"/>
        <w:spacing w:line="240" w:lineRule="auto"/>
        <w:ind w:firstLine="567"/>
        <w:rPr>
          <w:sz w:val="28"/>
          <w:szCs w:val="28"/>
        </w:rPr>
      </w:pPr>
      <w:r w:rsidRPr="00675607">
        <w:rPr>
          <w:sz w:val="28"/>
          <w:szCs w:val="28"/>
        </w:rPr>
        <w:t>Воздействие низкой значимости на геологическую среду обусловлено также отсутствием ценных минеральных месторождений в границах территории производства земляных работ.</w:t>
      </w:r>
    </w:p>
    <w:p w:rsidR="00377823" w:rsidRPr="00675607" w:rsidRDefault="00377823" w:rsidP="00377823">
      <w:pPr>
        <w:pStyle w:val="a3"/>
        <w:spacing w:line="240" w:lineRule="auto"/>
        <w:ind w:firstLine="567"/>
        <w:rPr>
          <w:sz w:val="28"/>
          <w:szCs w:val="28"/>
        </w:rPr>
      </w:pPr>
      <w:r w:rsidRPr="00675607">
        <w:rPr>
          <w:sz w:val="28"/>
          <w:szCs w:val="28"/>
        </w:rPr>
        <w:t xml:space="preserve">При организации рельефа проектируемой площадки значительные выемки и насыпи грунтов не предполагаются. Поэтому риск активизации эрозионных и склоновых процессов будет минимален. </w:t>
      </w:r>
    </w:p>
    <w:p w:rsidR="00377823" w:rsidRPr="00675607" w:rsidRDefault="00377823" w:rsidP="00377823">
      <w:pPr>
        <w:pStyle w:val="Bodytext20"/>
        <w:shd w:val="clear" w:color="auto" w:fill="auto"/>
        <w:spacing w:line="322" w:lineRule="exact"/>
        <w:ind w:firstLine="567"/>
        <w:rPr>
          <w:b w:val="0"/>
          <w:sz w:val="28"/>
          <w:szCs w:val="28"/>
        </w:rPr>
      </w:pPr>
      <w:r w:rsidRPr="00675607">
        <w:rPr>
          <w:b w:val="0"/>
          <w:sz w:val="28"/>
          <w:szCs w:val="28"/>
          <w:lang w:bidi="ru-RU"/>
        </w:rPr>
        <w:t>Для снижения уровня воздействия техническое обслуживание и заправку строительных механизмов, сбор отработанных масел необходимо производить в специально отведенных местах.</w:t>
      </w:r>
    </w:p>
    <w:p w:rsidR="00377823" w:rsidRPr="00675607" w:rsidRDefault="00377823" w:rsidP="00377823">
      <w:pPr>
        <w:pStyle w:val="Bodytext20"/>
        <w:shd w:val="clear" w:color="auto" w:fill="auto"/>
        <w:spacing w:line="322" w:lineRule="exact"/>
        <w:ind w:firstLine="567"/>
        <w:rPr>
          <w:b w:val="0"/>
          <w:sz w:val="28"/>
          <w:szCs w:val="28"/>
          <w:lang w:bidi="ru-RU"/>
        </w:rPr>
      </w:pPr>
      <w:r w:rsidRPr="00675607">
        <w:rPr>
          <w:b w:val="0"/>
          <w:sz w:val="28"/>
          <w:szCs w:val="28"/>
          <w:lang w:bidi="ru-RU"/>
        </w:rPr>
        <w:t xml:space="preserve">Эксплуатация </w:t>
      </w:r>
      <w:r w:rsidR="005D0889" w:rsidRPr="00675607">
        <w:rPr>
          <w:b w:val="0"/>
          <w:sz w:val="28"/>
          <w:szCs w:val="28"/>
          <w:lang w:bidi="ru-RU"/>
        </w:rPr>
        <w:t>трансформаторной подстанции и электросети</w:t>
      </w:r>
      <w:r w:rsidRPr="00675607">
        <w:rPr>
          <w:b w:val="0"/>
          <w:sz w:val="28"/>
          <w:szCs w:val="28"/>
          <w:lang w:bidi="ru-RU"/>
        </w:rPr>
        <w:t xml:space="preserve"> исключает образование и фильтрацию загрязненных поверхностных сточных вод и случайных проливов загрязняющих веществ в почву.</w:t>
      </w:r>
    </w:p>
    <w:p w:rsidR="00377823" w:rsidRPr="00675607" w:rsidRDefault="00377823" w:rsidP="00377823">
      <w:pPr>
        <w:ind w:firstLine="567"/>
        <w:jc w:val="both"/>
        <w:rPr>
          <w:rFonts w:eastAsiaTheme="minorHAnsi"/>
          <w:sz w:val="28"/>
          <w:szCs w:val="28"/>
        </w:rPr>
      </w:pPr>
      <w:r w:rsidRPr="00675607">
        <w:rPr>
          <w:rFonts w:eastAsiaTheme="minorHAnsi"/>
          <w:sz w:val="28"/>
          <w:szCs w:val="28"/>
        </w:rPr>
        <w:t>Следовательно, вредное воздействие на почву и недра в районе размещения проектируемого объекта, благодаря предусмотренным мероприятиям, будет незначительным.</w:t>
      </w:r>
    </w:p>
    <w:p w:rsidR="00CD1454" w:rsidRPr="00675607" w:rsidRDefault="00CD1454" w:rsidP="00377823">
      <w:pPr>
        <w:ind w:firstLine="567"/>
        <w:jc w:val="both"/>
        <w:rPr>
          <w:rFonts w:eastAsiaTheme="minorHAnsi"/>
          <w:sz w:val="28"/>
          <w:szCs w:val="28"/>
        </w:rPr>
      </w:pPr>
      <w:r w:rsidRPr="00675607">
        <w:rPr>
          <w:rFonts w:eastAsiaTheme="minorHAnsi"/>
          <w:sz w:val="28"/>
          <w:szCs w:val="28"/>
        </w:rPr>
        <w:t xml:space="preserve">Основное воздействие  на земельные ресурсы будет оказываться в момент проведения </w:t>
      </w:r>
      <w:r w:rsidR="00675607">
        <w:rPr>
          <w:rFonts w:eastAsiaTheme="minorHAnsi"/>
          <w:sz w:val="28"/>
          <w:szCs w:val="28"/>
        </w:rPr>
        <w:t>работ по модернизации элементов</w:t>
      </w:r>
      <w:r w:rsidRPr="00675607">
        <w:rPr>
          <w:rFonts w:eastAsiaTheme="minorHAnsi"/>
          <w:sz w:val="28"/>
          <w:szCs w:val="28"/>
        </w:rPr>
        <w:t xml:space="preserve"> </w:t>
      </w:r>
      <w:r w:rsidR="00377823" w:rsidRPr="00675607">
        <w:rPr>
          <w:rFonts w:eastAsiaTheme="minorHAnsi"/>
          <w:sz w:val="28"/>
          <w:szCs w:val="28"/>
        </w:rPr>
        <w:t>электросети</w:t>
      </w:r>
      <w:r w:rsidRPr="00675607">
        <w:rPr>
          <w:rFonts w:eastAsiaTheme="minorHAnsi"/>
          <w:sz w:val="28"/>
          <w:szCs w:val="28"/>
        </w:rPr>
        <w:t>. Для уменьшения воздействия на окружающую природу приняты определенные меры:</w:t>
      </w:r>
    </w:p>
    <w:p w:rsidR="00CD1454"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с</w:t>
      </w:r>
      <w:r w:rsidR="00CD1454" w:rsidRPr="00675607">
        <w:rPr>
          <w:rFonts w:eastAsiaTheme="minorHAnsi"/>
          <w:sz w:val="28"/>
          <w:szCs w:val="28"/>
        </w:rPr>
        <w:t>набжение объекта конструкциями, изделиями и материалами предусмотрено из условия достаточности для выполнения работ на одни сутки, без организации складирования на строительной площадке</w:t>
      </w:r>
      <w:r w:rsidRPr="00675607">
        <w:rPr>
          <w:rFonts w:eastAsiaTheme="minorHAnsi"/>
          <w:sz w:val="28"/>
          <w:szCs w:val="28"/>
        </w:rPr>
        <w:t>;</w:t>
      </w:r>
    </w:p>
    <w:p w:rsidR="00CD1454"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м</w:t>
      </w:r>
      <w:r w:rsidR="00CD1454" w:rsidRPr="00675607">
        <w:rPr>
          <w:rFonts w:eastAsiaTheme="minorHAnsi"/>
          <w:sz w:val="28"/>
          <w:szCs w:val="28"/>
        </w:rPr>
        <w:t>атериально-техническое снабжение строительства материалами, изделиями и полуфабрикатами предусмотрено с предприятий стройиндустрии и производственной базы генпод</w:t>
      </w:r>
      <w:r w:rsidR="00BC0A8C" w:rsidRPr="00675607">
        <w:rPr>
          <w:rFonts w:eastAsiaTheme="minorHAnsi"/>
          <w:sz w:val="28"/>
          <w:szCs w:val="28"/>
        </w:rPr>
        <w:t>рядной строительной организации;</w:t>
      </w:r>
    </w:p>
    <w:p w:rsidR="00BC0A8C"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для сварочных работ предусматривается использовать сварочные агрегаты с двигателем внутреннего сгорания</w:t>
      </w:r>
      <w:r w:rsidRPr="00675607">
        <w:rPr>
          <w:rFonts w:eastAsiaTheme="minorHAnsi"/>
          <w:sz w:val="28"/>
          <w:szCs w:val="28"/>
        </w:rPr>
        <w:t>;</w:t>
      </w:r>
    </w:p>
    <w:p w:rsidR="00BC0A8C"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 xml:space="preserve">на стройплощадке присутствуют стесненные условия, обусловленные действующим статусом </w:t>
      </w:r>
      <w:r w:rsidR="002E3B91" w:rsidRPr="00675607">
        <w:rPr>
          <w:rFonts w:eastAsiaTheme="minorHAnsi"/>
          <w:sz w:val="28"/>
          <w:szCs w:val="28"/>
        </w:rPr>
        <w:t>лесной</w:t>
      </w:r>
      <w:r w:rsidR="00BC0A8C" w:rsidRPr="00675607">
        <w:rPr>
          <w:rFonts w:eastAsiaTheme="minorHAnsi"/>
          <w:sz w:val="28"/>
          <w:szCs w:val="28"/>
        </w:rPr>
        <w:t xml:space="preserve"> зоны</w:t>
      </w:r>
      <w:r w:rsidR="002E3B91" w:rsidRPr="00675607">
        <w:rPr>
          <w:rFonts w:eastAsiaTheme="minorHAnsi"/>
          <w:sz w:val="28"/>
          <w:szCs w:val="28"/>
        </w:rPr>
        <w:t xml:space="preserve"> заказника</w:t>
      </w:r>
      <w:r w:rsidR="00BC0A8C" w:rsidRPr="00675607">
        <w:rPr>
          <w:rFonts w:eastAsiaTheme="minorHAnsi"/>
          <w:sz w:val="28"/>
          <w:szCs w:val="28"/>
        </w:rPr>
        <w:t xml:space="preserve"> и невозможностью </w:t>
      </w:r>
      <w:r w:rsidR="00BC0A8C" w:rsidRPr="00675607">
        <w:rPr>
          <w:rFonts w:eastAsiaTheme="minorHAnsi"/>
          <w:sz w:val="28"/>
          <w:szCs w:val="28"/>
        </w:rPr>
        <w:lastRenderedPageBreak/>
        <w:t>использования крупногабаритной строительной техники в зоне производства работ</w:t>
      </w:r>
      <w:r w:rsidRPr="00675607">
        <w:rPr>
          <w:rFonts w:eastAsiaTheme="minorHAnsi"/>
          <w:sz w:val="28"/>
          <w:szCs w:val="28"/>
        </w:rPr>
        <w:t>;</w:t>
      </w:r>
    </w:p>
    <w:p w:rsidR="00CD1454" w:rsidRPr="00675607" w:rsidRDefault="00377823" w:rsidP="00377823">
      <w:pPr>
        <w:ind w:firstLine="567"/>
        <w:jc w:val="both"/>
        <w:rPr>
          <w:rFonts w:eastAsiaTheme="minorHAnsi"/>
          <w:sz w:val="28"/>
          <w:szCs w:val="28"/>
        </w:rPr>
      </w:pPr>
      <w:r w:rsidRPr="00675607">
        <w:rPr>
          <w:rFonts w:eastAsiaTheme="minorHAnsi"/>
          <w:sz w:val="28"/>
          <w:szCs w:val="28"/>
        </w:rPr>
        <w:t xml:space="preserve">- </w:t>
      </w:r>
      <w:r w:rsidR="00BC0A8C" w:rsidRPr="00675607">
        <w:rPr>
          <w:rFonts w:eastAsiaTheme="minorHAnsi"/>
          <w:sz w:val="28"/>
          <w:szCs w:val="28"/>
        </w:rPr>
        <w:t>п</w:t>
      </w:r>
      <w:r w:rsidR="00CD1454" w:rsidRPr="00675607">
        <w:rPr>
          <w:rFonts w:eastAsiaTheme="minorHAnsi"/>
          <w:sz w:val="28"/>
          <w:szCs w:val="28"/>
        </w:rPr>
        <w:t>ри производстве работ принята схема, максимально исключающая изготовление конструкций на строительной площадке объекта. Изготовление конструкций готовых для монтажа, предусмотрено на производственных площадях генподрядной (субподрядных) организации</w:t>
      </w:r>
      <w:r w:rsidRPr="00675607">
        <w:rPr>
          <w:rFonts w:eastAsiaTheme="minorHAnsi"/>
          <w:sz w:val="28"/>
          <w:szCs w:val="28"/>
        </w:rPr>
        <w:t>;</w:t>
      </w:r>
    </w:p>
    <w:p w:rsidR="00457CBA" w:rsidRPr="00675607" w:rsidRDefault="00377823" w:rsidP="00775DEE">
      <w:pPr>
        <w:pStyle w:val="a3"/>
        <w:spacing w:line="240" w:lineRule="auto"/>
        <w:ind w:firstLine="567"/>
        <w:rPr>
          <w:sz w:val="28"/>
          <w:szCs w:val="28"/>
        </w:rPr>
      </w:pPr>
      <w:r w:rsidRPr="00675607">
        <w:rPr>
          <w:sz w:val="28"/>
          <w:szCs w:val="28"/>
        </w:rPr>
        <w:t>- к</w:t>
      </w:r>
      <w:r w:rsidR="00457CBA" w:rsidRPr="00675607">
        <w:rPr>
          <w:sz w:val="28"/>
          <w:szCs w:val="28"/>
        </w:rPr>
        <w:t xml:space="preserve"> производству работ по снятию и сохранению плодородного слоя земли необходимо приступать до начала строительства объекта и в теплое время года при наличии юридически оформленных документов по отводу земель на период строительства.</w:t>
      </w:r>
    </w:p>
    <w:p w:rsidR="003F71E0" w:rsidRPr="00675607" w:rsidRDefault="003F71E0" w:rsidP="00775DEE">
      <w:pPr>
        <w:autoSpaceDE w:val="0"/>
        <w:autoSpaceDN w:val="0"/>
        <w:adjustRightInd w:val="0"/>
        <w:ind w:right="40" w:firstLine="567"/>
        <w:jc w:val="both"/>
        <w:rPr>
          <w:b/>
          <w:sz w:val="28"/>
          <w:szCs w:val="28"/>
        </w:rPr>
      </w:pPr>
    </w:p>
    <w:p w:rsidR="003F71E0" w:rsidRPr="00675607" w:rsidRDefault="003F71E0" w:rsidP="00775DEE">
      <w:pPr>
        <w:autoSpaceDE w:val="0"/>
        <w:autoSpaceDN w:val="0"/>
        <w:adjustRightInd w:val="0"/>
        <w:ind w:right="40" w:firstLine="567"/>
        <w:jc w:val="both"/>
        <w:rPr>
          <w:b/>
          <w:sz w:val="28"/>
          <w:szCs w:val="28"/>
        </w:rPr>
      </w:pPr>
    </w:p>
    <w:p w:rsidR="00457CBA" w:rsidRPr="00675607" w:rsidRDefault="00457CBA" w:rsidP="00775DEE">
      <w:pPr>
        <w:autoSpaceDE w:val="0"/>
        <w:autoSpaceDN w:val="0"/>
        <w:adjustRightInd w:val="0"/>
        <w:ind w:right="40" w:firstLine="567"/>
        <w:jc w:val="both"/>
        <w:rPr>
          <w:b/>
          <w:sz w:val="28"/>
          <w:szCs w:val="28"/>
        </w:rPr>
      </w:pPr>
      <w:r w:rsidRPr="00675607">
        <w:rPr>
          <w:b/>
          <w:sz w:val="28"/>
          <w:szCs w:val="28"/>
        </w:rPr>
        <w:t>4.5 Воздействия на поверхностные и подземные воды.</w:t>
      </w:r>
    </w:p>
    <w:p w:rsidR="00457CBA" w:rsidRPr="00675607" w:rsidRDefault="00457CBA" w:rsidP="00775DEE">
      <w:pPr>
        <w:autoSpaceDE w:val="0"/>
        <w:autoSpaceDN w:val="0"/>
        <w:adjustRightInd w:val="0"/>
        <w:ind w:right="40" w:firstLine="567"/>
        <w:jc w:val="both"/>
        <w:rPr>
          <w:sz w:val="28"/>
          <w:szCs w:val="28"/>
        </w:rPr>
      </w:pPr>
    </w:p>
    <w:p w:rsidR="00377823" w:rsidRPr="00675607" w:rsidRDefault="00377823" w:rsidP="00377823">
      <w:pPr>
        <w:autoSpaceDE w:val="0"/>
        <w:autoSpaceDN w:val="0"/>
        <w:adjustRightInd w:val="0"/>
        <w:ind w:right="40" w:firstLine="567"/>
        <w:jc w:val="both"/>
        <w:rPr>
          <w:sz w:val="28"/>
          <w:szCs w:val="28"/>
        </w:rPr>
      </w:pPr>
      <w:r w:rsidRPr="00675607">
        <w:rPr>
          <w:sz w:val="28"/>
          <w:szCs w:val="28"/>
        </w:rPr>
        <w:t>Проектными решениями по проектируемому объекту не предусмотрены технологические процессы, а также использование технологического или иного оборудования, являющихся источниками образования сточных вод. Образование производственных сточных вод в период строительства, а также в процессе эксплуатации объекта на площадке проектируемого объекта не прогнозируется.</w:t>
      </w:r>
    </w:p>
    <w:p w:rsidR="00457CBA" w:rsidRPr="00675607" w:rsidRDefault="00457CBA" w:rsidP="00775DEE">
      <w:pPr>
        <w:autoSpaceDE w:val="0"/>
        <w:autoSpaceDN w:val="0"/>
        <w:adjustRightInd w:val="0"/>
        <w:ind w:right="40" w:firstLine="567"/>
        <w:jc w:val="both"/>
        <w:rPr>
          <w:sz w:val="28"/>
          <w:szCs w:val="28"/>
        </w:rPr>
      </w:pPr>
      <w:r w:rsidRPr="00675607">
        <w:rPr>
          <w:sz w:val="28"/>
          <w:szCs w:val="28"/>
        </w:rPr>
        <w:t xml:space="preserve">Сравнительная характеристика объёмов сточных вод после реализации проектных </w:t>
      </w:r>
      <w:r w:rsidR="008E0C6D" w:rsidRPr="00675607">
        <w:rPr>
          <w:sz w:val="28"/>
          <w:szCs w:val="28"/>
        </w:rPr>
        <w:t>решений представлена</w:t>
      </w:r>
      <w:r w:rsidRPr="00675607">
        <w:rPr>
          <w:sz w:val="28"/>
          <w:szCs w:val="28"/>
        </w:rPr>
        <w:t xml:space="preserve"> в таблице </w:t>
      </w:r>
      <w:r w:rsidR="00DB74B7" w:rsidRPr="00675607">
        <w:rPr>
          <w:sz w:val="28"/>
          <w:szCs w:val="28"/>
        </w:rPr>
        <w:t>6</w:t>
      </w:r>
      <w:r w:rsidRPr="00675607">
        <w:rPr>
          <w:sz w:val="28"/>
          <w:szCs w:val="28"/>
        </w:rPr>
        <w:t>.</w:t>
      </w:r>
    </w:p>
    <w:p w:rsidR="00457CBA" w:rsidRPr="00675607" w:rsidRDefault="00457CBA" w:rsidP="00775DEE">
      <w:pPr>
        <w:autoSpaceDE w:val="0"/>
        <w:autoSpaceDN w:val="0"/>
        <w:adjustRightInd w:val="0"/>
        <w:ind w:right="40" w:firstLine="567"/>
        <w:jc w:val="both"/>
        <w:rPr>
          <w:sz w:val="28"/>
          <w:szCs w:val="28"/>
        </w:rPr>
      </w:pPr>
    </w:p>
    <w:p w:rsidR="00457CBA" w:rsidRPr="00675607" w:rsidRDefault="00457CBA" w:rsidP="00775DEE">
      <w:pPr>
        <w:autoSpaceDE w:val="0"/>
        <w:autoSpaceDN w:val="0"/>
        <w:adjustRightInd w:val="0"/>
        <w:ind w:right="40" w:firstLine="567"/>
        <w:jc w:val="both"/>
        <w:rPr>
          <w:sz w:val="28"/>
          <w:szCs w:val="28"/>
        </w:rPr>
      </w:pPr>
      <w:r w:rsidRPr="00675607">
        <w:rPr>
          <w:sz w:val="28"/>
          <w:szCs w:val="28"/>
        </w:rPr>
        <w:t xml:space="preserve">Таблица </w:t>
      </w:r>
      <w:r w:rsidR="00DB74B7" w:rsidRPr="00675607">
        <w:rPr>
          <w:sz w:val="28"/>
          <w:szCs w:val="28"/>
        </w:rPr>
        <w:t>6</w:t>
      </w:r>
      <w:r w:rsidR="00301A1A">
        <w:rPr>
          <w:sz w:val="28"/>
          <w:szCs w:val="28"/>
        </w:rPr>
        <w:t>.</w:t>
      </w:r>
      <w:r w:rsidRPr="00675607">
        <w:rPr>
          <w:sz w:val="28"/>
          <w:szCs w:val="28"/>
        </w:rPr>
        <w:t xml:space="preserve"> Сравнительная характеристика суммарного объема сточных вод</w:t>
      </w:r>
    </w:p>
    <w:tbl>
      <w:tblPr>
        <w:tblW w:w="0" w:type="auto"/>
        <w:tblInd w:w="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71"/>
        <w:gridCol w:w="3119"/>
        <w:gridCol w:w="2693"/>
      </w:tblGrid>
      <w:tr w:rsidR="00675607" w:rsidRPr="00675607" w:rsidTr="00811A70">
        <w:trPr>
          <w:trHeight w:val="446"/>
        </w:trPr>
        <w:tc>
          <w:tcPr>
            <w:tcW w:w="2771" w:type="dxa"/>
          </w:tcPr>
          <w:p w:rsidR="00457CBA" w:rsidRPr="00675607" w:rsidRDefault="00457CBA" w:rsidP="008E0C6D">
            <w:pPr>
              <w:autoSpaceDE w:val="0"/>
              <w:autoSpaceDN w:val="0"/>
              <w:adjustRightInd w:val="0"/>
              <w:ind w:right="40"/>
              <w:jc w:val="center"/>
            </w:pPr>
            <w:r w:rsidRPr="00675607">
              <w:t>Существующий объем водоотведения, м3/</w:t>
            </w:r>
            <w:proofErr w:type="spellStart"/>
            <w:r w:rsidRPr="00675607">
              <w:t>сут</w:t>
            </w:r>
            <w:proofErr w:type="spellEnd"/>
          </w:p>
          <w:p w:rsidR="00457CBA" w:rsidRPr="00675607" w:rsidRDefault="00457CBA" w:rsidP="008E0C6D">
            <w:pPr>
              <w:autoSpaceDE w:val="0"/>
              <w:autoSpaceDN w:val="0"/>
              <w:adjustRightInd w:val="0"/>
              <w:ind w:right="40"/>
              <w:jc w:val="center"/>
            </w:pPr>
          </w:p>
        </w:tc>
        <w:tc>
          <w:tcPr>
            <w:tcW w:w="3119" w:type="dxa"/>
          </w:tcPr>
          <w:p w:rsidR="00457CBA" w:rsidRPr="00675607" w:rsidRDefault="00457CBA" w:rsidP="008E0C6D">
            <w:pPr>
              <w:autoSpaceDE w:val="0"/>
              <w:autoSpaceDN w:val="0"/>
              <w:adjustRightInd w:val="0"/>
              <w:ind w:right="40"/>
              <w:jc w:val="center"/>
            </w:pPr>
            <w:r w:rsidRPr="00675607">
              <w:t>Проектируемый  объем водоотведения, м3/</w:t>
            </w:r>
            <w:proofErr w:type="spellStart"/>
            <w:r w:rsidRPr="00675607">
              <w:t>сут</w:t>
            </w:r>
            <w:proofErr w:type="spellEnd"/>
          </w:p>
          <w:p w:rsidR="00457CBA" w:rsidRPr="00675607" w:rsidRDefault="00457CBA" w:rsidP="008E0C6D">
            <w:pPr>
              <w:autoSpaceDE w:val="0"/>
              <w:autoSpaceDN w:val="0"/>
              <w:adjustRightInd w:val="0"/>
              <w:ind w:right="40"/>
              <w:jc w:val="center"/>
            </w:pPr>
          </w:p>
        </w:tc>
        <w:tc>
          <w:tcPr>
            <w:tcW w:w="2693" w:type="dxa"/>
          </w:tcPr>
          <w:p w:rsidR="00457CBA" w:rsidRPr="00675607" w:rsidRDefault="00457CBA" w:rsidP="008E0C6D">
            <w:pPr>
              <w:autoSpaceDE w:val="0"/>
              <w:autoSpaceDN w:val="0"/>
              <w:adjustRightInd w:val="0"/>
              <w:ind w:right="40"/>
              <w:jc w:val="center"/>
            </w:pPr>
            <w:r w:rsidRPr="00675607">
              <w:t>Увеличение объема сточных вод, %</w:t>
            </w:r>
          </w:p>
        </w:tc>
      </w:tr>
      <w:tr w:rsidR="00457CBA" w:rsidRPr="00675607" w:rsidTr="00811A70">
        <w:trPr>
          <w:trHeight w:val="252"/>
        </w:trPr>
        <w:tc>
          <w:tcPr>
            <w:tcW w:w="2771" w:type="dxa"/>
          </w:tcPr>
          <w:p w:rsidR="00457CBA" w:rsidRPr="00675607" w:rsidRDefault="00457CBA" w:rsidP="008E0C6D">
            <w:pPr>
              <w:autoSpaceDE w:val="0"/>
              <w:autoSpaceDN w:val="0"/>
              <w:adjustRightInd w:val="0"/>
              <w:ind w:right="40"/>
              <w:jc w:val="center"/>
            </w:pPr>
            <w:r w:rsidRPr="00675607">
              <w:t>0,</w:t>
            </w:r>
            <w:r w:rsidR="007165DB" w:rsidRPr="00675607">
              <w:t>000</w:t>
            </w:r>
          </w:p>
        </w:tc>
        <w:tc>
          <w:tcPr>
            <w:tcW w:w="3119" w:type="dxa"/>
          </w:tcPr>
          <w:p w:rsidR="00457CBA" w:rsidRPr="00675607" w:rsidRDefault="007165DB" w:rsidP="00C513EC">
            <w:pPr>
              <w:autoSpaceDE w:val="0"/>
              <w:autoSpaceDN w:val="0"/>
              <w:adjustRightInd w:val="0"/>
              <w:ind w:right="40"/>
              <w:jc w:val="center"/>
            </w:pPr>
            <w:r w:rsidRPr="00675607">
              <w:t>0,</w:t>
            </w:r>
            <w:r w:rsidR="00C513EC" w:rsidRPr="00675607">
              <w:t>000</w:t>
            </w:r>
          </w:p>
        </w:tc>
        <w:tc>
          <w:tcPr>
            <w:tcW w:w="2693" w:type="dxa"/>
          </w:tcPr>
          <w:p w:rsidR="00457CBA" w:rsidRPr="00675607" w:rsidRDefault="00C513EC" w:rsidP="008E0C6D">
            <w:pPr>
              <w:autoSpaceDE w:val="0"/>
              <w:autoSpaceDN w:val="0"/>
              <w:adjustRightInd w:val="0"/>
              <w:ind w:right="40"/>
              <w:jc w:val="center"/>
            </w:pPr>
            <w:r w:rsidRPr="00675607">
              <w:t>0</w:t>
            </w:r>
            <w:r w:rsidR="00457CBA" w:rsidRPr="00675607">
              <w:t>,0</w:t>
            </w:r>
          </w:p>
        </w:tc>
      </w:tr>
    </w:tbl>
    <w:p w:rsidR="00377823" w:rsidRPr="00675607" w:rsidRDefault="00377823" w:rsidP="00775DEE">
      <w:pPr>
        <w:autoSpaceDE w:val="0"/>
        <w:autoSpaceDN w:val="0"/>
        <w:adjustRightInd w:val="0"/>
        <w:ind w:right="40" w:firstLine="567"/>
        <w:jc w:val="both"/>
        <w:rPr>
          <w:sz w:val="28"/>
          <w:szCs w:val="28"/>
        </w:rPr>
      </w:pPr>
    </w:p>
    <w:p w:rsidR="000355DD" w:rsidRPr="00675607" w:rsidRDefault="000355DD" w:rsidP="00775DEE">
      <w:pPr>
        <w:autoSpaceDE w:val="0"/>
        <w:autoSpaceDN w:val="0"/>
        <w:adjustRightInd w:val="0"/>
        <w:ind w:right="40" w:firstLine="567"/>
        <w:jc w:val="both"/>
        <w:rPr>
          <w:spacing w:val="-5"/>
          <w:sz w:val="28"/>
          <w:szCs w:val="28"/>
        </w:rPr>
      </w:pPr>
      <w:r w:rsidRPr="00675607">
        <w:rPr>
          <w:sz w:val="28"/>
          <w:szCs w:val="28"/>
        </w:rPr>
        <w:t xml:space="preserve">В процессе </w:t>
      </w:r>
      <w:r w:rsidR="00675607">
        <w:rPr>
          <w:sz w:val="28"/>
          <w:szCs w:val="28"/>
        </w:rPr>
        <w:t>модернизации элементов</w:t>
      </w:r>
      <w:r w:rsidRPr="00675607">
        <w:rPr>
          <w:sz w:val="28"/>
          <w:szCs w:val="28"/>
        </w:rPr>
        <w:t xml:space="preserve"> </w:t>
      </w:r>
      <w:r w:rsidR="00377823" w:rsidRPr="00675607">
        <w:rPr>
          <w:sz w:val="28"/>
          <w:szCs w:val="28"/>
        </w:rPr>
        <w:t>электросети</w:t>
      </w:r>
      <w:r w:rsidRPr="00675607">
        <w:rPr>
          <w:sz w:val="28"/>
          <w:szCs w:val="28"/>
        </w:rPr>
        <w:t xml:space="preserve"> </w:t>
      </w:r>
      <w:r w:rsidR="00874C30">
        <w:rPr>
          <w:sz w:val="28"/>
          <w:szCs w:val="28"/>
        </w:rPr>
        <w:t xml:space="preserve">и установке </w:t>
      </w:r>
      <w:proofErr w:type="spellStart"/>
      <w:r w:rsidR="00874C30">
        <w:rPr>
          <w:sz w:val="28"/>
          <w:szCs w:val="28"/>
        </w:rPr>
        <w:t>реклоузера</w:t>
      </w:r>
      <w:proofErr w:type="spellEnd"/>
      <w:r w:rsidR="00874C30">
        <w:rPr>
          <w:sz w:val="28"/>
          <w:szCs w:val="28"/>
        </w:rPr>
        <w:t xml:space="preserve"> </w:t>
      </w:r>
      <w:r w:rsidRPr="00675607">
        <w:rPr>
          <w:sz w:val="28"/>
          <w:szCs w:val="28"/>
        </w:rPr>
        <w:t>использование вредных химических веществ не предусмотрено, содержание в воде вредных веществ останется на прежнем уровне, расчет выноса загрязняющих веществ поверхностным стоком не выполнялся. Поверхностные и подземные воды затронуты загрязнением и другими процессами возмущения не будут.</w:t>
      </w:r>
    </w:p>
    <w:p w:rsidR="000355DD" w:rsidRPr="00675607" w:rsidRDefault="000355DD" w:rsidP="00775DEE">
      <w:pPr>
        <w:ind w:firstLine="567"/>
        <w:jc w:val="both"/>
        <w:rPr>
          <w:rFonts w:eastAsiaTheme="minorHAnsi"/>
          <w:sz w:val="28"/>
          <w:szCs w:val="28"/>
        </w:rPr>
      </w:pPr>
    </w:p>
    <w:p w:rsidR="008E0C6D" w:rsidRPr="00675607" w:rsidRDefault="008E0C6D">
      <w:pPr>
        <w:rPr>
          <w:rFonts w:eastAsiaTheme="minorHAnsi"/>
          <w:b/>
          <w:bCs/>
          <w:iCs/>
          <w:sz w:val="28"/>
          <w:szCs w:val="28"/>
        </w:rPr>
      </w:pPr>
      <w:bookmarkStart w:id="32" w:name="_Toc283196414"/>
      <w:bookmarkStart w:id="33" w:name="_Toc321991597"/>
    </w:p>
    <w:p w:rsidR="00457CBA" w:rsidRPr="00675607" w:rsidRDefault="00457CBA" w:rsidP="00775DEE">
      <w:pPr>
        <w:ind w:firstLine="567"/>
        <w:jc w:val="both"/>
        <w:rPr>
          <w:rFonts w:eastAsiaTheme="minorHAnsi"/>
          <w:b/>
          <w:bCs/>
          <w:iCs/>
        </w:rPr>
      </w:pPr>
      <w:r w:rsidRPr="00675607">
        <w:rPr>
          <w:rFonts w:eastAsiaTheme="minorHAnsi"/>
          <w:b/>
          <w:bCs/>
          <w:iCs/>
          <w:sz w:val="28"/>
          <w:szCs w:val="28"/>
        </w:rPr>
        <w:t>4.6</w:t>
      </w:r>
      <w:r w:rsidRPr="00675607">
        <w:rPr>
          <w:rFonts w:eastAsiaTheme="minorHAnsi"/>
          <w:b/>
          <w:bCs/>
          <w:iCs/>
        </w:rPr>
        <w:t xml:space="preserve"> </w:t>
      </w:r>
      <w:r w:rsidRPr="00675607">
        <w:rPr>
          <w:rFonts w:eastAsiaTheme="minorHAnsi"/>
          <w:b/>
          <w:sz w:val="28"/>
          <w:szCs w:val="28"/>
        </w:rPr>
        <w:t>Оценка воздействия на растительный и животный мир</w:t>
      </w:r>
    </w:p>
    <w:p w:rsidR="00457CBA" w:rsidRPr="00675607" w:rsidRDefault="00457CBA" w:rsidP="00775DEE">
      <w:pPr>
        <w:ind w:firstLine="567"/>
        <w:jc w:val="both"/>
        <w:rPr>
          <w:rFonts w:eastAsiaTheme="minorHAnsi"/>
          <w:sz w:val="28"/>
          <w:szCs w:val="28"/>
        </w:rPr>
      </w:pPr>
    </w:p>
    <w:p w:rsidR="001E4F70" w:rsidRPr="00675607" w:rsidRDefault="001E4F70" w:rsidP="00775DEE">
      <w:pPr>
        <w:autoSpaceDE w:val="0"/>
        <w:autoSpaceDN w:val="0"/>
        <w:adjustRightInd w:val="0"/>
        <w:ind w:right="40" w:firstLine="567"/>
        <w:jc w:val="both"/>
        <w:rPr>
          <w:sz w:val="28"/>
          <w:szCs w:val="28"/>
        </w:rPr>
      </w:pPr>
      <w:r w:rsidRPr="00675607">
        <w:rPr>
          <w:sz w:val="28"/>
          <w:szCs w:val="28"/>
        </w:rPr>
        <w:t xml:space="preserve">Участок </w:t>
      </w:r>
      <w:r w:rsidR="002E3B91" w:rsidRPr="00675607">
        <w:rPr>
          <w:sz w:val="28"/>
          <w:szCs w:val="28"/>
        </w:rPr>
        <w:t>модернизации</w:t>
      </w:r>
      <w:r w:rsidR="002F6AD6" w:rsidRPr="00675607">
        <w:rPr>
          <w:sz w:val="28"/>
          <w:szCs w:val="28"/>
        </w:rPr>
        <w:t xml:space="preserve"> проходит по существующей трасс</w:t>
      </w:r>
      <w:r w:rsidR="00402F05" w:rsidRPr="00675607">
        <w:rPr>
          <w:sz w:val="28"/>
          <w:szCs w:val="28"/>
        </w:rPr>
        <w:t>е</w:t>
      </w:r>
      <w:r w:rsidRPr="00675607">
        <w:rPr>
          <w:sz w:val="28"/>
          <w:szCs w:val="28"/>
        </w:rPr>
        <w:t>.</w:t>
      </w:r>
      <w:r w:rsidR="00402F05" w:rsidRPr="00675607">
        <w:rPr>
          <w:sz w:val="28"/>
          <w:szCs w:val="28"/>
        </w:rPr>
        <w:t xml:space="preserve"> </w:t>
      </w:r>
      <w:r w:rsidR="002F6AD6" w:rsidRPr="00675607">
        <w:rPr>
          <w:sz w:val="28"/>
          <w:szCs w:val="28"/>
        </w:rPr>
        <w:t xml:space="preserve">Воздействие </w:t>
      </w:r>
      <w:r w:rsidRPr="00675607">
        <w:rPr>
          <w:sz w:val="28"/>
          <w:szCs w:val="28"/>
        </w:rPr>
        <w:t>в определенной степени оказывает на окружающую среду</w:t>
      </w:r>
      <w:r w:rsidR="002F6AD6" w:rsidRPr="00675607">
        <w:rPr>
          <w:sz w:val="28"/>
          <w:szCs w:val="28"/>
        </w:rPr>
        <w:t xml:space="preserve"> в процессе проведения строительных работ</w:t>
      </w:r>
      <w:r w:rsidRPr="00675607">
        <w:rPr>
          <w:sz w:val="28"/>
          <w:szCs w:val="28"/>
        </w:rPr>
        <w:t xml:space="preserve">. В процессе выполнения запланированных видов работ в результате действия непосредственных и опосредованных факторов будут происходить изменения во внешнем облике ландшафтов, видовом составе и структуре растительного покрова на самой территории строительства и сопредельных территориях. Наибольшим изменениям будут подвержены </w:t>
      </w:r>
      <w:r w:rsidRPr="00675607">
        <w:rPr>
          <w:sz w:val="28"/>
          <w:szCs w:val="28"/>
        </w:rPr>
        <w:lastRenderedPageBreak/>
        <w:t>природные ландшафты и растительный покров в результате прямого воздействия при выполнении строительных работ.</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При подготовке площадки для производства строительных работ удаление отдельно стоящих объектов растительного мира (деревьев) не планируется.</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Животные, обитающие в естественной природной среде, испытывают прямое и косвенное воздействие антропогенных изменений в состоянии окружающей природной среды. Прямое воздействие на состояние животных связано с непосредственным изъятием особей, возможным токсикологическим загрязнением среды их обитания и уничтожением подходящих для их обитания биотопов. Косвенное воздействие проявляется в антропогенном изменении экологических условий среды их обитания, нарушении пространственных связей между популяциями.</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Негативное воздействие от планируемой, в рамках проекта, деятельности на компоненты (атмосферный воздух, растительный мир) и объекты природной среды</w:t>
      </w:r>
      <w:r w:rsidR="004F23B4" w:rsidRPr="00675607">
        <w:rPr>
          <w:sz w:val="28"/>
          <w:szCs w:val="28"/>
        </w:rPr>
        <w:t>,</w:t>
      </w:r>
      <w:r w:rsidRPr="00675607">
        <w:rPr>
          <w:sz w:val="28"/>
          <w:szCs w:val="28"/>
        </w:rPr>
        <w:t xml:space="preserve"> также может быть обусловлено кратковременным проведением строительно-монтажных работ с использованием сп</w:t>
      </w:r>
      <w:r w:rsidR="00402F05" w:rsidRPr="00675607">
        <w:rPr>
          <w:sz w:val="28"/>
          <w:szCs w:val="28"/>
        </w:rPr>
        <w:t>ециальной строительной техники</w:t>
      </w:r>
      <w:r w:rsidRPr="00675607">
        <w:rPr>
          <w:sz w:val="28"/>
          <w:szCs w:val="28"/>
        </w:rPr>
        <w:t>.</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 xml:space="preserve">Лесистость в районе размещения проектируемого </w:t>
      </w:r>
      <w:r w:rsidR="00402F05" w:rsidRPr="00675607">
        <w:rPr>
          <w:sz w:val="28"/>
          <w:szCs w:val="28"/>
        </w:rPr>
        <w:t>объекта</w:t>
      </w:r>
      <w:r w:rsidRPr="00675607">
        <w:rPr>
          <w:sz w:val="28"/>
          <w:szCs w:val="28"/>
        </w:rPr>
        <w:t xml:space="preserve"> более </w:t>
      </w:r>
      <w:r w:rsidR="00402F05" w:rsidRPr="00675607">
        <w:rPr>
          <w:sz w:val="28"/>
          <w:szCs w:val="28"/>
        </w:rPr>
        <w:t>90</w:t>
      </w:r>
      <w:r w:rsidRPr="00675607">
        <w:rPr>
          <w:sz w:val="28"/>
          <w:szCs w:val="28"/>
        </w:rPr>
        <w:t xml:space="preserve"> %, в связи с чем по биологической продуктивности, адсорбирующей и </w:t>
      </w:r>
      <w:proofErr w:type="spellStart"/>
      <w:r w:rsidRPr="00675607">
        <w:rPr>
          <w:sz w:val="28"/>
          <w:szCs w:val="28"/>
        </w:rPr>
        <w:t>фитонцидной</w:t>
      </w:r>
      <w:proofErr w:type="spellEnd"/>
      <w:r w:rsidRPr="00675607">
        <w:rPr>
          <w:sz w:val="28"/>
          <w:szCs w:val="28"/>
        </w:rPr>
        <w:t xml:space="preserve"> способности леса, территория в отношении атмосферного воздуха оценивается, как благоприятная. Таким образом, устойчивость ландшафта к антропогенным воздействиям через воздушный бассейн в рассматриваемом районе находится на высоком уровне. </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 xml:space="preserve">Проектом предусмотрена срезка плодородного слоя почвы </w:t>
      </w:r>
      <w:r w:rsidR="002E3B91" w:rsidRPr="00675607">
        <w:rPr>
          <w:sz w:val="28"/>
          <w:szCs w:val="28"/>
        </w:rPr>
        <w:t xml:space="preserve">(безвозвратно под удаляемыми опорами) </w:t>
      </w:r>
      <w:r w:rsidRPr="00675607">
        <w:rPr>
          <w:sz w:val="28"/>
          <w:szCs w:val="28"/>
        </w:rPr>
        <w:t xml:space="preserve">объемом </w:t>
      </w:r>
      <w:r w:rsidR="002E3B91" w:rsidRPr="00675607">
        <w:rPr>
          <w:sz w:val="28"/>
          <w:szCs w:val="28"/>
        </w:rPr>
        <w:t>0,0</w:t>
      </w:r>
      <w:r w:rsidR="007B2FDA">
        <w:rPr>
          <w:sz w:val="28"/>
          <w:szCs w:val="28"/>
        </w:rPr>
        <w:t>27</w:t>
      </w:r>
      <w:r w:rsidRPr="00675607">
        <w:rPr>
          <w:sz w:val="28"/>
          <w:szCs w:val="28"/>
        </w:rPr>
        <w:t xml:space="preserve"> м</w:t>
      </w:r>
      <w:r w:rsidRPr="00675607">
        <w:rPr>
          <w:sz w:val="28"/>
          <w:szCs w:val="28"/>
          <w:vertAlign w:val="superscript"/>
        </w:rPr>
        <w:t>3</w:t>
      </w:r>
      <w:r w:rsidRPr="00675607">
        <w:rPr>
          <w:sz w:val="28"/>
          <w:szCs w:val="28"/>
        </w:rPr>
        <w:t xml:space="preserve">, </w:t>
      </w:r>
      <w:r w:rsidR="002E3B91" w:rsidRPr="00675607">
        <w:rPr>
          <w:sz w:val="28"/>
          <w:szCs w:val="28"/>
        </w:rPr>
        <w:t xml:space="preserve">который </w:t>
      </w:r>
      <w:r w:rsidRPr="00675607">
        <w:rPr>
          <w:sz w:val="28"/>
          <w:szCs w:val="28"/>
        </w:rPr>
        <w:t>в дальнейшем используется для благоустройс</w:t>
      </w:r>
      <w:r w:rsidR="004844E7" w:rsidRPr="00675607">
        <w:rPr>
          <w:sz w:val="28"/>
          <w:szCs w:val="28"/>
        </w:rPr>
        <w:t>тва прилегающей территории</w:t>
      </w:r>
      <w:r w:rsidR="00301A1A">
        <w:rPr>
          <w:sz w:val="28"/>
          <w:szCs w:val="28"/>
        </w:rPr>
        <w:t xml:space="preserve"> (заполнение выемок под демонтируемой опорой)</w:t>
      </w:r>
      <w:r w:rsidR="002E3B91" w:rsidRPr="00675607">
        <w:rPr>
          <w:sz w:val="28"/>
          <w:szCs w:val="28"/>
        </w:rPr>
        <w:t>.</w:t>
      </w:r>
    </w:p>
    <w:p w:rsidR="001E4F70" w:rsidRPr="00675607" w:rsidRDefault="001E4F70" w:rsidP="00775DEE">
      <w:pPr>
        <w:autoSpaceDE w:val="0"/>
        <w:autoSpaceDN w:val="0"/>
        <w:adjustRightInd w:val="0"/>
        <w:ind w:right="40" w:firstLine="567"/>
        <w:jc w:val="both"/>
        <w:rPr>
          <w:sz w:val="28"/>
          <w:szCs w:val="28"/>
        </w:rPr>
      </w:pPr>
      <w:r w:rsidRPr="00675607">
        <w:rPr>
          <w:sz w:val="28"/>
          <w:szCs w:val="28"/>
        </w:rPr>
        <w:t xml:space="preserve">Проектом определена срезка плодородного слоя почвы с </w:t>
      </w:r>
      <w:r w:rsidR="002E3B91" w:rsidRPr="00675607">
        <w:rPr>
          <w:sz w:val="28"/>
          <w:szCs w:val="28"/>
        </w:rPr>
        <w:t xml:space="preserve">безвозвратным </w:t>
      </w:r>
      <w:r w:rsidRPr="00675607">
        <w:rPr>
          <w:sz w:val="28"/>
          <w:szCs w:val="28"/>
        </w:rPr>
        <w:t xml:space="preserve">удалением травяного покрова на площади </w:t>
      </w:r>
      <w:r w:rsidR="002E3B91" w:rsidRPr="00675607">
        <w:rPr>
          <w:sz w:val="28"/>
          <w:szCs w:val="28"/>
        </w:rPr>
        <w:t>0,</w:t>
      </w:r>
      <w:r w:rsidR="007B2FDA">
        <w:rPr>
          <w:sz w:val="28"/>
          <w:szCs w:val="28"/>
        </w:rPr>
        <w:t>18</w:t>
      </w:r>
      <w:r w:rsidRPr="00675607">
        <w:rPr>
          <w:sz w:val="28"/>
          <w:szCs w:val="28"/>
        </w:rPr>
        <w:t>м</w:t>
      </w:r>
      <w:r w:rsidRPr="00675607">
        <w:rPr>
          <w:sz w:val="28"/>
          <w:szCs w:val="28"/>
          <w:vertAlign w:val="superscript"/>
        </w:rPr>
        <w:t>2</w:t>
      </w:r>
      <w:r w:rsidR="002E3B91" w:rsidRPr="00675607">
        <w:rPr>
          <w:sz w:val="28"/>
          <w:szCs w:val="28"/>
          <w:vertAlign w:val="superscript"/>
        </w:rPr>
        <w:t xml:space="preserve"> </w:t>
      </w:r>
      <w:r w:rsidR="002E3B91" w:rsidRPr="00675607">
        <w:rPr>
          <w:sz w:val="28"/>
          <w:szCs w:val="28"/>
        </w:rPr>
        <w:t xml:space="preserve">(под </w:t>
      </w:r>
      <w:r w:rsidR="007B2FDA">
        <w:rPr>
          <w:sz w:val="28"/>
          <w:szCs w:val="28"/>
        </w:rPr>
        <w:t>2</w:t>
      </w:r>
      <w:r w:rsidR="002E3B91" w:rsidRPr="00675607">
        <w:rPr>
          <w:sz w:val="28"/>
          <w:szCs w:val="28"/>
        </w:rPr>
        <w:t xml:space="preserve">-мя устанавливаемыми </w:t>
      </w:r>
      <w:r w:rsidR="00B64DD3">
        <w:rPr>
          <w:sz w:val="28"/>
          <w:szCs w:val="28"/>
        </w:rPr>
        <w:t xml:space="preserve">стойками </w:t>
      </w:r>
      <w:r w:rsidR="002E3B91" w:rsidRPr="00675607">
        <w:rPr>
          <w:sz w:val="28"/>
          <w:szCs w:val="28"/>
        </w:rPr>
        <w:t>опор). Выполнение таксационного плана и к</w:t>
      </w:r>
      <w:r w:rsidRPr="00675607">
        <w:rPr>
          <w:sz w:val="28"/>
          <w:szCs w:val="28"/>
        </w:rPr>
        <w:t>омпенсационны</w:t>
      </w:r>
      <w:r w:rsidR="002E3B91" w:rsidRPr="00675607">
        <w:rPr>
          <w:sz w:val="28"/>
          <w:szCs w:val="28"/>
        </w:rPr>
        <w:t>х</w:t>
      </w:r>
      <w:r w:rsidRPr="00675607">
        <w:rPr>
          <w:sz w:val="28"/>
          <w:szCs w:val="28"/>
        </w:rPr>
        <w:t xml:space="preserve"> выплат </w:t>
      </w:r>
      <w:r w:rsidR="002E3B91" w:rsidRPr="00675607">
        <w:rPr>
          <w:sz w:val="28"/>
          <w:szCs w:val="28"/>
        </w:rPr>
        <w:t xml:space="preserve">не предусмотрено, т.к. работы </w:t>
      </w:r>
      <w:r w:rsidR="007B2FDA">
        <w:rPr>
          <w:sz w:val="28"/>
          <w:szCs w:val="28"/>
        </w:rPr>
        <w:t xml:space="preserve">по установке опор </w:t>
      </w:r>
      <w:r w:rsidR="002E3B91" w:rsidRPr="00675607">
        <w:rPr>
          <w:sz w:val="28"/>
          <w:szCs w:val="28"/>
        </w:rPr>
        <w:t>проводятся вне границ населенного пункта</w:t>
      </w:r>
      <w:r w:rsidR="00402F05" w:rsidRPr="00675607">
        <w:rPr>
          <w:sz w:val="28"/>
          <w:szCs w:val="28"/>
        </w:rPr>
        <w:t>.</w:t>
      </w:r>
    </w:p>
    <w:p w:rsidR="00292D6D" w:rsidRPr="00675607" w:rsidRDefault="00292D6D" w:rsidP="00292D6D">
      <w:pPr>
        <w:pStyle w:val="af4"/>
        <w:spacing w:line="240" w:lineRule="auto"/>
        <w:ind w:firstLine="567"/>
        <w:rPr>
          <w:rFonts w:cs="Times New Roman"/>
          <w:sz w:val="28"/>
          <w:szCs w:val="28"/>
        </w:rPr>
      </w:pPr>
      <w:r w:rsidRPr="00675607">
        <w:rPr>
          <w:sz w:val="28"/>
          <w:szCs w:val="28"/>
        </w:rPr>
        <w:t xml:space="preserve">Воздействие на животный мир оказано косвенное, в первую очередь  на беспозвоночных, амфибий и рептилий при разработке грунта. </w:t>
      </w:r>
      <w:r w:rsidRPr="00675607">
        <w:rPr>
          <w:rFonts w:cs="Times New Roman"/>
          <w:sz w:val="28"/>
          <w:szCs w:val="28"/>
        </w:rPr>
        <w:t>Произведён расчет ущерба животному миру в рамках проектной документации.</w:t>
      </w:r>
    </w:p>
    <w:p w:rsidR="00292D6D" w:rsidRPr="00675607" w:rsidRDefault="00292D6D" w:rsidP="00292D6D">
      <w:pPr>
        <w:autoSpaceDE w:val="0"/>
        <w:autoSpaceDN w:val="0"/>
        <w:adjustRightInd w:val="0"/>
        <w:ind w:right="40" w:firstLine="567"/>
        <w:jc w:val="both"/>
        <w:rPr>
          <w:sz w:val="28"/>
          <w:szCs w:val="28"/>
        </w:rPr>
      </w:pPr>
      <w:r w:rsidRPr="00675607">
        <w:rPr>
          <w:sz w:val="28"/>
          <w:szCs w:val="28"/>
        </w:rPr>
        <w:t>Трасса прохождения электросети расположена в придорожных полосах в зоне отведения земельного участка. На данном участке возможно пребывание популяций птиц и млекопитающих в ранге «посетитель». Отсутствуют краснокнижные животные, не проходят пути «миграционных коридоров» крупных млекопитающих. Изъятие незначительных площадей не скажется на условиях обитания этого класса животных. Влияние на птиц, крупных млекопитающих оказывается опосредованное в процессе строительства объекта. Вредное воздействие на эти классы позвоночных животных оказано не будет и расчет производить нецелесообразно. После реализации проектных решений на участке строительства все экосистемы восстановятся в кратчайшие сроки.</w:t>
      </w:r>
    </w:p>
    <w:p w:rsidR="00457CBA" w:rsidRPr="00675607" w:rsidRDefault="00457CBA" w:rsidP="00402F05">
      <w:pPr>
        <w:ind w:firstLine="567"/>
        <w:jc w:val="both"/>
        <w:rPr>
          <w:rFonts w:eastAsiaTheme="minorHAnsi"/>
          <w:sz w:val="28"/>
          <w:szCs w:val="28"/>
        </w:rPr>
      </w:pPr>
      <w:r w:rsidRPr="00675607">
        <w:rPr>
          <w:rFonts w:eastAsiaTheme="minorHAnsi"/>
          <w:sz w:val="28"/>
          <w:szCs w:val="28"/>
        </w:rPr>
        <w:lastRenderedPageBreak/>
        <w:t xml:space="preserve">Для снижения негативного воздействия от проведения строительных работ на состояние флоры и фауны предусматривается: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работа используемых при строительстве механизмов и транспортных средств только в пределах отведенного под строительство участка;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благоустройство и озеленение территории после окончания строительства;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применение современных машин и механизмов, создающих минимальный шум при работе и рассредоточение работы механизмов по времени и в пространстве для минимизации значения фактора беспокойства для животного мира;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строительные и дорожные машины должны соответствовать экологическим и санитарным требованиям: по выбросам отработавших газов; по шуму; по производственной вибрации;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сбор образующихся при строительстве отходов в специальные контейнеры, сточных вод в гидроизолированные емкости с целью предотвращения загрязнения среды обитания животных;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обеспечение сохранности зеленых насаждений, не входящих в зону производства работ.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При производстве строительных работ в зоне зеленых насаждений строительные организации обязаны: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ограждать деревья, находящиеся на территории строительства, не подлежащие удалению;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не складировать строительные материалы и не устраивать стоянки машин на газонах на расстоянии ближе 2,5 м от дерева и 1,5 м от кустарника;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работы подкопом в зоне корневой системы деревьев и кустарников производить ниже расположения основных скелетных корней (не менее 1,5 м от поверхности почвы), не повреждая корневой системы. </w:t>
      </w:r>
    </w:p>
    <w:p w:rsidR="00457CBA" w:rsidRPr="00675607" w:rsidRDefault="00457CBA" w:rsidP="00775DEE">
      <w:pPr>
        <w:ind w:firstLine="567"/>
        <w:jc w:val="both"/>
        <w:rPr>
          <w:sz w:val="23"/>
          <w:szCs w:val="23"/>
        </w:rPr>
      </w:pPr>
      <w:r w:rsidRPr="00675607">
        <w:rPr>
          <w:rFonts w:eastAsiaTheme="minorHAnsi"/>
          <w:sz w:val="28"/>
          <w:szCs w:val="28"/>
        </w:rPr>
        <w:t>При соблюдении всех предусмотренных проектом требований, негативное воздействие при строительстве проектируемого объекта на растительный и животный мир будет в пределах допустимого.</w:t>
      </w:r>
      <w:r w:rsidRPr="00675607">
        <w:rPr>
          <w:sz w:val="23"/>
          <w:szCs w:val="23"/>
        </w:rPr>
        <w:t xml:space="preserve"> </w:t>
      </w:r>
    </w:p>
    <w:p w:rsidR="00457CBA" w:rsidRPr="00675607" w:rsidRDefault="003C40E8" w:rsidP="003C40E8">
      <w:pPr>
        <w:ind w:firstLine="567"/>
        <w:jc w:val="both"/>
        <w:rPr>
          <w:rStyle w:val="afa"/>
          <w:sz w:val="28"/>
          <w:szCs w:val="28"/>
          <w:highlight w:val="yellow"/>
        </w:rPr>
      </w:pPr>
      <w:r w:rsidRPr="00675607">
        <w:rPr>
          <w:sz w:val="28"/>
          <w:szCs w:val="28"/>
        </w:rPr>
        <w:t>В процессе эксплуатации объекта влияния на животный и растительный мир оказывается в допустимых пределах.</w:t>
      </w:r>
    </w:p>
    <w:p w:rsidR="00457CBA" w:rsidRPr="00675607" w:rsidRDefault="00457CBA" w:rsidP="00775DEE">
      <w:pPr>
        <w:ind w:firstLine="567"/>
        <w:rPr>
          <w:rStyle w:val="afa"/>
          <w:sz w:val="28"/>
          <w:szCs w:val="28"/>
          <w:highlight w:val="yellow"/>
        </w:rPr>
      </w:pPr>
      <w:r w:rsidRPr="00675607">
        <w:rPr>
          <w:rStyle w:val="afa"/>
          <w:sz w:val="28"/>
          <w:szCs w:val="28"/>
          <w:highlight w:val="yellow"/>
        </w:rPr>
        <w:br w:type="page"/>
      </w:r>
    </w:p>
    <w:p w:rsidR="00457CBA" w:rsidRPr="00675607" w:rsidRDefault="00457CBA" w:rsidP="00775DEE">
      <w:pPr>
        <w:pStyle w:val="1"/>
        <w:jc w:val="both"/>
        <w:rPr>
          <w:rStyle w:val="afa"/>
          <w:sz w:val="28"/>
          <w:szCs w:val="28"/>
        </w:rPr>
      </w:pPr>
      <w:r w:rsidRPr="00675607">
        <w:rPr>
          <w:rStyle w:val="afa"/>
          <w:sz w:val="28"/>
          <w:szCs w:val="28"/>
        </w:rPr>
        <w:lastRenderedPageBreak/>
        <w:t>4.7 Оценка воздействия на окружающую среду при обращении с отходами</w:t>
      </w:r>
      <w:bookmarkEnd w:id="32"/>
      <w:bookmarkEnd w:id="33"/>
    </w:p>
    <w:p w:rsidR="00457CBA" w:rsidRPr="00675607" w:rsidRDefault="00457CBA" w:rsidP="00775DEE">
      <w:pPr>
        <w:pStyle w:val="af4"/>
        <w:spacing w:line="240" w:lineRule="auto"/>
        <w:ind w:firstLine="567"/>
        <w:rPr>
          <w:rFonts w:cs="Times New Roman"/>
          <w:sz w:val="28"/>
          <w:szCs w:val="28"/>
        </w:rPr>
      </w:pPr>
      <w:bookmarkStart w:id="34" w:name="_Toc283196416"/>
    </w:p>
    <w:p w:rsidR="001E5FB9" w:rsidRPr="00675607" w:rsidRDefault="001E5FB9" w:rsidP="00775DEE">
      <w:pPr>
        <w:ind w:firstLine="567"/>
        <w:jc w:val="both"/>
        <w:rPr>
          <w:rFonts w:eastAsiaTheme="minorHAnsi"/>
          <w:sz w:val="28"/>
          <w:szCs w:val="28"/>
        </w:rPr>
      </w:pPr>
      <w:r w:rsidRPr="00675607">
        <w:rPr>
          <w:rFonts w:eastAsiaTheme="minorHAnsi"/>
          <w:sz w:val="28"/>
          <w:szCs w:val="28"/>
        </w:rPr>
        <w:t>Система обращения с отходами должна строиться с учётом выполнения требований природоохранного законодательства, изложенных в статье 17 Закона Республики Беларусь «Об обращении с отходами» № 273-З, а также следующих базовых принципов:</w:t>
      </w:r>
    </w:p>
    <w:p w:rsidR="001E5FB9" w:rsidRPr="00675607" w:rsidRDefault="001E5FB9" w:rsidP="00775DEE">
      <w:pPr>
        <w:ind w:firstLine="567"/>
        <w:jc w:val="both"/>
        <w:rPr>
          <w:rFonts w:eastAsiaTheme="minorHAnsi"/>
          <w:sz w:val="28"/>
          <w:szCs w:val="28"/>
        </w:rPr>
      </w:pPr>
      <w:r w:rsidRPr="00675607">
        <w:rPr>
          <w:rFonts w:eastAsiaTheme="minorHAnsi"/>
          <w:sz w:val="28"/>
          <w:szCs w:val="28"/>
        </w:rPr>
        <w:t>– приоритетность использования отходов по отношению к их обезвреживанию или захоронению при условии соблюдения требований законодательства об охране окружающей среды и с учетом экономической эффективности;</w:t>
      </w:r>
    </w:p>
    <w:p w:rsidR="001E5FB9" w:rsidRPr="00675607" w:rsidRDefault="001E5FB9" w:rsidP="00775DEE">
      <w:pPr>
        <w:ind w:firstLine="567"/>
        <w:jc w:val="both"/>
        <w:rPr>
          <w:rFonts w:eastAsiaTheme="minorHAnsi"/>
          <w:sz w:val="28"/>
          <w:szCs w:val="28"/>
        </w:rPr>
      </w:pPr>
      <w:r w:rsidRPr="00675607">
        <w:rPr>
          <w:rFonts w:eastAsiaTheme="minorHAnsi"/>
          <w:sz w:val="28"/>
          <w:szCs w:val="28"/>
        </w:rPr>
        <w:t>– приоритетность обезвреживания отходов по отношению к их захоронению.</w:t>
      </w:r>
    </w:p>
    <w:p w:rsidR="001E5FB9" w:rsidRPr="00675607" w:rsidRDefault="001E5FB9" w:rsidP="00775DEE">
      <w:pPr>
        <w:ind w:firstLine="567"/>
        <w:jc w:val="both"/>
        <w:rPr>
          <w:rFonts w:eastAsiaTheme="minorHAnsi"/>
          <w:sz w:val="28"/>
          <w:szCs w:val="28"/>
        </w:rPr>
      </w:pPr>
      <w:r w:rsidRPr="00675607">
        <w:rPr>
          <w:rFonts w:eastAsiaTheme="minorHAnsi"/>
          <w:sz w:val="28"/>
          <w:szCs w:val="28"/>
        </w:rPr>
        <w:t xml:space="preserve">В связи со спецификой планируемой деятельности проблему обращения с отходами необходимо рассматривать по двум направлениям: образование отходов производства при строительстве и изменение в структуре образования отходов при эксплуатации. </w:t>
      </w:r>
    </w:p>
    <w:p w:rsidR="001E5FB9" w:rsidRPr="00675607" w:rsidRDefault="001E5FB9" w:rsidP="00775DEE">
      <w:pPr>
        <w:ind w:firstLine="567"/>
        <w:jc w:val="both"/>
        <w:rPr>
          <w:rFonts w:eastAsiaTheme="minorHAnsi"/>
          <w:sz w:val="28"/>
          <w:szCs w:val="28"/>
        </w:rPr>
      </w:pPr>
      <w:r w:rsidRPr="00675607">
        <w:rPr>
          <w:rFonts w:eastAsiaTheme="minorHAnsi"/>
          <w:sz w:val="28"/>
          <w:szCs w:val="28"/>
        </w:rPr>
        <w:t>Основными источниками образования отходов строительства на этапе сооружений является: проведение подготовительных и строительно-монтажных работ (</w:t>
      </w:r>
      <w:r w:rsidR="00C40A01" w:rsidRPr="00675607">
        <w:rPr>
          <w:rFonts w:eastAsiaTheme="minorHAnsi"/>
          <w:sz w:val="28"/>
          <w:szCs w:val="28"/>
        </w:rPr>
        <w:t>замена оборудования</w:t>
      </w:r>
      <w:r w:rsidRPr="00675607">
        <w:rPr>
          <w:rFonts w:eastAsiaTheme="minorHAnsi"/>
          <w:sz w:val="28"/>
          <w:szCs w:val="28"/>
        </w:rPr>
        <w:t>, сварочные, изоляционные и другие работы), обслуживание и ремонт строительной техники, механизмов и дополнительного оборудования, жизнедеятельность рабочего персонала.</w:t>
      </w:r>
    </w:p>
    <w:p w:rsidR="001E5FB9" w:rsidRPr="00675607" w:rsidRDefault="001E5FB9" w:rsidP="00775DEE">
      <w:pPr>
        <w:ind w:firstLine="567"/>
        <w:jc w:val="both"/>
        <w:rPr>
          <w:rFonts w:eastAsiaTheme="minorHAnsi"/>
          <w:sz w:val="28"/>
          <w:szCs w:val="28"/>
        </w:rPr>
      </w:pPr>
      <w:r w:rsidRPr="00675607">
        <w:rPr>
          <w:rFonts w:eastAsiaTheme="minorHAnsi"/>
          <w:sz w:val="28"/>
          <w:szCs w:val="28"/>
        </w:rPr>
        <w:t>Организация хранения отходов на стройплощадке до момента их вывоза на использование и захоронение должно осуществляться в соответствии с требованиями статьи 22 Закона Республики Беларусь «Об обращении с отходами» № 271-З.</w:t>
      </w:r>
    </w:p>
    <w:p w:rsidR="008E58F6" w:rsidRPr="00675607" w:rsidRDefault="008E58F6" w:rsidP="00775DEE">
      <w:pPr>
        <w:ind w:firstLine="567"/>
        <w:jc w:val="both"/>
        <w:rPr>
          <w:rFonts w:eastAsiaTheme="minorHAnsi"/>
          <w:sz w:val="28"/>
          <w:szCs w:val="28"/>
        </w:rPr>
      </w:pPr>
      <w:r w:rsidRPr="00675607">
        <w:rPr>
          <w:rFonts w:eastAsiaTheme="minorHAnsi"/>
          <w:sz w:val="28"/>
          <w:szCs w:val="28"/>
        </w:rPr>
        <w:t>Строительные отходы, образующиеся в процессе проведения строительно-монтажных работ, предусматривается временно хранить на специально отведенной оборудованной площадке с целью последующей передачи на использование или захоронение (при невозможности использования). Площадка временн</w:t>
      </w:r>
      <w:r w:rsidR="000F5AE6" w:rsidRPr="00675607">
        <w:rPr>
          <w:rFonts w:eastAsiaTheme="minorHAnsi"/>
          <w:sz w:val="28"/>
          <w:szCs w:val="28"/>
        </w:rPr>
        <w:t>ого хранения отходов обустраивае</w:t>
      </w:r>
      <w:r w:rsidRPr="00675607">
        <w:rPr>
          <w:rFonts w:eastAsiaTheme="minorHAnsi"/>
          <w:sz w:val="28"/>
          <w:szCs w:val="28"/>
        </w:rPr>
        <w:t>тся таким образом, чтобы исключить возможное загрязнение компонентов природной среды</w:t>
      </w:r>
      <w:r w:rsidR="000F5AE6" w:rsidRPr="00675607">
        <w:rPr>
          <w:rFonts w:eastAsiaTheme="minorHAnsi"/>
          <w:sz w:val="28"/>
          <w:szCs w:val="28"/>
        </w:rPr>
        <w:t>. Образ</w:t>
      </w:r>
      <w:r w:rsidRPr="00675607">
        <w:rPr>
          <w:rFonts w:eastAsiaTheme="minorHAnsi"/>
          <w:sz w:val="28"/>
          <w:szCs w:val="28"/>
        </w:rPr>
        <w:t xml:space="preserve">ование отходов в процессе </w:t>
      </w:r>
      <w:r w:rsidR="00C40A01" w:rsidRPr="00675607">
        <w:rPr>
          <w:rFonts w:eastAsiaTheme="minorHAnsi"/>
          <w:sz w:val="28"/>
          <w:szCs w:val="28"/>
        </w:rPr>
        <w:t>модернизации</w:t>
      </w:r>
      <w:r w:rsidRPr="00675607">
        <w:rPr>
          <w:rFonts w:eastAsiaTheme="minorHAnsi"/>
          <w:sz w:val="28"/>
          <w:szCs w:val="28"/>
        </w:rPr>
        <w:t xml:space="preserve"> предполагается неопасных </w:t>
      </w:r>
      <w:r w:rsidR="004A4F0D" w:rsidRPr="00675607">
        <w:rPr>
          <w:rFonts w:eastAsiaTheme="minorHAnsi"/>
          <w:sz w:val="28"/>
          <w:szCs w:val="28"/>
        </w:rPr>
        <w:t>(стойки ж/б)</w:t>
      </w:r>
      <w:r w:rsidRPr="00675607">
        <w:rPr>
          <w:rFonts w:eastAsiaTheme="minorHAnsi"/>
          <w:sz w:val="28"/>
          <w:szCs w:val="28"/>
        </w:rPr>
        <w:t xml:space="preserve">, </w:t>
      </w:r>
      <w:r w:rsidR="004A4F0D" w:rsidRPr="00675607">
        <w:rPr>
          <w:rFonts w:eastAsiaTheme="minorHAnsi"/>
          <w:sz w:val="28"/>
          <w:szCs w:val="28"/>
        </w:rPr>
        <w:t>которые используются в качестве подменного фонда либо отвозятся</w:t>
      </w:r>
      <w:r w:rsidRPr="00675607">
        <w:rPr>
          <w:rFonts w:eastAsiaTheme="minorHAnsi"/>
          <w:sz w:val="28"/>
          <w:szCs w:val="28"/>
        </w:rPr>
        <w:t xml:space="preserve"> </w:t>
      </w:r>
      <w:r w:rsidR="004A4F0D" w:rsidRPr="00675607">
        <w:rPr>
          <w:rFonts w:eastAsiaTheme="minorHAnsi"/>
          <w:sz w:val="28"/>
          <w:szCs w:val="28"/>
        </w:rPr>
        <w:t xml:space="preserve">для </w:t>
      </w:r>
      <w:r w:rsidR="007B2FDA">
        <w:rPr>
          <w:rFonts w:eastAsiaTheme="minorHAnsi"/>
          <w:sz w:val="28"/>
          <w:szCs w:val="28"/>
        </w:rPr>
        <w:t>использования</w:t>
      </w:r>
      <w:r w:rsidR="004A4F0D" w:rsidRPr="00675607">
        <w:rPr>
          <w:rFonts w:eastAsiaTheme="minorHAnsi"/>
          <w:sz w:val="28"/>
          <w:szCs w:val="28"/>
        </w:rPr>
        <w:t xml:space="preserve"> </w:t>
      </w:r>
      <w:r w:rsidR="007B2FDA">
        <w:rPr>
          <w:rFonts w:eastAsiaTheme="minorHAnsi"/>
          <w:sz w:val="28"/>
          <w:szCs w:val="28"/>
        </w:rPr>
        <w:t>на</w:t>
      </w:r>
      <w:r w:rsidRPr="00675607">
        <w:rPr>
          <w:rFonts w:eastAsiaTheme="minorHAnsi"/>
          <w:sz w:val="28"/>
          <w:szCs w:val="28"/>
        </w:rPr>
        <w:t xml:space="preserve"> предприятие согласно реестрам объектов по использованию отходов и объектов хранения, захоронения и обезвреживания отходов, размещённых на сайте </w:t>
      </w:r>
      <w:proofErr w:type="spellStart"/>
      <w:r w:rsidRPr="00675607">
        <w:rPr>
          <w:rFonts w:eastAsiaTheme="minorHAnsi"/>
          <w:sz w:val="28"/>
          <w:szCs w:val="28"/>
        </w:rPr>
        <w:t>МинПРиООС</w:t>
      </w:r>
      <w:proofErr w:type="spellEnd"/>
      <w:r w:rsidRPr="00675607">
        <w:rPr>
          <w:rFonts w:eastAsiaTheme="minorHAnsi"/>
          <w:sz w:val="28"/>
          <w:szCs w:val="28"/>
        </w:rPr>
        <w:t>.</w:t>
      </w:r>
    </w:p>
    <w:p w:rsidR="000F1756" w:rsidRPr="00675607" w:rsidRDefault="000F1756" w:rsidP="00775DEE">
      <w:pPr>
        <w:ind w:firstLine="567"/>
        <w:jc w:val="both"/>
        <w:rPr>
          <w:rFonts w:eastAsiaTheme="minorHAnsi"/>
          <w:sz w:val="28"/>
          <w:szCs w:val="28"/>
        </w:rPr>
      </w:pPr>
    </w:p>
    <w:p w:rsidR="00B64DD3" w:rsidRPr="00675607" w:rsidRDefault="00B64DD3" w:rsidP="00B64DD3">
      <w:pPr>
        <w:ind w:firstLine="567"/>
        <w:jc w:val="both"/>
        <w:rPr>
          <w:rFonts w:eastAsiaTheme="minorHAnsi"/>
          <w:sz w:val="28"/>
          <w:szCs w:val="28"/>
        </w:rPr>
      </w:pPr>
      <w:r w:rsidRPr="00675607">
        <w:rPr>
          <w:rFonts w:eastAsiaTheme="minorHAnsi"/>
          <w:sz w:val="28"/>
          <w:szCs w:val="28"/>
        </w:rPr>
        <w:t xml:space="preserve">Таблица </w:t>
      </w:r>
      <w:r>
        <w:rPr>
          <w:rFonts w:eastAsiaTheme="minorHAnsi"/>
          <w:sz w:val="28"/>
          <w:szCs w:val="28"/>
        </w:rPr>
        <w:t>7</w:t>
      </w:r>
    </w:p>
    <w:tbl>
      <w:tblPr>
        <w:tblW w:w="10017" w:type="dxa"/>
        <w:tblInd w:w="40" w:type="dxa"/>
        <w:tblLayout w:type="fixed"/>
        <w:tblCellMar>
          <w:left w:w="40" w:type="dxa"/>
          <w:right w:w="40" w:type="dxa"/>
        </w:tblCellMar>
        <w:tblLook w:val="0000" w:firstRow="0" w:lastRow="0" w:firstColumn="0" w:lastColumn="0" w:noHBand="0" w:noVBand="0"/>
      </w:tblPr>
      <w:tblGrid>
        <w:gridCol w:w="1795"/>
        <w:gridCol w:w="1701"/>
        <w:gridCol w:w="1276"/>
        <w:gridCol w:w="1134"/>
        <w:gridCol w:w="993"/>
        <w:gridCol w:w="850"/>
        <w:gridCol w:w="2268"/>
      </w:tblGrid>
      <w:tr w:rsidR="00B64DD3" w:rsidRPr="00675607" w:rsidTr="007B2FDA">
        <w:tc>
          <w:tcPr>
            <w:tcW w:w="1795"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Наименование</w:t>
            </w:r>
          </w:p>
        </w:tc>
        <w:tc>
          <w:tcPr>
            <w:tcW w:w="1701"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Источник образования отходов</w:t>
            </w:r>
          </w:p>
        </w:tc>
        <w:tc>
          <w:tcPr>
            <w:tcW w:w="1276"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Класс опасности</w:t>
            </w:r>
          </w:p>
        </w:tc>
        <w:tc>
          <w:tcPr>
            <w:tcW w:w="1134"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Код</w:t>
            </w:r>
          </w:p>
        </w:tc>
        <w:tc>
          <w:tcPr>
            <w:tcW w:w="993"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Единица измерения</w:t>
            </w:r>
          </w:p>
        </w:tc>
        <w:tc>
          <w:tcPr>
            <w:tcW w:w="850"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rStyle w:val="FontStyle23"/>
                <w:sz w:val="20"/>
                <w:szCs w:val="20"/>
              </w:rPr>
            </w:pPr>
            <w:r w:rsidRPr="00675607">
              <w:rPr>
                <w:rStyle w:val="FontStyle23"/>
                <w:sz w:val="20"/>
                <w:szCs w:val="20"/>
              </w:rPr>
              <w:t>Количество</w:t>
            </w:r>
          </w:p>
        </w:tc>
        <w:tc>
          <w:tcPr>
            <w:tcW w:w="2268"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12"/>
              <w:widowControl/>
              <w:jc w:val="center"/>
              <w:rPr>
                <w:rStyle w:val="FontStyle27"/>
                <w:sz w:val="20"/>
                <w:szCs w:val="20"/>
              </w:rPr>
            </w:pPr>
            <w:r w:rsidRPr="00675607">
              <w:rPr>
                <w:rStyle w:val="FontStyle27"/>
                <w:sz w:val="20"/>
                <w:szCs w:val="20"/>
              </w:rPr>
              <w:t>Место использования</w:t>
            </w:r>
          </w:p>
        </w:tc>
      </w:tr>
      <w:tr w:rsidR="00B64DD3" w:rsidRPr="00675607" w:rsidTr="007B2FDA">
        <w:tc>
          <w:tcPr>
            <w:tcW w:w="1795"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sz w:val="22"/>
                <w:szCs w:val="22"/>
              </w:rPr>
            </w:pPr>
            <w:r w:rsidRPr="00675607">
              <w:rPr>
                <w:sz w:val="22"/>
                <w:szCs w:val="22"/>
              </w:rPr>
              <w:t xml:space="preserve">Бой железобетонных изделий </w:t>
            </w:r>
          </w:p>
        </w:tc>
        <w:tc>
          <w:tcPr>
            <w:tcW w:w="1701"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sz w:val="22"/>
                <w:szCs w:val="22"/>
              </w:rPr>
            </w:pPr>
            <w:r w:rsidRPr="00675607">
              <w:rPr>
                <w:sz w:val="22"/>
                <w:szCs w:val="22"/>
              </w:rPr>
              <w:t xml:space="preserve">Демонтаж  опоры (ς=2,3-2,5т/м3)  </w:t>
            </w:r>
          </w:p>
        </w:tc>
        <w:tc>
          <w:tcPr>
            <w:tcW w:w="1276"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pStyle w:val="Style21"/>
              <w:widowControl/>
              <w:jc w:val="left"/>
              <w:rPr>
                <w:sz w:val="22"/>
                <w:szCs w:val="22"/>
              </w:rPr>
            </w:pPr>
            <w:r w:rsidRPr="00675607">
              <w:rPr>
                <w:sz w:val="22"/>
                <w:szCs w:val="22"/>
              </w:rPr>
              <w:t>Неопасные</w:t>
            </w:r>
          </w:p>
          <w:p w:rsidR="00B64DD3" w:rsidRPr="00675607" w:rsidRDefault="00B64DD3" w:rsidP="008E6567">
            <w:pPr>
              <w:pStyle w:val="Style21"/>
              <w:widowControl/>
              <w:jc w:val="left"/>
              <w:rPr>
                <w:sz w:val="22"/>
                <w:szCs w:val="22"/>
              </w:rPr>
            </w:pPr>
          </w:p>
        </w:tc>
        <w:tc>
          <w:tcPr>
            <w:tcW w:w="1134" w:type="dxa"/>
            <w:tcBorders>
              <w:top w:val="single" w:sz="6" w:space="0" w:color="auto"/>
              <w:left w:val="single" w:sz="6" w:space="0" w:color="auto"/>
              <w:bottom w:val="single" w:sz="6" w:space="0" w:color="auto"/>
              <w:right w:val="single" w:sz="6" w:space="0" w:color="auto"/>
            </w:tcBorders>
          </w:tcPr>
          <w:p w:rsidR="00B64DD3" w:rsidRPr="00675607" w:rsidRDefault="007B2FDA" w:rsidP="008E6567">
            <w:pPr>
              <w:pStyle w:val="Style21"/>
              <w:widowControl/>
              <w:rPr>
                <w:rStyle w:val="FontStyle23"/>
                <w:sz w:val="22"/>
                <w:szCs w:val="22"/>
              </w:rPr>
            </w:pPr>
            <w:r w:rsidRPr="00CA76AB">
              <w:t>3142708</w:t>
            </w:r>
          </w:p>
        </w:tc>
        <w:tc>
          <w:tcPr>
            <w:tcW w:w="993" w:type="dxa"/>
            <w:tcBorders>
              <w:top w:val="single" w:sz="6" w:space="0" w:color="auto"/>
              <w:left w:val="single" w:sz="6" w:space="0" w:color="auto"/>
              <w:bottom w:val="single" w:sz="6" w:space="0" w:color="auto"/>
              <w:right w:val="single" w:sz="6" w:space="0" w:color="auto"/>
            </w:tcBorders>
            <w:vAlign w:val="center"/>
          </w:tcPr>
          <w:p w:rsidR="00B64DD3" w:rsidRPr="00675607" w:rsidRDefault="00B64DD3" w:rsidP="008E6567">
            <w:pPr>
              <w:jc w:val="center"/>
              <w:rPr>
                <w:sz w:val="22"/>
                <w:szCs w:val="22"/>
              </w:rPr>
            </w:pPr>
            <w:r w:rsidRPr="00675607">
              <w:rPr>
                <w:sz w:val="22"/>
                <w:szCs w:val="22"/>
              </w:rPr>
              <w:t>т</w:t>
            </w:r>
          </w:p>
        </w:tc>
        <w:tc>
          <w:tcPr>
            <w:tcW w:w="850" w:type="dxa"/>
            <w:tcBorders>
              <w:top w:val="single" w:sz="6" w:space="0" w:color="auto"/>
              <w:left w:val="single" w:sz="6" w:space="0" w:color="auto"/>
              <w:bottom w:val="single" w:sz="6" w:space="0" w:color="auto"/>
              <w:right w:val="single" w:sz="6" w:space="0" w:color="auto"/>
            </w:tcBorders>
            <w:vAlign w:val="center"/>
          </w:tcPr>
          <w:p w:rsidR="00B64DD3" w:rsidRPr="00675607" w:rsidRDefault="00B64DD3" w:rsidP="008E6567">
            <w:pPr>
              <w:pStyle w:val="af8"/>
              <w:tabs>
                <w:tab w:val="left" w:pos="708"/>
              </w:tabs>
              <w:jc w:val="center"/>
              <w:rPr>
                <w:sz w:val="22"/>
                <w:szCs w:val="22"/>
              </w:rPr>
            </w:pPr>
            <w:r w:rsidRPr="00675607">
              <w:rPr>
                <w:sz w:val="22"/>
                <w:szCs w:val="22"/>
              </w:rPr>
              <w:t>0,</w:t>
            </w:r>
            <w:r w:rsidR="007B2FDA">
              <w:rPr>
                <w:sz w:val="22"/>
                <w:szCs w:val="22"/>
              </w:rPr>
              <w:t>4</w:t>
            </w:r>
          </w:p>
        </w:tc>
        <w:tc>
          <w:tcPr>
            <w:tcW w:w="2268" w:type="dxa"/>
            <w:tcBorders>
              <w:top w:val="single" w:sz="6" w:space="0" w:color="auto"/>
              <w:left w:val="single" w:sz="6" w:space="0" w:color="auto"/>
              <w:bottom w:val="single" w:sz="6" w:space="0" w:color="auto"/>
              <w:right w:val="single" w:sz="6" w:space="0" w:color="auto"/>
            </w:tcBorders>
          </w:tcPr>
          <w:p w:rsidR="00B64DD3" w:rsidRPr="00675607" w:rsidRDefault="00B64DD3" w:rsidP="008E6567">
            <w:pPr>
              <w:ind w:left="34" w:right="34"/>
              <w:rPr>
                <w:sz w:val="22"/>
                <w:szCs w:val="22"/>
              </w:rPr>
            </w:pPr>
            <w:r w:rsidRPr="00675607">
              <w:rPr>
                <w:sz w:val="22"/>
                <w:szCs w:val="22"/>
              </w:rPr>
              <w:t>Рекультивация карьера «Обуховичи» либо на другое предприятие согласно &lt;1 &gt;</w:t>
            </w:r>
          </w:p>
        </w:tc>
      </w:tr>
    </w:tbl>
    <w:p w:rsidR="00B64DD3" w:rsidRPr="00675607" w:rsidRDefault="00B64DD3" w:rsidP="00B64DD3">
      <w:pPr>
        <w:pStyle w:val="af"/>
        <w:spacing w:before="0" w:beforeAutospacing="0" w:after="0" w:afterAutospacing="0"/>
        <w:ind w:firstLine="567"/>
        <w:jc w:val="both"/>
        <w:rPr>
          <w:sz w:val="28"/>
          <w:szCs w:val="28"/>
        </w:rPr>
      </w:pPr>
      <w:r w:rsidRPr="00675607">
        <w:rPr>
          <w:rFonts w:eastAsiaTheme="minorHAnsi"/>
          <w:sz w:val="28"/>
          <w:szCs w:val="28"/>
        </w:rPr>
        <w:lastRenderedPageBreak/>
        <w:t xml:space="preserve"> </w:t>
      </w:r>
      <w:r w:rsidRPr="00675607">
        <w:rPr>
          <w:sz w:val="22"/>
          <w:szCs w:val="22"/>
        </w:rPr>
        <w:t>&lt;1 &gt;</w:t>
      </w:r>
      <w:r w:rsidRPr="00675607">
        <w:t xml:space="preserve"> </w:t>
      </w:r>
      <w:r w:rsidRPr="00675607">
        <w:rPr>
          <w:rFonts w:eastAsiaTheme="minorHAnsi"/>
        </w:rPr>
        <w:t xml:space="preserve">организации по обращению с отходами определяются в соответствии с требованиями </w:t>
      </w:r>
      <w:r w:rsidRPr="00675607">
        <w:t xml:space="preserve">Закона Республики Беларусь «Об обращении с отходами» в ред. постановление Совета Министров Республики Беларусь от 06.04.2018 № 265. объекты по обращению с отходами приведены в ознакомительном порядке. Отходы используются либо передаются  на предприятия, включенные в реестр объектов по использованию, хранению, захоронению и обезвреживанию отходов либо передаются </w:t>
      </w:r>
      <w:r w:rsidRPr="00675607">
        <w:rPr>
          <w:rFonts w:hint="eastAsia"/>
        </w:rPr>
        <w:t>юридическому</w:t>
      </w:r>
      <w:r w:rsidRPr="00675607">
        <w:t xml:space="preserve"> </w:t>
      </w:r>
      <w:r w:rsidRPr="00675607">
        <w:rPr>
          <w:rFonts w:hint="eastAsia"/>
        </w:rPr>
        <w:t>лицу</w:t>
      </w:r>
      <w:r w:rsidRPr="00675607">
        <w:t xml:space="preserve"> </w:t>
      </w:r>
      <w:r w:rsidRPr="00675607">
        <w:rPr>
          <w:rFonts w:hint="eastAsia"/>
        </w:rPr>
        <w:t>или</w:t>
      </w:r>
      <w:r w:rsidRPr="00675607">
        <w:t xml:space="preserve"> </w:t>
      </w:r>
      <w:r w:rsidRPr="00675607">
        <w:rPr>
          <w:rFonts w:hint="eastAsia"/>
        </w:rPr>
        <w:t>индивидуальному</w:t>
      </w:r>
      <w:r w:rsidRPr="00675607">
        <w:t xml:space="preserve"> </w:t>
      </w:r>
      <w:r w:rsidRPr="00675607">
        <w:rPr>
          <w:rFonts w:hint="eastAsia"/>
        </w:rPr>
        <w:t>предпринимателю</w:t>
      </w:r>
      <w:r w:rsidRPr="00675607">
        <w:t xml:space="preserve">, </w:t>
      </w:r>
      <w:r w:rsidRPr="00675607">
        <w:rPr>
          <w:rFonts w:hint="eastAsia"/>
        </w:rPr>
        <w:t>имеющим</w:t>
      </w:r>
      <w:r w:rsidRPr="00675607">
        <w:t xml:space="preserve"> </w:t>
      </w:r>
      <w:r w:rsidRPr="00675607">
        <w:rPr>
          <w:rFonts w:hint="eastAsia"/>
        </w:rPr>
        <w:t>специальное</w:t>
      </w:r>
      <w:r w:rsidRPr="00675607">
        <w:t xml:space="preserve"> </w:t>
      </w:r>
      <w:r w:rsidRPr="00675607">
        <w:rPr>
          <w:rFonts w:hint="eastAsia"/>
        </w:rPr>
        <w:t>разрешение</w:t>
      </w:r>
      <w:r w:rsidRPr="00675607">
        <w:t xml:space="preserve"> (</w:t>
      </w:r>
      <w:r w:rsidRPr="00675607">
        <w:rPr>
          <w:rFonts w:hint="eastAsia"/>
        </w:rPr>
        <w:t>лицензию</w:t>
      </w:r>
      <w:r w:rsidRPr="00675607">
        <w:t xml:space="preserve">) </w:t>
      </w:r>
      <w:r w:rsidRPr="00675607">
        <w:rPr>
          <w:rFonts w:hint="eastAsia"/>
        </w:rPr>
        <w:t>на</w:t>
      </w:r>
      <w:r w:rsidRPr="00675607">
        <w:t xml:space="preserve"> </w:t>
      </w:r>
      <w:r w:rsidRPr="00675607">
        <w:rPr>
          <w:rFonts w:hint="eastAsia"/>
        </w:rPr>
        <w:t>осуществление</w:t>
      </w:r>
      <w:r w:rsidRPr="00675607">
        <w:t xml:space="preserve"> </w:t>
      </w:r>
      <w:r w:rsidRPr="00675607">
        <w:rPr>
          <w:rFonts w:hint="eastAsia"/>
        </w:rPr>
        <w:t>деятельности</w:t>
      </w:r>
      <w:r w:rsidRPr="00675607">
        <w:t xml:space="preserve">, </w:t>
      </w:r>
      <w:r w:rsidRPr="00675607">
        <w:rPr>
          <w:rFonts w:hint="eastAsia"/>
        </w:rPr>
        <w:t>связанной</w:t>
      </w:r>
      <w:r w:rsidRPr="00675607">
        <w:t xml:space="preserve"> </w:t>
      </w:r>
      <w:r w:rsidRPr="00675607">
        <w:rPr>
          <w:rFonts w:hint="eastAsia"/>
        </w:rPr>
        <w:t>с</w:t>
      </w:r>
      <w:r w:rsidRPr="00675607">
        <w:t xml:space="preserve"> </w:t>
      </w:r>
      <w:r w:rsidRPr="00675607">
        <w:rPr>
          <w:rFonts w:hint="eastAsia"/>
        </w:rPr>
        <w:t>воздействием</w:t>
      </w:r>
      <w:r w:rsidRPr="00675607">
        <w:t xml:space="preserve"> </w:t>
      </w:r>
      <w:r w:rsidRPr="00675607">
        <w:rPr>
          <w:rFonts w:hint="eastAsia"/>
        </w:rPr>
        <w:t>на</w:t>
      </w:r>
      <w:r w:rsidRPr="00675607">
        <w:t xml:space="preserve"> </w:t>
      </w:r>
      <w:r w:rsidRPr="00675607">
        <w:rPr>
          <w:rFonts w:hint="eastAsia"/>
        </w:rPr>
        <w:t>окружающую</w:t>
      </w:r>
      <w:r w:rsidRPr="00675607">
        <w:t xml:space="preserve"> </w:t>
      </w:r>
      <w:r w:rsidRPr="00675607">
        <w:rPr>
          <w:rFonts w:hint="eastAsia"/>
        </w:rPr>
        <w:t>среду</w:t>
      </w:r>
      <w:r w:rsidRPr="00675607">
        <w:t xml:space="preserve">, </w:t>
      </w:r>
      <w:r w:rsidRPr="00675607">
        <w:rPr>
          <w:rFonts w:hint="eastAsia"/>
        </w:rPr>
        <w:t>составляющими</w:t>
      </w:r>
      <w:r w:rsidRPr="00675607">
        <w:t xml:space="preserve"> </w:t>
      </w:r>
      <w:r w:rsidRPr="00675607">
        <w:rPr>
          <w:rFonts w:hint="eastAsia"/>
        </w:rPr>
        <w:t>работами</w:t>
      </w:r>
      <w:r w:rsidRPr="00675607">
        <w:t xml:space="preserve"> </w:t>
      </w:r>
      <w:r w:rsidRPr="00675607">
        <w:rPr>
          <w:rFonts w:hint="eastAsia"/>
        </w:rPr>
        <w:t>и</w:t>
      </w:r>
      <w:r w:rsidRPr="00675607">
        <w:t xml:space="preserve"> (</w:t>
      </w:r>
      <w:r w:rsidRPr="00675607">
        <w:rPr>
          <w:rFonts w:hint="eastAsia"/>
        </w:rPr>
        <w:t>или</w:t>
      </w:r>
      <w:r w:rsidRPr="00675607">
        <w:t xml:space="preserve">) </w:t>
      </w:r>
      <w:r w:rsidRPr="00675607">
        <w:rPr>
          <w:rFonts w:hint="eastAsia"/>
        </w:rPr>
        <w:t>услугами</w:t>
      </w:r>
      <w:r w:rsidRPr="00675607">
        <w:t xml:space="preserve"> </w:t>
      </w:r>
      <w:r w:rsidRPr="00675607">
        <w:rPr>
          <w:rFonts w:hint="eastAsia"/>
        </w:rPr>
        <w:t>которой</w:t>
      </w:r>
      <w:r w:rsidRPr="00675607">
        <w:t xml:space="preserve"> </w:t>
      </w:r>
      <w:r w:rsidRPr="00675607">
        <w:rPr>
          <w:rFonts w:hint="eastAsia"/>
        </w:rPr>
        <w:t>являются</w:t>
      </w:r>
      <w:r w:rsidRPr="00675607">
        <w:t xml:space="preserve"> </w:t>
      </w:r>
      <w:r w:rsidRPr="00675607">
        <w:rPr>
          <w:rFonts w:hint="eastAsia"/>
        </w:rPr>
        <w:t>использование</w:t>
      </w:r>
      <w:r w:rsidRPr="00675607">
        <w:t xml:space="preserve"> </w:t>
      </w:r>
      <w:r w:rsidRPr="00675607">
        <w:rPr>
          <w:rFonts w:hint="eastAsia"/>
        </w:rPr>
        <w:t>отходов</w:t>
      </w:r>
      <w:r w:rsidRPr="00675607">
        <w:t xml:space="preserve"> 1 </w:t>
      </w:r>
      <w:r w:rsidRPr="00675607">
        <w:rPr>
          <w:rFonts w:hint="eastAsia"/>
        </w:rPr>
        <w:t>–</w:t>
      </w:r>
      <w:r w:rsidRPr="00675607">
        <w:t xml:space="preserve"> 3-</w:t>
      </w:r>
      <w:r w:rsidRPr="00675607">
        <w:rPr>
          <w:rFonts w:hint="eastAsia"/>
        </w:rPr>
        <w:t>го</w:t>
      </w:r>
      <w:r w:rsidRPr="00675607">
        <w:t xml:space="preserve"> </w:t>
      </w:r>
      <w:r w:rsidRPr="00675607">
        <w:rPr>
          <w:rFonts w:hint="eastAsia"/>
        </w:rPr>
        <w:t>классов</w:t>
      </w:r>
      <w:r w:rsidRPr="00675607">
        <w:t xml:space="preserve"> </w:t>
      </w:r>
      <w:r w:rsidRPr="00675607">
        <w:rPr>
          <w:rFonts w:hint="eastAsia"/>
        </w:rPr>
        <w:t>опасности</w:t>
      </w:r>
      <w:r w:rsidRPr="00675607">
        <w:t xml:space="preserve">, </w:t>
      </w:r>
      <w:r w:rsidRPr="00675607">
        <w:rPr>
          <w:rFonts w:hint="eastAsia"/>
        </w:rPr>
        <w:t>обезвреживание</w:t>
      </w:r>
      <w:r w:rsidRPr="00675607">
        <w:t xml:space="preserve">, </w:t>
      </w:r>
      <w:r w:rsidRPr="00675607">
        <w:rPr>
          <w:rFonts w:hint="eastAsia"/>
        </w:rPr>
        <w:t>захоронение</w:t>
      </w:r>
      <w:r w:rsidRPr="00675607">
        <w:t xml:space="preserve"> </w:t>
      </w:r>
      <w:r w:rsidRPr="00675607">
        <w:rPr>
          <w:rFonts w:hint="eastAsia"/>
        </w:rPr>
        <w:t>отходов</w:t>
      </w:r>
      <w:r w:rsidRPr="00675607">
        <w:t xml:space="preserve">, </w:t>
      </w:r>
      <w:r w:rsidRPr="00675607">
        <w:rPr>
          <w:rFonts w:hint="eastAsia"/>
        </w:rPr>
        <w:t>в</w:t>
      </w:r>
      <w:r w:rsidRPr="00675607">
        <w:t xml:space="preserve"> </w:t>
      </w:r>
      <w:r w:rsidRPr="00675607">
        <w:rPr>
          <w:rFonts w:hint="eastAsia"/>
        </w:rPr>
        <w:t>соответствии</w:t>
      </w:r>
      <w:r w:rsidRPr="00675607">
        <w:t xml:space="preserve"> </w:t>
      </w:r>
      <w:r w:rsidRPr="00675607">
        <w:rPr>
          <w:rFonts w:hint="eastAsia"/>
        </w:rPr>
        <w:t>с</w:t>
      </w:r>
      <w:r w:rsidRPr="00675607">
        <w:t xml:space="preserve"> </w:t>
      </w:r>
      <w:r w:rsidRPr="00675607">
        <w:rPr>
          <w:rFonts w:hint="eastAsia"/>
        </w:rPr>
        <w:t>указанным</w:t>
      </w:r>
      <w:r w:rsidRPr="00675607">
        <w:t xml:space="preserve"> </w:t>
      </w:r>
      <w:r w:rsidRPr="00675607">
        <w:rPr>
          <w:rFonts w:hint="eastAsia"/>
        </w:rPr>
        <w:t>в</w:t>
      </w:r>
      <w:r w:rsidRPr="00675607">
        <w:t xml:space="preserve"> </w:t>
      </w:r>
      <w:r w:rsidRPr="00675607">
        <w:rPr>
          <w:rFonts w:hint="eastAsia"/>
        </w:rPr>
        <w:t>специальном</w:t>
      </w:r>
      <w:r w:rsidRPr="00675607">
        <w:t xml:space="preserve"> </w:t>
      </w:r>
      <w:r w:rsidRPr="00675607">
        <w:rPr>
          <w:rFonts w:hint="eastAsia"/>
        </w:rPr>
        <w:t>разрешении</w:t>
      </w:r>
      <w:r w:rsidRPr="00675607">
        <w:t xml:space="preserve"> (</w:t>
      </w:r>
      <w:r w:rsidRPr="00675607">
        <w:rPr>
          <w:rFonts w:hint="eastAsia"/>
        </w:rPr>
        <w:t>лицензии</w:t>
      </w:r>
      <w:r w:rsidRPr="00675607">
        <w:t xml:space="preserve">) </w:t>
      </w:r>
      <w:r w:rsidRPr="00675607">
        <w:rPr>
          <w:rFonts w:hint="eastAsia"/>
        </w:rPr>
        <w:t>перечнем</w:t>
      </w:r>
      <w:r w:rsidRPr="00675607">
        <w:t xml:space="preserve"> </w:t>
      </w:r>
      <w:r w:rsidRPr="00675607">
        <w:rPr>
          <w:rFonts w:hint="eastAsia"/>
        </w:rPr>
        <w:t>разрешенных</w:t>
      </w:r>
      <w:r w:rsidRPr="00675607">
        <w:t xml:space="preserve"> </w:t>
      </w:r>
      <w:r w:rsidRPr="00675607">
        <w:rPr>
          <w:rFonts w:hint="eastAsia"/>
        </w:rPr>
        <w:t>к</w:t>
      </w:r>
      <w:r w:rsidRPr="00675607">
        <w:t xml:space="preserve"> </w:t>
      </w:r>
      <w:r w:rsidRPr="00675607">
        <w:rPr>
          <w:rFonts w:hint="eastAsia"/>
        </w:rPr>
        <w:t>использованию</w:t>
      </w:r>
      <w:r w:rsidRPr="00675607">
        <w:t xml:space="preserve"> </w:t>
      </w:r>
      <w:r w:rsidRPr="00675607">
        <w:rPr>
          <w:rFonts w:hint="eastAsia"/>
        </w:rPr>
        <w:t>отходов</w:t>
      </w:r>
      <w:r w:rsidRPr="00675607">
        <w:t xml:space="preserve"> 1 </w:t>
      </w:r>
      <w:r w:rsidRPr="00675607">
        <w:rPr>
          <w:rFonts w:hint="eastAsia"/>
        </w:rPr>
        <w:t>–</w:t>
      </w:r>
      <w:r w:rsidRPr="00675607">
        <w:t xml:space="preserve"> 3-</w:t>
      </w:r>
      <w:r w:rsidRPr="00675607">
        <w:rPr>
          <w:rFonts w:hint="eastAsia"/>
        </w:rPr>
        <w:t>го</w:t>
      </w:r>
      <w:r w:rsidRPr="00675607">
        <w:t xml:space="preserve"> </w:t>
      </w:r>
      <w:r w:rsidRPr="00675607">
        <w:rPr>
          <w:rFonts w:hint="eastAsia"/>
        </w:rPr>
        <w:t>классов</w:t>
      </w:r>
      <w:r w:rsidRPr="00675607">
        <w:t xml:space="preserve"> </w:t>
      </w:r>
      <w:r w:rsidRPr="00675607">
        <w:rPr>
          <w:rFonts w:hint="eastAsia"/>
        </w:rPr>
        <w:t>опасности</w:t>
      </w:r>
      <w:r w:rsidRPr="00675607">
        <w:t xml:space="preserve">, </w:t>
      </w:r>
      <w:r w:rsidRPr="00675607">
        <w:rPr>
          <w:rFonts w:hint="eastAsia"/>
        </w:rPr>
        <w:t>перечнем</w:t>
      </w:r>
      <w:r w:rsidRPr="00675607">
        <w:t xml:space="preserve"> </w:t>
      </w:r>
      <w:r w:rsidRPr="00675607">
        <w:rPr>
          <w:rFonts w:hint="eastAsia"/>
        </w:rPr>
        <w:t>обезвреживаемых</w:t>
      </w:r>
      <w:r w:rsidRPr="00675607">
        <w:t xml:space="preserve"> </w:t>
      </w:r>
      <w:r w:rsidRPr="00675607">
        <w:rPr>
          <w:rFonts w:hint="eastAsia"/>
        </w:rPr>
        <w:t>отходов</w:t>
      </w:r>
      <w:r w:rsidRPr="00675607">
        <w:t xml:space="preserve"> (актуальные на момент реализации проектных решений).</w:t>
      </w:r>
    </w:p>
    <w:p w:rsidR="007B2FDA" w:rsidRDefault="007B2FDA" w:rsidP="00292D6D">
      <w:pPr>
        <w:ind w:firstLine="567"/>
        <w:jc w:val="both"/>
        <w:rPr>
          <w:rFonts w:eastAsiaTheme="minorHAnsi"/>
          <w:sz w:val="28"/>
          <w:szCs w:val="28"/>
        </w:rPr>
      </w:pPr>
    </w:p>
    <w:p w:rsidR="00292D6D" w:rsidRPr="00675607" w:rsidRDefault="00292D6D" w:rsidP="00292D6D">
      <w:pPr>
        <w:ind w:firstLine="567"/>
        <w:jc w:val="both"/>
        <w:rPr>
          <w:rFonts w:eastAsiaTheme="minorHAnsi"/>
          <w:sz w:val="28"/>
          <w:szCs w:val="28"/>
        </w:rPr>
      </w:pPr>
      <w:r w:rsidRPr="00675607">
        <w:rPr>
          <w:rFonts w:eastAsiaTheme="minorHAnsi"/>
          <w:sz w:val="28"/>
          <w:szCs w:val="28"/>
        </w:rPr>
        <w:t>Места хранения отходов на объекте (до образования объема возможного для перемещения при помощи грузоподъемных механизмов) определяются с учетом природоохранного, санитарного и противопожарного законодательства. Проектом организации строительства выделена специальная площадка для временного хранения строительных отходов, до накопления объема одной транспортной единицы.</w:t>
      </w:r>
    </w:p>
    <w:p w:rsidR="001E5FB9" w:rsidRPr="00675607" w:rsidRDefault="001E5FB9" w:rsidP="00775DEE">
      <w:pPr>
        <w:ind w:firstLine="567"/>
        <w:jc w:val="both"/>
        <w:rPr>
          <w:rFonts w:eastAsiaTheme="minorHAnsi"/>
          <w:sz w:val="28"/>
          <w:szCs w:val="28"/>
        </w:rPr>
      </w:pPr>
      <w:r w:rsidRPr="00675607">
        <w:rPr>
          <w:rFonts w:eastAsiaTheme="minorHAnsi"/>
          <w:sz w:val="28"/>
          <w:szCs w:val="28"/>
        </w:rPr>
        <w:t xml:space="preserve">Строительные организации всех форм собственности, осуществляющие свою деятельность при производстве строительно-монтажных работ, обязаны обозначать границы строительной площадки при работе на территории действующего предприятия, в рамках законодательства по обращению с отходами,  обустраивать площадки временного хранения строительных отходов с организацией последующего вывоза их в места, согласованные с управлением архитектуры и градостроительства, </w:t>
      </w:r>
      <w:r w:rsidR="00544322" w:rsidRPr="00675607">
        <w:rPr>
          <w:rFonts w:eastAsiaTheme="minorHAnsi"/>
          <w:sz w:val="28"/>
          <w:szCs w:val="28"/>
        </w:rPr>
        <w:t>Гродненской</w:t>
      </w:r>
      <w:r w:rsidRPr="00675607">
        <w:rPr>
          <w:rFonts w:eastAsiaTheme="minorHAnsi"/>
          <w:sz w:val="28"/>
          <w:szCs w:val="28"/>
        </w:rPr>
        <w:t xml:space="preserve"> городской и районной инспекцией природных ресурсов и охраны окружающей среды, </w:t>
      </w:r>
      <w:r w:rsidR="00544322" w:rsidRPr="00675607">
        <w:rPr>
          <w:rFonts w:eastAsiaTheme="minorHAnsi"/>
          <w:sz w:val="28"/>
          <w:szCs w:val="28"/>
        </w:rPr>
        <w:t>Гродненс</w:t>
      </w:r>
      <w:r w:rsidRPr="00675607">
        <w:rPr>
          <w:rFonts w:eastAsiaTheme="minorHAnsi"/>
          <w:sz w:val="28"/>
          <w:szCs w:val="28"/>
        </w:rPr>
        <w:t>ким зональным центром гигиены и эпидемиологии.</w:t>
      </w:r>
    </w:p>
    <w:p w:rsidR="001E5FB9" w:rsidRPr="00675607" w:rsidRDefault="001E5FB9" w:rsidP="00775DEE">
      <w:pPr>
        <w:ind w:firstLine="567"/>
        <w:jc w:val="both"/>
        <w:rPr>
          <w:rFonts w:eastAsiaTheme="minorHAnsi"/>
          <w:sz w:val="28"/>
          <w:szCs w:val="28"/>
        </w:rPr>
      </w:pPr>
      <w:r w:rsidRPr="00675607">
        <w:rPr>
          <w:rFonts w:eastAsiaTheme="minorHAnsi"/>
          <w:sz w:val="28"/>
          <w:szCs w:val="28"/>
        </w:rPr>
        <w:t xml:space="preserve">Отходы, представляющие собой вторичные материальные ресурсы, передаются для использования на объекты, зарегистрированные в реестре по использованию отходов. Отходы, которые не могут быть использованы в качестве вторичных материальных ресурсов, подлежат захоронению. </w:t>
      </w:r>
    </w:p>
    <w:p w:rsidR="001E5FB9" w:rsidRPr="00675607" w:rsidRDefault="001E5FB9" w:rsidP="00775DEE">
      <w:pPr>
        <w:ind w:firstLine="567"/>
        <w:jc w:val="both"/>
        <w:rPr>
          <w:rFonts w:eastAsiaTheme="minorHAnsi"/>
          <w:sz w:val="28"/>
          <w:szCs w:val="28"/>
        </w:rPr>
      </w:pPr>
      <w:r w:rsidRPr="00675607">
        <w:rPr>
          <w:rFonts w:eastAsiaTheme="minorHAnsi"/>
          <w:sz w:val="28"/>
          <w:szCs w:val="28"/>
        </w:rPr>
        <w:t>При обеспечении обращения с отходами в строгом соответствии с требованиями законодательства, а также строгом производственном экологическом контроле негативное воздействие отходов на компоненты природной среды не ожидается.</w:t>
      </w:r>
    </w:p>
    <w:p w:rsidR="00457CBA" w:rsidRPr="00675607" w:rsidRDefault="008E58F6" w:rsidP="00775DEE">
      <w:pPr>
        <w:ind w:firstLine="567"/>
        <w:jc w:val="both"/>
        <w:rPr>
          <w:rFonts w:eastAsiaTheme="minorHAnsi"/>
          <w:sz w:val="28"/>
          <w:szCs w:val="28"/>
        </w:rPr>
      </w:pPr>
      <w:r w:rsidRPr="00675607">
        <w:rPr>
          <w:rFonts w:eastAsiaTheme="minorHAnsi"/>
          <w:sz w:val="28"/>
          <w:szCs w:val="28"/>
        </w:rPr>
        <w:t xml:space="preserve">При эксплуатации </w:t>
      </w:r>
      <w:r w:rsidR="004A4F0D" w:rsidRPr="00675607">
        <w:rPr>
          <w:rFonts w:eastAsiaTheme="minorHAnsi"/>
          <w:sz w:val="28"/>
          <w:szCs w:val="28"/>
        </w:rPr>
        <w:t>объекта</w:t>
      </w:r>
      <w:r w:rsidRPr="00675607">
        <w:rPr>
          <w:rFonts w:eastAsiaTheme="minorHAnsi"/>
          <w:sz w:val="28"/>
          <w:szCs w:val="28"/>
        </w:rPr>
        <w:t xml:space="preserve">  </w:t>
      </w:r>
      <w:r w:rsidR="00C513EC" w:rsidRPr="00675607">
        <w:rPr>
          <w:rFonts w:eastAsiaTheme="minorHAnsi"/>
          <w:sz w:val="28"/>
          <w:szCs w:val="28"/>
        </w:rPr>
        <w:t>образование промышленных и бытовых отходов не предусмотрено</w:t>
      </w:r>
      <w:r w:rsidR="00457CBA" w:rsidRPr="00675607">
        <w:rPr>
          <w:rFonts w:eastAsiaTheme="minorHAnsi"/>
          <w:sz w:val="28"/>
          <w:szCs w:val="28"/>
        </w:rPr>
        <w:t>.</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Таким образом, реализация проекта не приведет к образованию токсичных  отходов; все </w:t>
      </w:r>
      <w:r w:rsidR="00C513EC" w:rsidRPr="00675607">
        <w:rPr>
          <w:rFonts w:eastAsiaTheme="minorHAnsi"/>
          <w:sz w:val="28"/>
          <w:szCs w:val="28"/>
        </w:rPr>
        <w:t xml:space="preserve">строительных </w:t>
      </w:r>
      <w:r w:rsidRPr="00675607">
        <w:rPr>
          <w:rFonts w:eastAsiaTheme="minorHAnsi"/>
          <w:sz w:val="28"/>
          <w:szCs w:val="28"/>
        </w:rPr>
        <w:t xml:space="preserve">отходы  возможно переработать </w:t>
      </w:r>
      <w:r w:rsidR="0094000D" w:rsidRPr="00675607">
        <w:rPr>
          <w:rFonts w:eastAsiaTheme="minorHAnsi"/>
          <w:sz w:val="28"/>
          <w:szCs w:val="28"/>
        </w:rPr>
        <w:t>либо использовать в соответствии с действующим законодательством</w:t>
      </w:r>
      <w:r w:rsidRPr="00675607">
        <w:rPr>
          <w:rFonts w:eastAsiaTheme="minorHAnsi"/>
          <w:sz w:val="28"/>
          <w:szCs w:val="28"/>
        </w:rPr>
        <w:t xml:space="preserve"> </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p>
    <w:p w:rsidR="000F5AE6" w:rsidRPr="00675607" w:rsidRDefault="000F5AE6">
      <w:pPr>
        <w:rPr>
          <w:rFonts w:eastAsiaTheme="minorHAnsi"/>
          <w:b/>
          <w:sz w:val="28"/>
          <w:szCs w:val="28"/>
        </w:rPr>
      </w:pPr>
      <w:r w:rsidRPr="00675607">
        <w:rPr>
          <w:rFonts w:eastAsiaTheme="minorHAnsi"/>
          <w:b/>
          <w:sz w:val="28"/>
          <w:szCs w:val="28"/>
        </w:rPr>
        <w:br w:type="page"/>
      </w: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 xml:space="preserve">4.8 Оценка социальных последствий планируемой </w:t>
      </w:r>
      <w:r w:rsidR="0015474E" w:rsidRPr="00675607">
        <w:rPr>
          <w:rFonts w:eastAsiaTheme="minorHAnsi"/>
          <w:b/>
          <w:sz w:val="28"/>
          <w:szCs w:val="28"/>
        </w:rPr>
        <w:t>хозяйственной</w:t>
      </w:r>
      <w:r w:rsidRPr="00675607">
        <w:rPr>
          <w:rFonts w:eastAsiaTheme="minorHAnsi"/>
          <w:b/>
          <w:sz w:val="28"/>
          <w:szCs w:val="28"/>
        </w:rPr>
        <w:t xml:space="preserve"> деятельности </w:t>
      </w:r>
    </w:p>
    <w:p w:rsidR="00457CBA" w:rsidRPr="00675607" w:rsidRDefault="00457CBA" w:rsidP="00775DEE">
      <w:pPr>
        <w:ind w:firstLine="567"/>
        <w:jc w:val="both"/>
        <w:rPr>
          <w:rFonts w:eastAsiaTheme="minorHAnsi"/>
          <w:sz w:val="28"/>
          <w:szCs w:val="28"/>
        </w:rPr>
      </w:pPr>
    </w:p>
    <w:p w:rsidR="00007315" w:rsidRPr="00675607" w:rsidRDefault="00007315" w:rsidP="00007315">
      <w:pPr>
        <w:ind w:firstLine="567"/>
        <w:jc w:val="both"/>
        <w:rPr>
          <w:rFonts w:eastAsiaTheme="minorHAnsi"/>
          <w:sz w:val="28"/>
          <w:szCs w:val="28"/>
        </w:rPr>
      </w:pPr>
      <w:r w:rsidRPr="00675607">
        <w:rPr>
          <w:rFonts w:eastAsiaTheme="minorHAnsi"/>
          <w:sz w:val="28"/>
          <w:szCs w:val="28"/>
        </w:rPr>
        <w:t xml:space="preserve">Основная цель государственной политики в области экологической безопасности заключается в повышении ее уровня в условиях экономического роста. Она включает достижение следующих частных подцелей: предотвращение угрозы жизни и здоровью населения в связи с загрязнением окружающей среды; предотвращение деградации природно-ресурсного потенциала и генофонда, а также разрушения памятников природы и культуры; предотвращение техногенных аварий на </w:t>
      </w:r>
      <w:proofErr w:type="spellStart"/>
      <w:r w:rsidRPr="00675607">
        <w:rPr>
          <w:rFonts w:eastAsiaTheme="minorHAnsi"/>
          <w:sz w:val="28"/>
          <w:szCs w:val="28"/>
        </w:rPr>
        <w:t>экологоопасных</w:t>
      </w:r>
      <w:proofErr w:type="spellEnd"/>
      <w:r w:rsidRPr="00675607">
        <w:rPr>
          <w:rFonts w:eastAsiaTheme="minorHAnsi"/>
          <w:sz w:val="28"/>
          <w:szCs w:val="28"/>
        </w:rPr>
        <w:t xml:space="preserve"> объектах; минимизацию негативных социально-экономических и экологических последствий в случае возникновения чрезвычайных ситуаций.</w:t>
      </w:r>
    </w:p>
    <w:p w:rsidR="00007315" w:rsidRPr="00675607" w:rsidRDefault="00007315" w:rsidP="00007315">
      <w:pPr>
        <w:ind w:firstLine="567"/>
        <w:jc w:val="both"/>
        <w:rPr>
          <w:rFonts w:eastAsiaTheme="minorHAnsi"/>
          <w:sz w:val="28"/>
          <w:szCs w:val="28"/>
        </w:rPr>
      </w:pPr>
      <w:r w:rsidRPr="00675607">
        <w:rPr>
          <w:rFonts w:eastAsiaTheme="minorHAnsi"/>
          <w:sz w:val="28"/>
          <w:szCs w:val="28"/>
        </w:rPr>
        <w:t xml:space="preserve">Ожидаемые социально-экономические последствия реализации проектного решения связаны с позитивным эффектом в виде обеспечения безопасности при эксплуатации проектируемой линии электропередач для жителей населенного пункта и обеспечении сохранности недвижимого материального имущества граждан, сохранение ареалов обитания насекомых, животных и растений, находящихся в границах особо охраняемых природных территорий </w:t>
      </w:r>
      <w:r w:rsidR="007B2FDA">
        <w:rPr>
          <w:rFonts w:eastAsiaTheme="minorHAnsi"/>
          <w:sz w:val="28"/>
          <w:szCs w:val="28"/>
        </w:rPr>
        <w:t>ГЛЗ</w:t>
      </w:r>
      <w:r w:rsidRPr="00675607">
        <w:rPr>
          <w:rFonts w:eastAsiaTheme="minorHAnsi"/>
          <w:sz w:val="28"/>
          <w:szCs w:val="28"/>
        </w:rPr>
        <w:t xml:space="preserve"> «</w:t>
      </w:r>
      <w:r w:rsidR="007B2FDA">
        <w:rPr>
          <w:rFonts w:eastAsiaTheme="minorHAnsi"/>
          <w:sz w:val="28"/>
          <w:szCs w:val="28"/>
        </w:rPr>
        <w:t>Озеры</w:t>
      </w:r>
      <w:r w:rsidRPr="00675607">
        <w:rPr>
          <w:rFonts w:eastAsiaTheme="minorHAnsi"/>
          <w:sz w:val="28"/>
          <w:szCs w:val="28"/>
        </w:rPr>
        <w:t>», в непосредственной близости от которых пролегает проектируем</w:t>
      </w:r>
      <w:r w:rsidR="007B2FDA">
        <w:rPr>
          <w:rFonts w:eastAsiaTheme="minorHAnsi"/>
          <w:sz w:val="28"/>
          <w:szCs w:val="28"/>
        </w:rPr>
        <w:t xml:space="preserve">ый </w:t>
      </w:r>
      <w:proofErr w:type="spellStart"/>
      <w:r w:rsidR="007B2FDA">
        <w:rPr>
          <w:rFonts w:eastAsiaTheme="minorHAnsi"/>
          <w:sz w:val="28"/>
          <w:szCs w:val="28"/>
        </w:rPr>
        <w:t>реклоузер</w:t>
      </w:r>
      <w:proofErr w:type="spellEnd"/>
      <w:r w:rsidRPr="00675607">
        <w:rPr>
          <w:rFonts w:eastAsiaTheme="minorHAnsi"/>
          <w:sz w:val="28"/>
          <w:szCs w:val="28"/>
        </w:rPr>
        <w:t>. Пожарная безопасность воздушных и кабельных линий электропередачи обеспечивается применением несгораемых конструкций, автоматическим отключением токов коротких замыканий, заземлением опор и соблюдением безопасных по схлестыванию расстояний между проводами. Расстояние от опор ВЛИ и электрических проводов до различных зданий и сооружений выдержаны в соответствии с действующими нормативными документами и правил использования тепловой и электрической.</w:t>
      </w:r>
    </w:p>
    <w:p w:rsidR="0094000D" w:rsidRPr="00675607" w:rsidRDefault="007B2FDA" w:rsidP="007B2FDA">
      <w:pPr>
        <w:tabs>
          <w:tab w:val="left" w:pos="8222"/>
        </w:tabs>
        <w:ind w:firstLine="567"/>
        <w:jc w:val="both"/>
        <w:rPr>
          <w:sz w:val="28"/>
          <w:szCs w:val="28"/>
        </w:rPr>
      </w:pPr>
      <w:proofErr w:type="spellStart"/>
      <w:r>
        <w:rPr>
          <w:sz w:val="28"/>
          <w:szCs w:val="28"/>
        </w:rPr>
        <w:t>Реклоузер</w:t>
      </w:r>
      <w:proofErr w:type="spellEnd"/>
      <w:r>
        <w:rPr>
          <w:sz w:val="28"/>
          <w:szCs w:val="28"/>
        </w:rPr>
        <w:t xml:space="preserve"> предназначен для решения задач автоматизации и управления воздушными линиями электропередачи номинального напряжения 10 (6) </w:t>
      </w:r>
      <w:proofErr w:type="spellStart"/>
      <w:r>
        <w:rPr>
          <w:sz w:val="28"/>
          <w:szCs w:val="28"/>
        </w:rPr>
        <w:t>кВ</w:t>
      </w:r>
      <w:proofErr w:type="spellEnd"/>
      <w:r>
        <w:rPr>
          <w:sz w:val="28"/>
          <w:szCs w:val="28"/>
        </w:rPr>
        <w:t xml:space="preserve"> с любым режимом заземления нейтрали. </w:t>
      </w:r>
      <w:proofErr w:type="spellStart"/>
      <w:r>
        <w:rPr>
          <w:sz w:val="28"/>
          <w:szCs w:val="28"/>
        </w:rPr>
        <w:t>Реклоузер</w:t>
      </w:r>
      <w:proofErr w:type="spellEnd"/>
      <w:r w:rsidR="0094000D" w:rsidRPr="00675607">
        <w:rPr>
          <w:sz w:val="28"/>
          <w:szCs w:val="28"/>
        </w:rPr>
        <w:t xml:space="preserve"> улучшает работу защитных систем подстанции и оказывает положительное влияние на безопасность всей электрической сети. </w:t>
      </w:r>
    </w:p>
    <w:p w:rsidR="0094000D" w:rsidRPr="00675607" w:rsidRDefault="0094000D" w:rsidP="0094000D">
      <w:pPr>
        <w:ind w:firstLine="567"/>
        <w:jc w:val="both"/>
        <w:rPr>
          <w:sz w:val="28"/>
          <w:szCs w:val="28"/>
        </w:rPr>
      </w:pPr>
      <w:r w:rsidRPr="00675607">
        <w:rPr>
          <w:sz w:val="28"/>
          <w:szCs w:val="28"/>
        </w:rPr>
        <w:t xml:space="preserve">Таким образом, установка </w:t>
      </w:r>
      <w:proofErr w:type="spellStart"/>
      <w:r w:rsidR="007B2FDA">
        <w:rPr>
          <w:sz w:val="28"/>
          <w:szCs w:val="28"/>
        </w:rPr>
        <w:t>реклоузера</w:t>
      </w:r>
      <w:proofErr w:type="spellEnd"/>
      <w:r w:rsidRPr="00675607">
        <w:rPr>
          <w:sz w:val="28"/>
          <w:szCs w:val="28"/>
        </w:rPr>
        <w:t xml:space="preserve"> обуславливает высокую </w:t>
      </w:r>
      <w:proofErr w:type="spellStart"/>
      <w:r w:rsidRPr="00675607">
        <w:rPr>
          <w:sz w:val="28"/>
          <w:szCs w:val="28"/>
        </w:rPr>
        <w:t>энергоэффективность</w:t>
      </w:r>
      <w:proofErr w:type="spellEnd"/>
      <w:r w:rsidRPr="00675607">
        <w:rPr>
          <w:sz w:val="28"/>
          <w:szCs w:val="28"/>
        </w:rPr>
        <w:t xml:space="preserve"> и безопасность при ее эксплуатации, поэтому </w:t>
      </w:r>
      <w:r w:rsidR="00675607">
        <w:rPr>
          <w:sz w:val="28"/>
          <w:szCs w:val="28"/>
        </w:rPr>
        <w:t>модернизации существующих элементов элек</w:t>
      </w:r>
      <w:r w:rsidR="00301A1A">
        <w:rPr>
          <w:sz w:val="28"/>
          <w:szCs w:val="28"/>
        </w:rPr>
        <w:t>т</w:t>
      </w:r>
      <w:r w:rsidR="00675607">
        <w:rPr>
          <w:sz w:val="28"/>
          <w:szCs w:val="28"/>
        </w:rPr>
        <w:t>росетей</w:t>
      </w:r>
      <w:r w:rsidRPr="00675607">
        <w:rPr>
          <w:sz w:val="28"/>
          <w:szCs w:val="28"/>
        </w:rPr>
        <w:t xml:space="preserve"> необходима и целесообразна, т.к. она экономически оправдана и обеспечит безопасную эксплуатацию линии электропередачи</w:t>
      </w:r>
    </w:p>
    <w:p w:rsidR="00C513EC" w:rsidRPr="00675607" w:rsidRDefault="00C513EC" w:rsidP="00775DEE">
      <w:pPr>
        <w:ind w:firstLine="567"/>
        <w:jc w:val="both"/>
        <w:rPr>
          <w:rFonts w:eastAsiaTheme="minorHAnsi"/>
          <w:sz w:val="28"/>
          <w:szCs w:val="28"/>
        </w:rPr>
      </w:pPr>
      <w:r w:rsidRPr="00675607">
        <w:rPr>
          <w:rFonts w:eastAsiaTheme="minorHAnsi"/>
          <w:sz w:val="28"/>
          <w:szCs w:val="28"/>
        </w:rPr>
        <w:t>Согласно Санитарных норм и правил «Требования к санитарно-защитным зонам организаций, сооружений и иных объектов, оказывающих воздействие на здоровье человека и окружающую среду», утвержденных Постановлением Министерства здравоохранения Республики Беларусь от 11.1</w:t>
      </w:r>
      <w:r w:rsidR="00A310BC" w:rsidRPr="00675607">
        <w:rPr>
          <w:rFonts w:eastAsiaTheme="minorHAnsi"/>
          <w:sz w:val="28"/>
          <w:szCs w:val="28"/>
        </w:rPr>
        <w:t>2</w:t>
      </w:r>
      <w:r w:rsidRPr="00675607">
        <w:rPr>
          <w:rFonts w:eastAsiaTheme="minorHAnsi"/>
          <w:sz w:val="28"/>
          <w:szCs w:val="28"/>
        </w:rPr>
        <w:t>.201</w:t>
      </w:r>
      <w:r w:rsidR="00A310BC" w:rsidRPr="00675607">
        <w:rPr>
          <w:rFonts w:eastAsiaTheme="minorHAnsi"/>
          <w:sz w:val="28"/>
          <w:szCs w:val="28"/>
        </w:rPr>
        <w:t>9</w:t>
      </w:r>
      <w:r w:rsidRPr="00675607">
        <w:rPr>
          <w:rFonts w:eastAsiaTheme="minorHAnsi"/>
          <w:sz w:val="28"/>
          <w:szCs w:val="28"/>
        </w:rPr>
        <w:t xml:space="preserve"> № </w:t>
      </w:r>
      <w:r w:rsidR="00A310BC" w:rsidRPr="00675607">
        <w:rPr>
          <w:rFonts w:eastAsiaTheme="minorHAnsi"/>
          <w:sz w:val="28"/>
          <w:szCs w:val="28"/>
        </w:rPr>
        <w:t>847</w:t>
      </w:r>
      <w:r w:rsidRPr="00675607">
        <w:rPr>
          <w:rFonts w:eastAsiaTheme="minorHAnsi"/>
          <w:sz w:val="28"/>
          <w:szCs w:val="28"/>
        </w:rPr>
        <w:t>, для данного проектируемого объекта санитарно-защитная зона не назначается. На основании п.</w:t>
      </w:r>
      <w:r w:rsidR="00A310BC" w:rsidRPr="00675607">
        <w:rPr>
          <w:rFonts w:eastAsiaTheme="minorHAnsi"/>
          <w:sz w:val="28"/>
          <w:szCs w:val="28"/>
        </w:rPr>
        <w:t>15.2</w:t>
      </w:r>
      <w:r w:rsidRPr="00675607">
        <w:rPr>
          <w:rFonts w:eastAsiaTheme="minorHAnsi"/>
          <w:sz w:val="28"/>
          <w:szCs w:val="28"/>
        </w:rPr>
        <w:t xml:space="preserve"> вышеназванных правил санитарные разрывы создаются для высоковольтных линий электропередач с напряжением 330 </w:t>
      </w:r>
      <w:proofErr w:type="spellStart"/>
      <w:r w:rsidRPr="00675607">
        <w:rPr>
          <w:rFonts w:eastAsiaTheme="minorHAnsi"/>
          <w:sz w:val="28"/>
          <w:szCs w:val="28"/>
        </w:rPr>
        <w:t>кВ</w:t>
      </w:r>
      <w:proofErr w:type="spellEnd"/>
      <w:r w:rsidRPr="00675607">
        <w:rPr>
          <w:rFonts w:eastAsiaTheme="minorHAnsi"/>
          <w:sz w:val="28"/>
          <w:szCs w:val="28"/>
        </w:rPr>
        <w:t xml:space="preserve"> и выше, напряжение линии электропередач</w:t>
      </w:r>
      <w:r w:rsidR="0094000D" w:rsidRPr="00675607">
        <w:rPr>
          <w:rFonts w:eastAsiaTheme="minorHAnsi"/>
          <w:sz w:val="28"/>
          <w:szCs w:val="28"/>
        </w:rPr>
        <w:t>, затрагиваемой проектными решениями,</w:t>
      </w:r>
      <w:r w:rsidRPr="00675607">
        <w:rPr>
          <w:rFonts w:eastAsiaTheme="minorHAnsi"/>
          <w:sz w:val="28"/>
          <w:szCs w:val="28"/>
        </w:rPr>
        <w:t xml:space="preserve"> составляет </w:t>
      </w:r>
      <w:r w:rsidR="0094000D" w:rsidRPr="00675607">
        <w:rPr>
          <w:rFonts w:eastAsiaTheme="minorHAnsi"/>
          <w:sz w:val="28"/>
          <w:szCs w:val="28"/>
        </w:rPr>
        <w:t>0,4-</w:t>
      </w:r>
      <w:r w:rsidRPr="00675607">
        <w:rPr>
          <w:rFonts w:eastAsiaTheme="minorHAnsi"/>
          <w:sz w:val="28"/>
          <w:szCs w:val="28"/>
        </w:rPr>
        <w:t xml:space="preserve">10 </w:t>
      </w:r>
      <w:proofErr w:type="spellStart"/>
      <w:r w:rsidRPr="00675607">
        <w:rPr>
          <w:rFonts w:eastAsiaTheme="minorHAnsi"/>
          <w:sz w:val="28"/>
          <w:szCs w:val="28"/>
        </w:rPr>
        <w:t>кВ</w:t>
      </w:r>
      <w:proofErr w:type="spellEnd"/>
      <w:r w:rsidRPr="00675607">
        <w:rPr>
          <w:rFonts w:eastAsiaTheme="minorHAnsi"/>
          <w:sz w:val="28"/>
          <w:szCs w:val="28"/>
        </w:rPr>
        <w:t>, следовательно организация санитарного разрыва для проектируемой линии не требуется.</w:t>
      </w:r>
    </w:p>
    <w:p w:rsidR="00457CBA" w:rsidRPr="00675607" w:rsidRDefault="00457CBA" w:rsidP="00775DEE">
      <w:pPr>
        <w:ind w:firstLine="567"/>
        <w:jc w:val="both"/>
        <w:rPr>
          <w:rFonts w:eastAsiaTheme="minorHAnsi"/>
          <w:sz w:val="28"/>
          <w:szCs w:val="28"/>
        </w:rPr>
      </w:pPr>
      <w:r w:rsidRPr="00675607">
        <w:rPr>
          <w:rFonts w:eastAsiaTheme="minorHAnsi"/>
          <w:sz w:val="28"/>
          <w:szCs w:val="28"/>
        </w:rPr>
        <w:lastRenderedPageBreak/>
        <w:t xml:space="preserve">Воздействие </w:t>
      </w:r>
      <w:r w:rsidR="0094000D" w:rsidRPr="00675607">
        <w:rPr>
          <w:rFonts w:eastAsiaTheme="minorHAnsi"/>
          <w:sz w:val="28"/>
          <w:szCs w:val="28"/>
        </w:rPr>
        <w:t>модернизируемого объекта</w:t>
      </w:r>
      <w:r w:rsidRPr="00675607">
        <w:rPr>
          <w:rFonts w:eastAsiaTheme="minorHAnsi"/>
          <w:sz w:val="28"/>
          <w:szCs w:val="28"/>
        </w:rPr>
        <w:t xml:space="preserve"> рассматривалось путем оценки изменений состояния основных компонентов окружающей среды, которые могли бы повлиять на сохранность </w:t>
      </w:r>
      <w:r w:rsidR="00964B07" w:rsidRPr="00675607">
        <w:rPr>
          <w:rFonts w:eastAsiaTheme="minorHAnsi"/>
          <w:sz w:val="28"/>
          <w:szCs w:val="28"/>
        </w:rPr>
        <w:t xml:space="preserve">объекта </w:t>
      </w:r>
      <w:r w:rsidR="00BC3AB4">
        <w:rPr>
          <w:rFonts w:eastAsiaTheme="minorHAnsi"/>
          <w:sz w:val="28"/>
          <w:szCs w:val="28"/>
        </w:rPr>
        <w:t>ГЛЗ</w:t>
      </w:r>
      <w:r w:rsidR="00A310BC" w:rsidRPr="00675607">
        <w:rPr>
          <w:rFonts w:eastAsiaTheme="minorHAnsi"/>
          <w:sz w:val="28"/>
          <w:szCs w:val="28"/>
        </w:rPr>
        <w:t xml:space="preserve"> «</w:t>
      </w:r>
      <w:r w:rsidR="00BC3AB4">
        <w:rPr>
          <w:rFonts w:eastAsiaTheme="minorHAnsi"/>
          <w:sz w:val="28"/>
          <w:szCs w:val="28"/>
        </w:rPr>
        <w:t>Озеры</w:t>
      </w:r>
      <w:r w:rsidR="00A310BC" w:rsidRPr="00675607">
        <w:rPr>
          <w:rFonts w:eastAsiaTheme="minorHAnsi"/>
          <w:sz w:val="28"/>
          <w:szCs w:val="28"/>
        </w:rPr>
        <w:t>»</w:t>
      </w:r>
      <w:r w:rsidRPr="00675607">
        <w:rPr>
          <w:rFonts w:eastAsiaTheme="minorHAnsi"/>
          <w:sz w:val="28"/>
          <w:szCs w:val="28"/>
        </w:rPr>
        <w:t>. В целом планируемая хозяйственная деятельность не содержит источников вредного воздействия, приводящих к значительным изменениям компонентов окружающей среды, которые опосредовано, могли бы воздействовать на сохранность</w:t>
      </w:r>
      <w:r w:rsidR="00A310BC" w:rsidRPr="00675607">
        <w:rPr>
          <w:rFonts w:eastAsiaTheme="minorHAnsi"/>
          <w:sz w:val="28"/>
          <w:szCs w:val="28"/>
        </w:rPr>
        <w:t xml:space="preserve"> </w:t>
      </w:r>
      <w:r w:rsidR="00BC3AB4">
        <w:rPr>
          <w:rFonts w:eastAsiaTheme="minorHAnsi"/>
          <w:sz w:val="28"/>
          <w:szCs w:val="28"/>
        </w:rPr>
        <w:t>ГЛЗ</w:t>
      </w:r>
      <w:r w:rsidR="00BC3AB4" w:rsidRPr="00675607">
        <w:rPr>
          <w:rFonts w:eastAsiaTheme="minorHAnsi"/>
          <w:sz w:val="28"/>
          <w:szCs w:val="28"/>
        </w:rPr>
        <w:t xml:space="preserve"> «</w:t>
      </w:r>
      <w:r w:rsidR="00BC3AB4">
        <w:rPr>
          <w:rFonts w:eastAsiaTheme="minorHAnsi"/>
          <w:sz w:val="28"/>
          <w:szCs w:val="28"/>
        </w:rPr>
        <w:t>Озеры</w:t>
      </w:r>
      <w:r w:rsidR="00BC3AB4" w:rsidRPr="00675607">
        <w:rPr>
          <w:rFonts w:eastAsiaTheme="minorHAnsi"/>
          <w:sz w:val="28"/>
          <w:szCs w:val="28"/>
        </w:rPr>
        <w:t>»</w:t>
      </w:r>
      <w:r w:rsidRPr="00675607">
        <w:rPr>
          <w:rFonts w:eastAsiaTheme="minorHAnsi"/>
          <w:sz w:val="28"/>
          <w:szCs w:val="28"/>
        </w:rPr>
        <w:t>.</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rPr>
          <w:rStyle w:val="afa"/>
          <w:sz w:val="28"/>
          <w:szCs w:val="28"/>
          <w:highlight w:val="yellow"/>
        </w:rPr>
      </w:pPr>
      <w:bookmarkStart w:id="35" w:name="_Toc283196420"/>
      <w:bookmarkStart w:id="36" w:name="_Toc321991600"/>
      <w:bookmarkEnd w:id="34"/>
    </w:p>
    <w:p w:rsidR="00457CBA" w:rsidRPr="00675607" w:rsidRDefault="00457CBA" w:rsidP="00775DEE">
      <w:pPr>
        <w:ind w:firstLine="567"/>
        <w:rPr>
          <w:b/>
          <w:sz w:val="28"/>
          <w:szCs w:val="28"/>
          <w:highlight w:val="yellow"/>
          <w:lang w:val="be-BY"/>
        </w:rPr>
      </w:pPr>
      <w:r w:rsidRPr="00675607">
        <w:rPr>
          <w:highlight w:val="yellow"/>
        </w:rPr>
        <w:br w:type="page"/>
      </w:r>
    </w:p>
    <w:p w:rsidR="00457CBA" w:rsidRPr="00675607" w:rsidRDefault="00457CBA" w:rsidP="00775DEE">
      <w:pPr>
        <w:pStyle w:val="14"/>
        <w:ind w:firstLine="567"/>
      </w:pPr>
      <w:r w:rsidRPr="00675607">
        <w:lastRenderedPageBreak/>
        <w:t xml:space="preserve">5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возможного</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окружающей</w:t>
      </w:r>
      <w:r w:rsidR="00AB0608" w:rsidRPr="00675607">
        <w:rPr>
          <w:lang w:val="ru-RU"/>
        </w:rPr>
        <w:t xml:space="preserve"> </w:t>
      </w:r>
      <w:r w:rsidRPr="00675607">
        <w:rPr>
          <w:rFonts w:hint="eastAsia"/>
        </w:rPr>
        <w:t>среды</w:t>
      </w:r>
    </w:p>
    <w:p w:rsidR="00457CBA" w:rsidRPr="00675607" w:rsidRDefault="00457CBA" w:rsidP="00775DEE">
      <w:pPr>
        <w:pStyle w:val="a5"/>
        <w:spacing w:after="0"/>
        <w:ind w:firstLine="567"/>
        <w:jc w:val="both"/>
        <w:rPr>
          <w:bCs/>
          <w:sz w:val="28"/>
          <w:szCs w:val="28"/>
        </w:rPr>
      </w:pPr>
      <w:r w:rsidRPr="00675607">
        <w:rPr>
          <w:bCs/>
          <w:sz w:val="28"/>
          <w:szCs w:val="28"/>
        </w:rPr>
        <w:t>Исследованное влияние объекта запланированной деятельности на окружающую среду, природные и искусственные компоненты прилегающей территории показали, что воздействие, оказываемое им, следует оценивать как локальное и допустимое.</w:t>
      </w:r>
    </w:p>
    <w:p w:rsidR="00457CBA" w:rsidRPr="00675607" w:rsidRDefault="00457CBA" w:rsidP="00775DEE">
      <w:pPr>
        <w:pStyle w:val="a5"/>
        <w:spacing w:after="0"/>
        <w:ind w:firstLine="567"/>
        <w:jc w:val="both"/>
        <w:rPr>
          <w:bCs/>
          <w:sz w:val="28"/>
          <w:szCs w:val="28"/>
        </w:rPr>
      </w:pPr>
      <w:r w:rsidRPr="00675607">
        <w:rPr>
          <w:bCs/>
          <w:sz w:val="28"/>
          <w:szCs w:val="28"/>
        </w:rPr>
        <w:t>Место размещения объекта запланированной деятельности характеризуется хорошей экологической емкостью территории. Рассматривая возможность риска вредного воздействия на климат и здоровье населения при нормальной деятельности производства на объекте, можно считать минимальным.</w:t>
      </w:r>
    </w:p>
    <w:p w:rsidR="00457CBA" w:rsidRPr="00675607" w:rsidRDefault="00457CBA" w:rsidP="00775DEE">
      <w:pPr>
        <w:pStyle w:val="a5"/>
        <w:spacing w:after="0"/>
        <w:ind w:firstLine="567"/>
        <w:jc w:val="both"/>
        <w:rPr>
          <w:bCs/>
          <w:sz w:val="28"/>
          <w:szCs w:val="28"/>
        </w:rPr>
      </w:pPr>
    </w:p>
    <w:p w:rsidR="00457CBA" w:rsidRPr="00675607" w:rsidRDefault="00457CBA" w:rsidP="00775DEE">
      <w:pPr>
        <w:pStyle w:val="14"/>
        <w:ind w:firstLine="567"/>
      </w:pPr>
      <w:r w:rsidRPr="00675607">
        <w:t xml:space="preserve">5.1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атмосферного</w:t>
      </w:r>
      <w:r w:rsidRPr="00675607">
        <w:t xml:space="preserve"> </w:t>
      </w:r>
      <w:r w:rsidRPr="00675607">
        <w:rPr>
          <w:rFonts w:hint="eastAsia"/>
        </w:rPr>
        <w:t>воздуха</w:t>
      </w:r>
    </w:p>
    <w:p w:rsidR="00457CBA" w:rsidRPr="00675607" w:rsidRDefault="00457CBA" w:rsidP="00775DEE">
      <w:pPr>
        <w:pStyle w:val="a5"/>
        <w:spacing w:after="0"/>
        <w:ind w:firstLine="567"/>
        <w:jc w:val="both"/>
        <w:rPr>
          <w:bCs/>
          <w:sz w:val="28"/>
          <w:szCs w:val="28"/>
        </w:rPr>
      </w:pPr>
      <w:r w:rsidRPr="00675607">
        <w:rPr>
          <w:bCs/>
          <w:sz w:val="28"/>
          <w:szCs w:val="28"/>
        </w:rPr>
        <w:t xml:space="preserve">Воздействие </w:t>
      </w:r>
      <w:proofErr w:type="spellStart"/>
      <w:r w:rsidR="00BC3AB4">
        <w:rPr>
          <w:bCs/>
          <w:sz w:val="28"/>
          <w:szCs w:val="28"/>
        </w:rPr>
        <w:t>реклоузера</w:t>
      </w:r>
      <w:proofErr w:type="spellEnd"/>
      <w:r w:rsidR="00BC3AB4">
        <w:rPr>
          <w:bCs/>
          <w:sz w:val="28"/>
          <w:szCs w:val="28"/>
        </w:rPr>
        <w:t xml:space="preserve"> и </w:t>
      </w:r>
      <w:r w:rsidR="006C2F4F" w:rsidRPr="00675607">
        <w:rPr>
          <w:bCs/>
          <w:sz w:val="28"/>
          <w:szCs w:val="28"/>
        </w:rPr>
        <w:t xml:space="preserve">линии электропередач после ее </w:t>
      </w:r>
      <w:r w:rsidR="00675607">
        <w:rPr>
          <w:bCs/>
          <w:sz w:val="28"/>
          <w:szCs w:val="28"/>
        </w:rPr>
        <w:t>модернизации</w:t>
      </w:r>
      <w:r w:rsidRPr="00675607">
        <w:rPr>
          <w:bCs/>
          <w:sz w:val="28"/>
          <w:szCs w:val="28"/>
        </w:rPr>
        <w:t xml:space="preserve"> на атмосферный воздух оценивается путем прогноза уровня его загрязнения в условиях эксплуатации данного объекта.</w:t>
      </w:r>
    </w:p>
    <w:p w:rsidR="00457CBA" w:rsidRPr="00675607" w:rsidRDefault="00457CBA" w:rsidP="00775DEE">
      <w:pPr>
        <w:pStyle w:val="a5"/>
        <w:spacing w:after="0"/>
        <w:ind w:firstLine="567"/>
        <w:jc w:val="both"/>
        <w:rPr>
          <w:sz w:val="28"/>
          <w:szCs w:val="28"/>
        </w:rPr>
      </w:pPr>
      <w:r w:rsidRPr="00675607">
        <w:rPr>
          <w:bCs/>
          <w:sz w:val="28"/>
          <w:szCs w:val="28"/>
        </w:rPr>
        <w:t xml:space="preserve">Для этих целей на основе </w:t>
      </w:r>
      <w:r w:rsidR="0045553C" w:rsidRPr="00675607">
        <w:rPr>
          <w:bCs/>
          <w:sz w:val="28"/>
          <w:szCs w:val="28"/>
        </w:rPr>
        <w:t xml:space="preserve">анализа исходных </w:t>
      </w:r>
      <w:r w:rsidRPr="00675607">
        <w:rPr>
          <w:bCs/>
          <w:sz w:val="28"/>
          <w:szCs w:val="28"/>
        </w:rPr>
        <w:t xml:space="preserve">данных </w:t>
      </w:r>
      <w:r w:rsidR="0045553C" w:rsidRPr="00675607">
        <w:rPr>
          <w:bCs/>
          <w:sz w:val="28"/>
          <w:szCs w:val="28"/>
        </w:rPr>
        <w:t>было отмечено отсу</w:t>
      </w:r>
      <w:r w:rsidR="006F2A5B" w:rsidRPr="00675607">
        <w:rPr>
          <w:bCs/>
          <w:sz w:val="28"/>
          <w:szCs w:val="28"/>
        </w:rPr>
        <w:t>т</w:t>
      </w:r>
      <w:r w:rsidR="0045553C" w:rsidRPr="00675607">
        <w:rPr>
          <w:bCs/>
          <w:sz w:val="28"/>
          <w:szCs w:val="28"/>
        </w:rPr>
        <w:t xml:space="preserve">ствие </w:t>
      </w:r>
      <w:r w:rsidRPr="00675607">
        <w:rPr>
          <w:bCs/>
          <w:sz w:val="28"/>
          <w:szCs w:val="28"/>
        </w:rPr>
        <w:t>выбросов загрязняющих веществ, поступающих в приземн</w:t>
      </w:r>
      <w:r w:rsidR="0045553C" w:rsidRPr="00675607">
        <w:rPr>
          <w:bCs/>
          <w:sz w:val="28"/>
          <w:szCs w:val="28"/>
        </w:rPr>
        <w:t>ый</w:t>
      </w:r>
      <w:r w:rsidRPr="00675607">
        <w:rPr>
          <w:bCs/>
          <w:sz w:val="28"/>
          <w:szCs w:val="28"/>
        </w:rPr>
        <w:t xml:space="preserve"> сло</w:t>
      </w:r>
      <w:r w:rsidR="0045553C" w:rsidRPr="00675607">
        <w:rPr>
          <w:bCs/>
          <w:sz w:val="28"/>
          <w:szCs w:val="28"/>
        </w:rPr>
        <w:t>й</w:t>
      </w:r>
      <w:r w:rsidRPr="00675607">
        <w:rPr>
          <w:bCs/>
          <w:sz w:val="28"/>
          <w:szCs w:val="28"/>
        </w:rPr>
        <w:t xml:space="preserve"> воздуха </w:t>
      </w:r>
    </w:p>
    <w:p w:rsidR="00457CBA" w:rsidRPr="00675607" w:rsidRDefault="00457CBA" w:rsidP="00775DEE">
      <w:pPr>
        <w:pStyle w:val="a5"/>
        <w:spacing w:after="0"/>
        <w:ind w:firstLine="567"/>
        <w:jc w:val="both"/>
        <w:rPr>
          <w:bCs/>
          <w:sz w:val="28"/>
          <w:szCs w:val="28"/>
        </w:rPr>
      </w:pPr>
      <w:r w:rsidRPr="00675607">
        <w:rPr>
          <w:bCs/>
          <w:sz w:val="28"/>
          <w:szCs w:val="28"/>
        </w:rPr>
        <w:t xml:space="preserve">Таким образом, при эксплуатации </w:t>
      </w:r>
      <w:r w:rsidR="0045553C" w:rsidRPr="00675607">
        <w:rPr>
          <w:bCs/>
          <w:sz w:val="28"/>
          <w:szCs w:val="28"/>
        </w:rPr>
        <w:t xml:space="preserve">рассматриваемого </w:t>
      </w:r>
      <w:r w:rsidRPr="00675607">
        <w:rPr>
          <w:bCs/>
          <w:sz w:val="28"/>
          <w:szCs w:val="28"/>
        </w:rPr>
        <w:t>объект</w:t>
      </w:r>
      <w:r w:rsidR="0045553C" w:rsidRPr="00675607">
        <w:rPr>
          <w:bCs/>
          <w:sz w:val="28"/>
          <w:szCs w:val="28"/>
        </w:rPr>
        <w:t>а</w:t>
      </w:r>
      <w:r w:rsidRPr="00675607">
        <w:rPr>
          <w:bCs/>
          <w:sz w:val="28"/>
          <w:szCs w:val="28"/>
        </w:rPr>
        <w:t xml:space="preserve"> в предполагаемом районе размещения концентрация загрязняющих веществ в атмосферном воздухе условно приравнивается к фоновому уровню.</w:t>
      </w:r>
    </w:p>
    <w:p w:rsidR="00457CBA" w:rsidRPr="00675607" w:rsidRDefault="00457CBA" w:rsidP="00775DEE">
      <w:pPr>
        <w:ind w:firstLine="567"/>
      </w:pPr>
    </w:p>
    <w:p w:rsidR="00457CBA" w:rsidRPr="00675607" w:rsidRDefault="00457CBA" w:rsidP="00775DEE">
      <w:pPr>
        <w:pStyle w:val="14"/>
        <w:ind w:firstLine="567"/>
      </w:pPr>
      <w:r w:rsidRPr="00675607">
        <w:t xml:space="preserve">5.2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уровня</w:t>
      </w:r>
      <w:r w:rsidRPr="00675607">
        <w:t xml:space="preserve"> </w:t>
      </w:r>
      <w:r w:rsidRPr="00675607">
        <w:rPr>
          <w:rFonts w:hint="eastAsia"/>
        </w:rPr>
        <w:t>физического</w:t>
      </w:r>
      <w:r w:rsidRPr="00675607">
        <w:t xml:space="preserve"> </w:t>
      </w:r>
      <w:r w:rsidRPr="00675607">
        <w:rPr>
          <w:rFonts w:hint="eastAsia"/>
        </w:rPr>
        <w:t>воздействия</w:t>
      </w:r>
    </w:p>
    <w:p w:rsidR="00457CBA" w:rsidRPr="00675607" w:rsidRDefault="006C2F4F" w:rsidP="00C06340">
      <w:pPr>
        <w:autoSpaceDE w:val="0"/>
        <w:autoSpaceDN w:val="0"/>
        <w:adjustRightInd w:val="0"/>
        <w:ind w:firstLine="567"/>
        <w:jc w:val="both"/>
        <w:rPr>
          <w:bCs/>
          <w:sz w:val="28"/>
          <w:szCs w:val="28"/>
        </w:rPr>
      </w:pPr>
      <w:r w:rsidRPr="00675607">
        <w:rPr>
          <w:bCs/>
          <w:sz w:val="28"/>
          <w:szCs w:val="28"/>
        </w:rPr>
        <w:t xml:space="preserve">Основным фактором физического воздействия </w:t>
      </w:r>
      <w:r w:rsidR="006E2493" w:rsidRPr="00675607">
        <w:rPr>
          <w:bCs/>
          <w:sz w:val="28"/>
          <w:szCs w:val="28"/>
        </w:rPr>
        <w:t>является</w:t>
      </w:r>
      <w:r w:rsidR="003F3913" w:rsidRPr="00675607">
        <w:rPr>
          <w:bCs/>
          <w:sz w:val="28"/>
          <w:szCs w:val="28"/>
        </w:rPr>
        <w:t xml:space="preserve"> электромагнитное излучение</w:t>
      </w:r>
      <w:r w:rsidR="006E2493" w:rsidRPr="00675607">
        <w:rPr>
          <w:bCs/>
          <w:sz w:val="28"/>
          <w:szCs w:val="28"/>
        </w:rPr>
        <w:t xml:space="preserve">. </w:t>
      </w:r>
      <w:r w:rsidR="00C06340" w:rsidRPr="00675607">
        <w:rPr>
          <w:spacing w:val="-2"/>
          <w:sz w:val="28"/>
          <w:szCs w:val="28"/>
        </w:rPr>
        <w:t xml:space="preserve">На территории объекта отсутствуют источники электромагнитных излучений с напряжением электрической сети более 10кВ и выше, источники радиочастотного диапазона (частота 300 </w:t>
      </w:r>
      <w:proofErr w:type="spellStart"/>
      <w:r w:rsidR="00C06340" w:rsidRPr="00675607">
        <w:rPr>
          <w:spacing w:val="-2"/>
          <w:sz w:val="28"/>
          <w:szCs w:val="28"/>
        </w:rPr>
        <w:t>мГц</w:t>
      </w:r>
      <w:proofErr w:type="spellEnd"/>
      <w:r w:rsidR="00C06340" w:rsidRPr="00675607">
        <w:rPr>
          <w:spacing w:val="-2"/>
          <w:sz w:val="28"/>
          <w:szCs w:val="28"/>
        </w:rPr>
        <w:t xml:space="preserve"> и выше). Влияние на флору, фауну, человека исключено.</w:t>
      </w:r>
    </w:p>
    <w:p w:rsidR="00457CBA" w:rsidRPr="00675607" w:rsidRDefault="00457CBA" w:rsidP="00775DEE">
      <w:pPr>
        <w:pStyle w:val="a5"/>
        <w:spacing w:after="0"/>
        <w:ind w:firstLine="567"/>
        <w:jc w:val="both"/>
        <w:rPr>
          <w:bCs/>
          <w:sz w:val="28"/>
          <w:szCs w:val="28"/>
        </w:rPr>
      </w:pPr>
      <w:r w:rsidRPr="00675607">
        <w:rPr>
          <w:bCs/>
          <w:sz w:val="28"/>
          <w:szCs w:val="28"/>
        </w:rPr>
        <w:t>Изложенное дает основание считать, что эксплуатаци</w:t>
      </w:r>
      <w:r w:rsidR="00BC3AB4">
        <w:rPr>
          <w:bCs/>
          <w:sz w:val="28"/>
          <w:szCs w:val="28"/>
        </w:rPr>
        <w:t>я</w:t>
      </w:r>
      <w:r w:rsidRPr="00675607">
        <w:rPr>
          <w:bCs/>
          <w:sz w:val="28"/>
          <w:szCs w:val="28"/>
        </w:rPr>
        <w:t xml:space="preserve"> проектируемого объекта не </w:t>
      </w:r>
      <w:r w:rsidR="003F3913" w:rsidRPr="00675607">
        <w:rPr>
          <w:bCs/>
          <w:sz w:val="28"/>
          <w:szCs w:val="28"/>
        </w:rPr>
        <w:t xml:space="preserve">приведет к ухудшению существующей </w:t>
      </w:r>
      <w:r w:rsidRPr="00675607">
        <w:rPr>
          <w:bCs/>
          <w:sz w:val="28"/>
          <w:szCs w:val="28"/>
        </w:rPr>
        <w:t xml:space="preserve"> фонов</w:t>
      </w:r>
      <w:r w:rsidR="003F3913" w:rsidRPr="00675607">
        <w:rPr>
          <w:bCs/>
          <w:sz w:val="28"/>
          <w:szCs w:val="28"/>
        </w:rPr>
        <w:t>ой</w:t>
      </w:r>
      <w:r w:rsidRPr="00675607">
        <w:rPr>
          <w:bCs/>
          <w:sz w:val="28"/>
          <w:szCs w:val="28"/>
        </w:rPr>
        <w:t xml:space="preserve"> обстановк</w:t>
      </w:r>
      <w:r w:rsidR="003F3913" w:rsidRPr="00675607">
        <w:rPr>
          <w:bCs/>
          <w:sz w:val="28"/>
          <w:szCs w:val="28"/>
        </w:rPr>
        <w:t>и</w:t>
      </w:r>
      <w:r w:rsidRPr="00675607">
        <w:rPr>
          <w:bCs/>
          <w:sz w:val="28"/>
          <w:szCs w:val="28"/>
        </w:rPr>
        <w:t xml:space="preserve"> в районе его места размещения.</w:t>
      </w:r>
    </w:p>
    <w:p w:rsidR="00457CBA" w:rsidRPr="00675607" w:rsidRDefault="00457CBA" w:rsidP="00775DEE">
      <w:pPr>
        <w:pStyle w:val="14"/>
        <w:ind w:firstLine="567"/>
        <w:rPr>
          <w:highlight w:val="yellow"/>
        </w:rPr>
      </w:pPr>
    </w:p>
    <w:p w:rsidR="003F3913" w:rsidRPr="00675607" w:rsidRDefault="003F3913" w:rsidP="003F3913">
      <w:pPr>
        <w:rPr>
          <w:highlight w:val="yellow"/>
          <w:lang w:val="be-BY"/>
        </w:rPr>
      </w:pPr>
    </w:p>
    <w:p w:rsidR="003E37D1" w:rsidRPr="00675607" w:rsidRDefault="003E37D1" w:rsidP="003E37D1">
      <w:pPr>
        <w:pStyle w:val="14"/>
        <w:ind w:firstLine="567"/>
      </w:pPr>
      <w:r w:rsidRPr="00675607">
        <w:t xml:space="preserve">5.3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поверхностных</w:t>
      </w:r>
      <w:r w:rsidRPr="00675607">
        <w:t xml:space="preserve"> </w:t>
      </w:r>
      <w:r w:rsidRPr="00675607">
        <w:rPr>
          <w:rFonts w:hint="eastAsia"/>
        </w:rPr>
        <w:t>и</w:t>
      </w:r>
      <w:r w:rsidRPr="00675607">
        <w:rPr>
          <w:lang w:val="ru-RU"/>
        </w:rPr>
        <w:t xml:space="preserve"> </w:t>
      </w:r>
      <w:r w:rsidRPr="00675607">
        <w:rPr>
          <w:rFonts w:hint="eastAsia"/>
        </w:rPr>
        <w:t>подземных</w:t>
      </w:r>
      <w:r w:rsidRPr="00675607">
        <w:t xml:space="preserve"> </w:t>
      </w:r>
      <w:r w:rsidRPr="00675607">
        <w:rPr>
          <w:rFonts w:hint="eastAsia"/>
        </w:rPr>
        <w:t>вод</w:t>
      </w:r>
    </w:p>
    <w:p w:rsidR="00457CBA" w:rsidRPr="00675607" w:rsidRDefault="00457CBA" w:rsidP="00775DEE">
      <w:pPr>
        <w:pStyle w:val="a5"/>
        <w:spacing w:after="0"/>
        <w:ind w:firstLine="567"/>
        <w:jc w:val="both"/>
        <w:rPr>
          <w:bCs/>
          <w:sz w:val="28"/>
          <w:szCs w:val="28"/>
        </w:rPr>
      </w:pPr>
      <w:r w:rsidRPr="00675607">
        <w:rPr>
          <w:bCs/>
          <w:sz w:val="28"/>
          <w:szCs w:val="28"/>
        </w:rPr>
        <w:t xml:space="preserve">Непосредственно </w:t>
      </w:r>
      <w:r w:rsidR="000250C7" w:rsidRPr="00675607">
        <w:rPr>
          <w:bCs/>
          <w:sz w:val="28"/>
          <w:szCs w:val="28"/>
        </w:rPr>
        <w:t xml:space="preserve">на месте размещения модернизируемого объекта </w:t>
      </w:r>
      <w:r w:rsidRPr="00675607">
        <w:rPr>
          <w:bCs/>
          <w:sz w:val="28"/>
          <w:szCs w:val="28"/>
        </w:rPr>
        <w:t>озера, прудовые хозяйства, водно-болотные объекты, мелиоративные каналы</w:t>
      </w:r>
      <w:r w:rsidR="006F2A5B" w:rsidRPr="00675607">
        <w:rPr>
          <w:bCs/>
          <w:sz w:val="28"/>
          <w:szCs w:val="28"/>
        </w:rPr>
        <w:t>,</w:t>
      </w:r>
      <w:r w:rsidRPr="00675607">
        <w:rPr>
          <w:bCs/>
          <w:sz w:val="28"/>
          <w:szCs w:val="28"/>
        </w:rPr>
        <w:t xml:space="preserve"> отсутствуют.</w:t>
      </w:r>
    </w:p>
    <w:p w:rsidR="00457CBA" w:rsidRPr="00675607" w:rsidRDefault="00C06340" w:rsidP="00775DEE">
      <w:pPr>
        <w:pStyle w:val="a5"/>
        <w:spacing w:after="0"/>
        <w:ind w:firstLine="567"/>
        <w:jc w:val="both"/>
        <w:rPr>
          <w:bCs/>
          <w:sz w:val="28"/>
          <w:szCs w:val="28"/>
        </w:rPr>
      </w:pPr>
      <w:r w:rsidRPr="00675607">
        <w:rPr>
          <w:bCs/>
          <w:sz w:val="28"/>
          <w:szCs w:val="28"/>
        </w:rPr>
        <w:t>Таким образом</w:t>
      </w:r>
      <w:r w:rsidR="00457CBA" w:rsidRPr="00675607">
        <w:rPr>
          <w:bCs/>
          <w:sz w:val="28"/>
          <w:szCs w:val="28"/>
        </w:rPr>
        <w:t xml:space="preserve">, можно сделать вывод, что загрязнение поверхностных и подземных вод </w:t>
      </w:r>
      <w:r w:rsidR="0045553C" w:rsidRPr="00675607">
        <w:rPr>
          <w:bCs/>
          <w:sz w:val="28"/>
          <w:szCs w:val="28"/>
        </w:rPr>
        <w:t xml:space="preserve">не </w:t>
      </w:r>
      <w:r w:rsidR="00457CBA" w:rsidRPr="00675607">
        <w:rPr>
          <w:bCs/>
          <w:sz w:val="28"/>
          <w:szCs w:val="28"/>
        </w:rPr>
        <w:t>происходит.</w:t>
      </w:r>
    </w:p>
    <w:p w:rsidR="00457CBA" w:rsidRPr="00675607" w:rsidRDefault="00457CBA" w:rsidP="00775DEE">
      <w:pPr>
        <w:pStyle w:val="14"/>
        <w:ind w:firstLine="567"/>
      </w:pPr>
    </w:p>
    <w:p w:rsidR="00A94B45" w:rsidRPr="00675607" w:rsidRDefault="00A94B45">
      <w:pPr>
        <w:rPr>
          <w:b/>
          <w:sz w:val="28"/>
          <w:szCs w:val="28"/>
          <w:lang w:val="be-BY"/>
        </w:rPr>
      </w:pPr>
      <w:r w:rsidRPr="00675607">
        <w:br w:type="page"/>
      </w:r>
    </w:p>
    <w:p w:rsidR="00457CBA" w:rsidRPr="00675607" w:rsidRDefault="00457CBA" w:rsidP="00775DEE">
      <w:pPr>
        <w:pStyle w:val="14"/>
        <w:ind w:firstLine="567"/>
      </w:pPr>
      <w:r w:rsidRPr="00675607">
        <w:lastRenderedPageBreak/>
        <w:t xml:space="preserve">5.4 </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земельных</w:t>
      </w:r>
      <w:r w:rsidRPr="00675607">
        <w:t xml:space="preserve"> </w:t>
      </w:r>
      <w:r w:rsidRPr="00675607">
        <w:rPr>
          <w:rFonts w:hint="eastAsia"/>
        </w:rPr>
        <w:t>ресурсов</w:t>
      </w:r>
      <w:r w:rsidRPr="00675607">
        <w:t xml:space="preserve"> </w:t>
      </w:r>
      <w:r w:rsidRPr="00675607">
        <w:rPr>
          <w:rFonts w:hint="eastAsia"/>
        </w:rPr>
        <w:t>и</w:t>
      </w:r>
      <w:r w:rsidRPr="00675607">
        <w:rPr>
          <w:lang w:val="ru-RU"/>
        </w:rPr>
        <w:t xml:space="preserve"> </w:t>
      </w:r>
      <w:r w:rsidRPr="00675607">
        <w:rPr>
          <w:rFonts w:hint="eastAsia"/>
        </w:rPr>
        <w:t>почвенного</w:t>
      </w:r>
      <w:r w:rsidRPr="00675607">
        <w:t xml:space="preserve"> </w:t>
      </w:r>
      <w:r w:rsidRPr="00675607">
        <w:rPr>
          <w:rFonts w:hint="eastAsia"/>
        </w:rPr>
        <w:t>покрова</w:t>
      </w:r>
    </w:p>
    <w:p w:rsidR="00457CBA" w:rsidRPr="00675607" w:rsidRDefault="00457CBA" w:rsidP="00775DEE">
      <w:pPr>
        <w:pStyle w:val="a5"/>
        <w:spacing w:after="0"/>
        <w:ind w:firstLine="567"/>
        <w:jc w:val="both"/>
        <w:rPr>
          <w:bCs/>
          <w:sz w:val="28"/>
          <w:szCs w:val="28"/>
        </w:rPr>
      </w:pPr>
      <w:r w:rsidRPr="00675607">
        <w:rPr>
          <w:bCs/>
          <w:sz w:val="28"/>
          <w:szCs w:val="28"/>
        </w:rPr>
        <w:t xml:space="preserve">Основное воздействие на почвенный покров связано с производством подготовительных работ. При выполнении подготовительных и строительных работ происходит интенсивное механическое воздействие и нарушение ранее благоустроенного слоя покрытий, почвенного покрова. </w:t>
      </w:r>
      <w:r w:rsidR="00C06340" w:rsidRPr="00675607">
        <w:rPr>
          <w:bCs/>
          <w:sz w:val="28"/>
          <w:szCs w:val="28"/>
        </w:rPr>
        <w:t>Снятый</w:t>
      </w:r>
      <w:r w:rsidRPr="00675607">
        <w:rPr>
          <w:bCs/>
          <w:sz w:val="28"/>
          <w:szCs w:val="28"/>
        </w:rPr>
        <w:t xml:space="preserve"> плодородный слой грунта, пригодный к рекультивации, складируется для последующего использования при благоустрой</w:t>
      </w:r>
      <w:r w:rsidR="00C06340" w:rsidRPr="00675607">
        <w:rPr>
          <w:bCs/>
          <w:sz w:val="28"/>
          <w:szCs w:val="28"/>
        </w:rPr>
        <w:t>стве после окончания строительства</w:t>
      </w:r>
      <w:r w:rsidRPr="00675607">
        <w:rPr>
          <w:bCs/>
          <w:sz w:val="28"/>
          <w:szCs w:val="28"/>
        </w:rPr>
        <w:t>. В ходе строительных работ механическое нарушение почв будет иметь локальный характер, ограниченный размерами площадок проектируемого объекта.</w:t>
      </w:r>
    </w:p>
    <w:p w:rsidR="00457CBA" w:rsidRPr="00675607" w:rsidRDefault="00457CBA" w:rsidP="00775DEE">
      <w:pPr>
        <w:pStyle w:val="a5"/>
        <w:spacing w:after="0"/>
        <w:ind w:firstLine="567"/>
        <w:jc w:val="both"/>
        <w:rPr>
          <w:bCs/>
          <w:sz w:val="28"/>
          <w:szCs w:val="28"/>
        </w:rPr>
      </w:pPr>
      <w:r w:rsidRPr="00675607">
        <w:rPr>
          <w:bCs/>
          <w:sz w:val="28"/>
          <w:szCs w:val="28"/>
        </w:rPr>
        <w:t>Потенциальными источниками загрязнения земель при строительстве комплекса могут быть транспортные средства, оборудование, материалы, используемые при строительстве. Во время строительства в почве возможно увеличение концентрации нефтепродуктов. Однако, учитывая непродолжительное воздействие, можно с уверенностью отметить, что к каким-либо изменениям состояния почвы это не приведет.</w:t>
      </w:r>
    </w:p>
    <w:p w:rsidR="00457CBA" w:rsidRPr="00675607" w:rsidRDefault="00457CBA" w:rsidP="00775DEE">
      <w:pPr>
        <w:pStyle w:val="a5"/>
        <w:spacing w:after="0"/>
        <w:ind w:firstLine="567"/>
        <w:jc w:val="both"/>
        <w:rPr>
          <w:bCs/>
          <w:sz w:val="28"/>
          <w:szCs w:val="28"/>
        </w:rPr>
      </w:pPr>
      <w:r w:rsidRPr="00675607">
        <w:rPr>
          <w:bCs/>
          <w:sz w:val="28"/>
          <w:szCs w:val="28"/>
        </w:rPr>
        <w:t xml:space="preserve">Во время эксплуатации проектируемого объекта </w:t>
      </w:r>
      <w:r w:rsidR="0045553C" w:rsidRPr="00675607">
        <w:rPr>
          <w:bCs/>
          <w:sz w:val="28"/>
          <w:szCs w:val="28"/>
        </w:rPr>
        <w:t xml:space="preserve">воздействие на </w:t>
      </w:r>
      <w:r w:rsidRPr="00675607">
        <w:rPr>
          <w:bCs/>
          <w:sz w:val="28"/>
          <w:szCs w:val="28"/>
        </w:rPr>
        <w:t xml:space="preserve">почвы </w:t>
      </w:r>
      <w:r w:rsidR="0045553C" w:rsidRPr="00675607">
        <w:rPr>
          <w:bCs/>
          <w:sz w:val="28"/>
          <w:szCs w:val="28"/>
        </w:rPr>
        <w:t>оказываться не будет</w:t>
      </w:r>
      <w:r w:rsidRPr="00675607">
        <w:rPr>
          <w:bCs/>
          <w:sz w:val="28"/>
          <w:szCs w:val="28"/>
        </w:rPr>
        <w:t>.</w:t>
      </w:r>
    </w:p>
    <w:p w:rsidR="00457CBA" w:rsidRPr="00675607" w:rsidRDefault="00457CBA" w:rsidP="00775DEE">
      <w:pPr>
        <w:pStyle w:val="14"/>
        <w:ind w:firstLine="567"/>
      </w:pPr>
    </w:p>
    <w:p w:rsidR="00457CBA" w:rsidRPr="00675607" w:rsidRDefault="00457CBA" w:rsidP="00775DEE">
      <w:pPr>
        <w:autoSpaceDE w:val="0"/>
        <w:autoSpaceDN w:val="0"/>
        <w:adjustRightInd w:val="0"/>
        <w:ind w:firstLine="567"/>
        <w:jc w:val="both"/>
        <w:rPr>
          <w:b/>
          <w:sz w:val="28"/>
          <w:szCs w:val="28"/>
        </w:rPr>
      </w:pPr>
      <w:r w:rsidRPr="00675607">
        <w:rPr>
          <w:b/>
          <w:sz w:val="28"/>
          <w:szCs w:val="28"/>
        </w:rPr>
        <w:t xml:space="preserve">5.5 </w:t>
      </w:r>
      <w:r w:rsidRPr="00675607">
        <w:rPr>
          <w:rFonts w:hint="eastAsia"/>
          <w:b/>
          <w:sz w:val="28"/>
          <w:szCs w:val="28"/>
        </w:rPr>
        <w:t>Прогноз</w:t>
      </w:r>
      <w:r w:rsidRPr="00675607">
        <w:rPr>
          <w:b/>
          <w:sz w:val="28"/>
          <w:szCs w:val="28"/>
        </w:rPr>
        <w:t xml:space="preserve"> </w:t>
      </w:r>
      <w:r w:rsidRPr="00675607">
        <w:rPr>
          <w:rFonts w:hint="eastAsia"/>
          <w:b/>
          <w:sz w:val="28"/>
          <w:szCs w:val="28"/>
        </w:rPr>
        <w:t>и</w:t>
      </w:r>
      <w:r w:rsidRPr="00675607">
        <w:rPr>
          <w:b/>
          <w:sz w:val="28"/>
          <w:szCs w:val="28"/>
        </w:rPr>
        <w:t xml:space="preserve"> </w:t>
      </w:r>
      <w:r w:rsidRPr="00675607">
        <w:rPr>
          <w:rFonts w:hint="eastAsia"/>
          <w:b/>
          <w:sz w:val="28"/>
          <w:szCs w:val="28"/>
        </w:rPr>
        <w:t>оценка</w:t>
      </w:r>
      <w:r w:rsidRPr="00675607">
        <w:rPr>
          <w:b/>
          <w:sz w:val="28"/>
          <w:szCs w:val="28"/>
        </w:rPr>
        <w:t xml:space="preserve"> </w:t>
      </w:r>
      <w:r w:rsidRPr="00675607">
        <w:rPr>
          <w:rFonts w:hint="eastAsia"/>
          <w:b/>
          <w:sz w:val="28"/>
          <w:szCs w:val="28"/>
        </w:rPr>
        <w:t>изменения</w:t>
      </w:r>
      <w:r w:rsidRPr="00675607">
        <w:rPr>
          <w:b/>
          <w:sz w:val="28"/>
          <w:szCs w:val="28"/>
        </w:rPr>
        <w:t xml:space="preserve"> </w:t>
      </w:r>
      <w:r w:rsidRPr="00675607">
        <w:rPr>
          <w:rFonts w:hint="eastAsia"/>
          <w:b/>
          <w:sz w:val="28"/>
          <w:szCs w:val="28"/>
        </w:rPr>
        <w:t>состояния</w:t>
      </w:r>
      <w:r w:rsidRPr="00675607">
        <w:rPr>
          <w:b/>
          <w:sz w:val="28"/>
          <w:szCs w:val="28"/>
        </w:rPr>
        <w:t xml:space="preserve"> </w:t>
      </w:r>
      <w:r w:rsidRPr="00675607">
        <w:rPr>
          <w:rFonts w:hint="eastAsia"/>
          <w:b/>
          <w:sz w:val="28"/>
          <w:szCs w:val="28"/>
        </w:rPr>
        <w:t>объектов</w:t>
      </w:r>
      <w:r w:rsidRPr="00675607">
        <w:rPr>
          <w:b/>
          <w:sz w:val="28"/>
          <w:szCs w:val="28"/>
        </w:rPr>
        <w:t xml:space="preserve"> </w:t>
      </w:r>
      <w:r w:rsidRPr="00675607">
        <w:rPr>
          <w:rFonts w:hint="eastAsia"/>
          <w:b/>
          <w:sz w:val="28"/>
          <w:szCs w:val="28"/>
        </w:rPr>
        <w:t>растительного</w:t>
      </w:r>
      <w:r w:rsidRPr="00675607">
        <w:rPr>
          <w:b/>
          <w:sz w:val="28"/>
          <w:szCs w:val="28"/>
        </w:rPr>
        <w:t xml:space="preserve"> </w:t>
      </w:r>
      <w:r w:rsidRPr="00675607">
        <w:rPr>
          <w:rFonts w:hint="eastAsia"/>
          <w:b/>
          <w:sz w:val="28"/>
          <w:szCs w:val="28"/>
        </w:rPr>
        <w:t>и</w:t>
      </w:r>
      <w:r w:rsidRPr="00675607">
        <w:rPr>
          <w:b/>
          <w:sz w:val="28"/>
          <w:szCs w:val="28"/>
        </w:rPr>
        <w:t xml:space="preserve"> </w:t>
      </w:r>
      <w:r w:rsidRPr="00675607">
        <w:rPr>
          <w:rFonts w:hint="eastAsia"/>
          <w:b/>
          <w:sz w:val="28"/>
          <w:szCs w:val="28"/>
        </w:rPr>
        <w:t>животного</w:t>
      </w:r>
      <w:r w:rsidRPr="00675607">
        <w:rPr>
          <w:b/>
          <w:sz w:val="28"/>
          <w:szCs w:val="28"/>
        </w:rPr>
        <w:t xml:space="preserve"> </w:t>
      </w:r>
      <w:r w:rsidRPr="00675607">
        <w:rPr>
          <w:rFonts w:hint="eastAsia"/>
          <w:b/>
          <w:sz w:val="28"/>
          <w:szCs w:val="28"/>
        </w:rPr>
        <w:t>мира</w:t>
      </w:r>
      <w:r w:rsidRPr="00675607">
        <w:rPr>
          <w:b/>
          <w:sz w:val="28"/>
          <w:szCs w:val="28"/>
        </w:rPr>
        <w:t xml:space="preserve">, </w:t>
      </w:r>
      <w:r w:rsidRPr="00675607">
        <w:rPr>
          <w:rFonts w:hint="eastAsia"/>
          <w:b/>
          <w:sz w:val="28"/>
          <w:szCs w:val="28"/>
        </w:rPr>
        <w:t>лесов</w:t>
      </w:r>
    </w:p>
    <w:p w:rsidR="00457CBA" w:rsidRPr="00675607" w:rsidRDefault="00457CBA" w:rsidP="00775DEE">
      <w:pPr>
        <w:autoSpaceDE w:val="0"/>
        <w:autoSpaceDN w:val="0"/>
        <w:adjustRightInd w:val="0"/>
        <w:ind w:firstLine="567"/>
        <w:jc w:val="both"/>
        <w:rPr>
          <w:sz w:val="28"/>
          <w:szCs w:val="28"/>
        </w:rPr>
      </w:pPr>
      <w:r w:rsidRPr="00675607">
        <w:rPr>
          <w:sz w:val="28"/>
          <w:szCs w:val="28"/>
        </w:rPr>
        <w:t xml:space="preserve">При строительстве объекта </w:t>
      </w:r>
      <w:r w:rsidR="006A4497" w:rsidRPr="00675607">
        <w:rPr>
          <w:sz w:val="28"/>
          <w:szCs w:val="28"/>
        </w:rPr>
        <w:t>частичным</w:t>
      </w:r>
      <w:r w:rsidRPr="00675607">
        <w:rPr>
          <w:sz w:val="28"/>
          <w:szCs w:val="28"/>
        </w:rPr>
        <w:t xml:space="preserve"> изменениям подвергаются природные </w:t>
      </w:r>
      <w:r w:rsidR="006A4497" w:rsidRPr="00675607">
        <w:rPr>
          <w:sz w:val="28"/>
          <w:szCs w:val="28"/>
        </w:rPr>
        <w:t xml:space="preserve">почвенные </w:t>
      </w:r>
      <w:r w:rsidRPr="00675607">
        <w:rPr>
          <w:sz w:val="28"/>
          <w:szCs w:val="28"/>
        </w:rPr>
        <w:t>растительные сообщества в результате прямого воздействия при выполнении подготовительных и строительных работ.</w:t>
      </w:r>
    </w:p>
    <w:p w:rsidR="00457CBA" w:rsidRPr="00675607" w:rsidRDefault="00457CBA" w:rsidP="00775DEE">
      <w:pPr>
        <w:autoSpaceDE w:val="0"/>
        <w:autoSpaceDN w:val="0"/>
        <w:adjustRightInd w:val="0"/>
        <w:ind w:firstLine="567"/>
        <w:jc w:val="both"/>
        <w:rPr>
          <w:sz w:val="28"/>
          <w:szCs w:val="28"/>
        </w:rPr>
      </w:pPr>
      <w:r w:rsidRPr="00675607">
        <w:rPr>
          <w:sz w:val="28"/>
          <w:szCs w:val="28"/>
        </w:rPr>
        <w:t xml:space="preserve">Согласно Постановления Совета Министров республики Беларусь от 25.10.2011 №1426 (в редакции Постановления Совета Министров Республики Беларусь от 14.12.2016г. №1020) «О некоторых вопросах обращения с  объектами растительного мира» проектом будут проведены компенсационные </w:t>
      </w:r>
      <w:r w:rsidR="00D73F54" w:rsidRPr="00675607">
        <w:rPr>
          <w:sz w:val="28"/>
          <w:szCs w:val="28"/>
        </w:rPr>
        <w:t>выплаты</w:t>
      </w:r>
      <w:r w:rsidRPr="00675607">
        <w:rPr>
          <w:sz w:val="28"/>
          <w:szCs w:val="28"/>
        </w:rPr>
        <w:t xml:space="preserve"> </w:t>
      </w:r>
      <w:r w:rsidR="004844E7" w:rsidRPr="00675607">
        <w:rPr>
          <w:sz w:val="28"/>
          <w:szCs w:val="28"/>
        </w:rPr>
        <w:t xml:space="preserve">за безвозвратно удаляемый травяной покров в местах установки опор </w:t>
      </w:r>
      <w:r w:rsidRPr="00675607">
        <w:rPr>
          <w:sz w:val="28"/>
          <w:szCs w:val="28"/>
        </w:rPr>
        <w:t>в размере, определенном законодательством.</w:t>
      </w:r>
    </w:p>
    <w:p w:rsidR="00457CBA" w:rsidRPr="00675607" w:rsidRDefault="00457CBA" w:rsidP="003A5A99">
      <w:pPr>
        <w:autoSpaceDE w:val="0"/>
        <w:autoSpaceDN w:val="0"/>
        <w:adjustRightInd w:val="0"/>
        <w:ind w:firstLine="567"/>
        <w:jc w:val="both"/>
        <w:rPr>
          <w:sz w:val="28"/>
          <w:szCs w:val="28"/>
        </w:rPr>
      </w:pPr>
      <w:r w:rsidRPr="00675607">
        <w:rPr>
          <w:sz w:val="28"/>
          <w:szCs w:val="28"/>
        </w:rPr>
        <w:t xml:space="preserve">С точки зрения влияния на </w:t>
      </w:r>
      <w:r w:rsidR="00D73F54" w:rsidRPr="00675607">
        <w:rPr>
          <w:sz w:val="28"/>
          <w:szCs w:val="28"/>
        </w:rPr>
        <w:t>фауну</w:t>
      </w:r>
      <w:r w:rsidRPr="00675607">
        <w:rPr>
          <w:sz w:val="28"/>
          <w:szCs w:val="28"/>
        </w:rPr>
        <w:t xml:space="preserve"> изучаемой территории, работы по </w:t>
      </w:r>
      <w:r w:rsidR="000250C7" w:rsidRPr="00675607">
        <w:rPr>
          <w:sz w:val="28"/>
          <w:szCs w:val="28"/>
        </w:rPr>
        <w:t xml:space="preserve">модернизации </w:t>
      </w:r>
      <w:r w:rsidR="00BC3AB4">
        <w:rPr>
          <w:sz w:val="28"/>
          <w:szCs w:val="28"/>
        </w:rPr>
        <w:t>ВЛ-10кВ</w:t>
      </w:r>
      <w:r w:rsidRPr="00675607">
        <w:rPr>
          <w:sz w:val="28"/>
          <w:szCs w:val="28"/>
        </w:rPr>
        <w:t xml:space="preserve"> вполне допустимы и не противоречат сохранению </w:t>
      </w:r>
      <w:r w:rsidR="003A5A99" w:rsidRPr="00675607">
        <w:rPr>
          <w:sz w:val="28"/>
          <w:szCs w:val="28"/>
        </w:rPr>
        <w:t>фауни</w:t>
      </w:r>
      <w:r w:rsidRPr="00675607">
        <w:rPr>
          <w:sz w:val="28"/>
          <w:szCs w:val="28"/>
        </w:rPr>
        <w:t>стического разнообразия.</w:t>
      </w:r>
      <w:r w:rsidR="003A5A99" w:rsidRPr="00675607">
        <w:rPr>
          <w:sz w:val="28"/>
          <w:szCs w:val="28"/>
        </w:rPr>
        <w:t xml:space="preserve"> За ущерб, причиненный животному миру, предусмотрены компенсационные выплаты в размере, определенном законодательством.</w:t>
      </w:r>
    </w:p>
    <w:p w:rsidR="007B2EE3" w:rsidRPr="00675607" w:rsidRDefault="00457CBA" w:rsidP="003A5A99">
      <w:pPr>
        <w:autoSpaceDE w:val="0"/>
        <w:autoSpaceDN w:val="0"/>
        <w:adjustRightInd w:val="0"/>
        <w:ind w:firstLine="567"/>
        <w:jc w:val="both"/>
        <w:rPr>
          <w:sz w:val="28"/>
          <w:szCs w:val="28"/>
        </w:rPr>
      </w:pPr>
      <w:r w:rsidRPr="00675607">
        <w:rPr>
          <w:sz w:val="28"/>
          <w:szCs w:val="28"/>
        </w:rPr>
        <w:t xml:space="preserve">При строительстве и эксплуатации объекта существенного негативного воздействия на естественную флору и фауну, среду обитания и биологическое разнообразие региона наблюдаться не будет. </w:t>
      </w:r>
    </w:p>
    <w:p w:rsidR="00457CBA" w:rsidRPr="00675607" w:rsidRDefault="00457CBA" w:rsidP="003A5A99">
      <w:pPr>
        <w:autoSpaceDE w:val="0"/>
        <w:autoSpaceDN w:val="0"/>
        <w:adjustRightInd w:val="0"/>
        <w:ind w:firstLine="567"/>
        <w:jc w:val="both"/>
        <w:rPr>
          <w:sz w:val="28"/>
          <w:szCs w:val="28"/>
        </w:rPr>
      </w:pPr>
      <w:r w:rsidRPr="00675607">
        <w:rPr>
          <w:sz w:val="28"/>
          <w:szCs w:val="28"/>
        </w:rPr>
        <w:t>После окончания строительных работ проектом предусмотрено устройство газона посевом многолетних трав</w:t>
      </w:r>
      <w:r w:rsidR="00D73F54" w:rsidRPr="00675607">
        <w:rPr>
          <w:sz w:val="28"/>
          <w:szCs w:val="28"/>
        </w:rPr>
        <w:t xml:space="preserve"> </w:t>
      </w:r>
      <w:r w:rsidR="00BC3AB4">
        <w:rPr>
          <w:sz w:val="28"/>
          <w:szCs w:val="28"/>
        </w:rPr>
        <w:t>на месте демонтируемой стойки опоры</w:t>
      </w:r>
      <w:r w:rsidR="00D73F54" w:rsidRPr="00675607">
        <w:rPr>
          <w:sz w:val="28"/>
          <w:szCs w:val="28"/>
        </w:rPr>
        <w:t>.</w:t>
      </w:r>
    </w:p>
    <w:p w:rsidR="00457CBA" w:rsidRPr="00675607" w:rsidRDefault="00457CBA" w:rsidP="00775DEE">
      <w:pPr>
        <w:autoSpaceDE w:val="0"/>
        <w:autoSpaceDN w:val="0"/>
        <w:adjustRightInd w:val="0"/>
        <w:ind w:firstLine="567"/>
        <w:rPr>
          <w:rFonts w:asciiTheme="minorHAnsi" w:eastAsia="Times New Roman,Bold" w:hAnsiTheme="minorHAnsi" w:cs="Times New Roman,Bold"/>
          <w:b/>
          <w:bCs/>
          <w:sz w:val="28"/>
          <w:szCs w:val="28"/>
        </w:rPr>
      </w:pPr>
    </w:p>
    <w:p w:rsidR="00A94B45" w:rsidRPr="00675607" w:rsidRDefault="00A94B45">
      <w:pPr>
        <w:rPr>
          <w:b/>
          <w:sz w:val="28"/>
          <w:szCs w:val="28"/>
          <w:lang w:val="be-BY"/>
        </w:rPr>
      </w:pPr>
      <w:r w:rsidRPr="00675607">
        <w:br w:type="page"/>
      </w:r>
    </w:p>
    <w:p w:rsidR="00457CBA" w:rsidRPr="00675607" w:rsidRDefault="00457CBA" w:rsidP="00775DEE">
      <w:pPr>
        <w:pStyle w:val="14"/>
        <w:ind w:firstLine="567"/>
      </w:pPr>
      <w:r w:rsidRPr="00675607">
        <w:lastRenderedPageBreak/>
        <w:t>5.6.</w:t>
      </w:r>
      <w:r w:rsidRPr="00675607">
        <w:rPr>
          <w:rFonts w:hint="eastAsia"/>
        </w:rPr>
        <w:t>Прогноз</w:t>
      </w:r>
      <w:r w:rsidRPr="00675607">
        <w:t xml:space="preserve"> </w:t>
      </w:r>
      <w:r w:rsidRPr="00675607">
        <w:rPr>
          <w:rFonts w:hint="eastAsia"/>
        </w:rPr>
        <w:t>и</w:t>
      </w:r>
      <w:r w:rsidRPr="00675607">
        <w:t xml:space="preserve"> </w:t>
      </w:r>
      <w:r w:rsidRPr="00675607">
        <w:rPr>
          <w:rFonts w:hint="eastAsia"/>
        </w:rPr>
        <w:t>оценка</w:t>
      </w:r>
      <w:r w:rsidRPr="00675607">
        <w:t xml:space="preserve"> </w:t>
      </w:r>
      <w:r w:rsidRPr="00675607">
        <w:rPr>
          <w:rFonts w:hint="eastAsia"/>
        </w:rPr>
        <w:t>изменения</w:t>
      </w:r>
      <w:r w:rsidRPr="00675607">
        <w:t xml:space="preserve"> </w:t>
      </w:r>
      <w:r w:rsidRPr="00675607">
        <w:rPr>
          <w:rFonts w:hint="eastAsia"/>
        </w:rPr>
        <w:t>состояния</w:t>
      </w:r>
      <w:r w:rsidRPr="00675607">
        <w:t xml:space="preserve"> </w:t>
      </w:r>
      <w:r w:rsidRPr="00675607">
        <w:rPr>
          <w:rFonts w:hint="eastAsia"/>
        </w:rPr>
        <w:t>природных</w:t>
      </w:r>
      <w:r w:rsidRPr="00675607">
        <w:t xml:space="preserve"> </w:t>
      </w:r>
      <w:r w:rsidRPr="00675607">
        <w:rPr>
          <w:rFonts w:hint="eastAsia"/>
        </w:rPr>
        <w:t>объектов</w:t>
      </w:r>
      <w:r w:rsidRPr="00675607">
        <w:t>,</w:t>
      </w:r>
      <w:r w:rsidRPr="00675607">
        <w:rPr>
          <w:lang w:val="ru-RU"/>
        </w:rPr>
        <w:t xml:space="preserve"> </w:t>
      </w:r>
      <w:r w:rsidRPr="00675607">
        <w:rPr>
          <w:rFonts w:hint="eastAsia"/>
        </w:rPr>
        <w:t>подлежащих</w:t>
      </w:r>
      <w:r w:rsidRPr="00675607">
        <w:t xml:space="preserve"> </w:t>
      </w:r>
      <w:r w:rsidRPr="00675607">
        <w:rPr>
          <w:rFonts w:hint="eastAsia"/>
        </w:rPr>
        <w:t>особой</w:t>
      </w:r>
      <w:r w:rsidRPr="00675607">
        <w:t xml:space="preserve"> </w:t>
      </w:r>
      <w:r w:rsidRPr="00675607">
        <w:rPr>
          <w:rFonts w:hint="eastAsia"/>
        </w:rPr>
        <w:t>или</w:t>
      </w:r>
      <w:r w:rsidRPr="00675607">
        <w:t xml:space="preserve"> </w:t>
      </w:r>
      <w:r w:rsidRPr="00675607">
        <w:rPr>
          <w:rFonts w:hint="eastAsia"/>
        </w:rPr>
        <w:t>специальной</w:t>
      </w:r>
      <w:r w:rsidRPr="00675607">
        <w:t xml:space="preserve"> </w:t>
      </w:r>
      <w:r w:rsidRPr="00675607">
        <w:rPr>
          <w:rFonts w:hint="eastAsia"/>
        </w:rPr>
        <w:t>охране</w:t>
      </w:r>
    </w:p>
    <w:p w:rsidR="003A5A99" w:rsidRPr="00675607" w:rsidRDefault="000250C7" w:rsidP="00DB014F">
      <w:pPr>
        <w:autoSpaceDE w:val="0"/>
        <w:autoSpaceDN w:val="0"/>
        <w:adjustRightInd w:val="0"/>
        <w:ind w:firstLine="567"/>
        <w:jc w:val="both"/>
        <w:rPr>
          <w:sz w:val="28"/>
          <w:szCs w:val="28"/>
        </w:rPr>
      </w:pPr>
      <w:r w:rsidRPr="00675607">
        <w:rPr>
          <w:sz w:val="28"/>
          <w:szCs w:val="28"/>
        </w:rPr>
        <w:t xml:space="preserve">Модернизация существующих объектов электросетей для потребителей </w:t>
      </w:r>
      <w:proofErr w:type="spellStart"/>
      <w:r w:rsidR="0002113F">
        <w:rPr>
          <w:sz w:val="28"/>
          <w:szCs w:val="28"/>
        </w:rPr>
        <w:t>аг</w:t>
      </w:r>
      <w:proofErr w:type="gramStart"/>
      <w:r w:rsidR="0002113F">
        <w:rPr>
          <w:sz w:val="28"/>
          <w:szCs w:val="28"/>
        </w:rPr>
        <w:t>.О</w:t>
      </w:r>
      <w:proofErr w:type="gramEnd"/>
      <w:r w:rsidR="0002113F">
        <w:rPr>
          <w:sz w:val="28"/>
          <w:szCs w:val="28"/>
        </w:rPr>
        <w:t>зеры</w:t>
      </w:r>
      <w:proofErr w:type="spellEnd"/>
      <w:r w:rsidRPr="00675607">
        <w:rPr>
          <w:sz w:val="28"/>
          <w:szCs w:val="28"/>
        </w:rPr>
        <w:t xml:space="preserve">  связанн</w:t>
      </w:r>
      <w:r w:rsidR="00112715">
        <w:rPr>
          <w:sz w:val="28"/>
          <w:szCs w:val="28"/>
        </w:rPr>
        <w:t>а</w:t>
      </w:r>
      <w:r w:rsidRPr="00675607">
        <w:rPr>
          <w:sz w:val="28"/>
          <w:szCs w:val="28"/>
        </w:rPr>
        <w:t xml:space="preserve"> с </w:t>
      </w:r>
      <w:r w:rsidR="0002113F">
        <w:rPr>
          <w:sz w:val="28"/>
          <w:szCs w:val="28"/>
        </w:rPr>
        <w:t xml:space="preserve">установкой </w:t>
      </w:r>
      <w:proofErr w:type="spellStart"/>
      <w:r w:rsidR="0002113F">
        <w:rPr>
          <w:sz w:val="28"/>
          <w:szCs w:val="28"/>
        </w:rPr>
        <w:t>реклоузера</w:t>
      </w:r>
      <w:proofErr w:type="spellEnd"/>
      <w:r w:rsidRPr="00675607">
        <w:rPr>
          <w:sz w:val="28"/>
          <w:szCs w:val="28"/>
        </w:rPr>
        <w:t xml:space="preserve">. </w:t>
      </w:r>
      <w:r w:rsidR="003A5A99" w:rsidRPr="00675607">
        <w:rPr>
          <w:sz w:val="28"/>
          <w:szCs w:val="28"/>
        </w:rPr>
        <w:t>За исключением отдельных участков проектируем</w:t>
      </w:r>
      <w:r w:rsidRPr="00675607">
        <w:rPr>
          <w:sz w:val="28"/>
          <w:szCs w:val="28"/>
        </w:rPr>
        <w:t>ый</w:t>
      </w:r>
      <w:r w:rsidR="003A5A99" w:rsidRPr="00675607">
        <w:rPr>
          <w:sz w:val="28"/>
          <w:szCs w:val="28"/>
        </w:rPr>
        <w:t xml:space="preserve"> </w:t>
      </w:r>
      <w:r w:rsidRPr="00675607">
        <w:rPr>
          <w:sz w:val="28"/>
          <w:szCs w:val="28"/>
        </w:rPr>
        <w:t>объект размещается в тех же параметрах</w:t>
      </w:r>
      <w:r w:rsidR="003A5A99" w:rsidRPr="00675607">
        <w:rPr>
          <w:sz w:val="28"/>
          <w:szCs w:val="28"/>
        </w:rPr>
        <w:t>, что и существующ</w:t>
      </w:r>
      <w:r w:rsidRPr="00675607">
        <w:rPr>
          <w:sz w:val="28"/>
          <w:szCs w:val="28"/>
        </w:rPr>
        <w:t xml:space="preserve">ий: предусматривается дополнительная установка </w:t>
      </w:r>
      <w:r w:rsidR="0002113F">
        <w:rPr>
          <w:sz w:val="28"/>
          <w:szCs w:val="28"/>
        </w:rPr>
        <w:t>двух</w:t>
      </w:r>
      <w:r w:rsidR="00902AFC">
        <w:rPr>
          <w:sz w:val="28"/>
          <w:szCs w:val="28"/>
        </w:rPr>
        <w:t xml:space="preserve"> </w:t>
      </w:r>
      <w:r w:rsidRPr="00675607">
        <w:rPr>
          <w:sz w:val="28"/>
          <w:szCs w:val="28"/>
        </w:rPr>
        <w:t>железобетонных опор, демонтаж одной опоры.</w:t>
      </w:r>
    </w:p>
    <w:p w:rsidR="003A5A99" w:rsidRPr="00675607" w:rsidRDefault="003A5A99" w:rsidP="00DB014F">
      <w:pPr>
        <w:autoSpaceDE w:val="0"/>
        <w:autoSpaceDN w:val="0"/>
        <w:adjustRightInd w:val="0"/>
        <w:ind w:firstLine="567"/>
        <w:jc w:val="both"/>
        <w:rPr>
          <w:sz w:val="28"/>
          <w:szCs w:val="28"/>
        </w:rPr>
      </w:pPr>
      <w:r w:rsidRPr="00675607">
        <w:rPr>
          <w:sz w:val="28"/>
          <w:szCs w:val="28"/>
        </w:rPr>
        <w:t>Эксплуатация проектируемо</w:t>
      </w:r>
      <w:r w:rsidR="000250C7" w:rsidRPr="00675607">
        <w:rPr>
          <w:sz w:val="28"/>
          <w:szCs w:val="28"/>
        </w:rPr>
        <w:t>го</w:t>
      </w:r>
      <w:r w:rsidRPr="00675607">
        <w:rPr>
          <w:sz w:val="28"/>
          <w:szCs w:val="28"/>
        </w:rPr>
        <w:t xml:space="preserve"> </w:t>
      </w:r>
      <w:r w:rsidR="000250C7" w:rsidRPr="00675607">
        <w:rPr>
          <w:sz w:val="28"/>
          <w:szCs w:val="28"/>
        </w:rPr>
        <w:t>объекта</w:t>
      </w:r>
      <w:r w:rsidRPr="00675607">
        <w:rPr>
          <w:sz w:val="28"/>
          <w:szCs w:val="28"/>
        </w:rPr>
        <w:t xml:space="preserve"> не предполагает создания источников выбросов загрязняющих веществ в атмосферный воздух, изъятия питьевой и сброса сточных вод в окружающую среду, образование отходов.</w:t>
      </w:r>
    </w:p>
    <w:p w:rsidR="003A5A99" w:rsidRPr="00675607" w:rsidRDefault="003A5A99" w:rsidP="00DB014F">
      <w:pPr>
        <w:autoSpaceDE w:val="0"/>
        <w:autoSpaceDN w:val="0"/>
        <w:adjustRightInd w:val="0"/>
        <w:ind w:firstLine="567"/>
        <w:jc w:val="both"/>
        <w:rPr>
          <w:sz w:val="28"/>
          <w:szCs w:val="28"/>
        </w:rPr>
      </w:pPr>
      <w:r w:rsidRPr="00675607">
        <w:rPr>
          <w:sz w:val="28"/>
          <w:szCs w:val="28"/>
        </w:rPr>
        <w:t>Таким образом, в результате реализации проектных решений изменение состояния окружающей среды не предполагается. В качестве косвенного эффекта от реализации планируемой деятельности можно отметить снижение выбросов загрязняющих веществ в атмосферный воздух вследствие сжигания топлива для получения электрической энергии, т.к. применяемые в процессе проектирования и строительства электрических сетей технологические решения снизят потребление электроэнергии и ее потери при эксплуатации.</w:t>
      </w:r>
    </w:p>
    <w:p w:rsidR="00C42136" w:rsidRDefault="00C42136" w:rsidP="00C42136">
      <w:pPr>
        <w:autoSpaceDE w:val="0"/>
        <w:autoSpaceDN w:val="0"/>
        <w:adjustRightInd w:val="0"/>
        <w:ind w:firstLine="567"/>
        <w:jc w:val="both"/>
        <w:rPr>
          <w:sz w:val="28"/>
          <w:szCs w:val="28"/>
        </w:rPr>
      </w:pPr>
      <w:r w:rsidRPr="00675607">
        <w:rPr>
          <w:sz w:val="28"/>
          <w:szCs w:val="28"/>
        </w:rPr>
        <w:t>Территория модернизируемого объекта размещена</w:t>
      </w:r>
      <w:r>
        <w:rPr>
          <w:sz w:val="28"/>
          <w:szCs w:val="28"/>
        </w:rPr>
        <w:t>:</w:t>
      </w:r>
    </w:p>
    <w:p w:rsidR="00C42136" w:rsidRPr="0002113F" w:rsidRDefault="00C42136" w:rsidP="00C42136">
      <w:pPr>
        <w:autoSpaceDE w:val="0"/>
        <w:autoSpaceDN w:val="0"/>
        <w:adjustRightInd w:val="0"/>
        <w:ind w:firstLine="567"/>
        <w:jc w:val="both"/>
        <w:rPr>
          <w:sz w:val="28"/>
          <w:szCs w:val="28"/>
        </w:rPr>
      </w:pPr>
      <w:r>
        <w:rPr>
          <w:sz w:val="28"/>
          <w:szCs w:val="28"/>
        </w:rPr>
        <w:t xml:space="preserve">- </w:t>
      </w:r>
      <w:r w:rsidRPr="00675607">
        <w:rPr>
          <w:sz w:val="28"/>
          <w:szCs w:val="28"/>
        </w:rPr>
        <w:t xml:space="preserve">на территории </w:t>
      </w:r>
      <w:r w:rsidR="0002113F">
        <w:rPr>
          <w:sz w:val="28"/>
          <w:szCs w:val="28"/>
        </w:rPr>
        <w:t>ГЛЗ</w:t>
      </w:r>
      <w:r w:rsidRPr="00675607">
        <w:rPr>
          <w:sz w:val="28"/>
          <w:szCs w:val="28"/>
        </w:rPr>
        <w:t xml:space="preserve">  «</w:t>
      </w:r>
      <w:r w:rsidR="0002113F">
        <w:rPr>
          <w:sz w:val="28"/>
          <w:szCs w:val="28"/>
        </w:rPr>
        <w:t>Озеры</w:t>
      </w:r>
      <w:r w:rsidRPr="00675607">
        <w:rPr>
          <w:sz w:val="28"/>
          <w:szCs w:val="28"/>
        </w:rPr>
        <w:t xml:space="preserve">». Все виды работ, проводимые в рамках </w:t>
      </w:r>
      <w:r>
        <w:rPr>
          <w:sz w:val="28"/>
          <w:szCs w:val="28"/>
        </w:rPr>
        <w:t>модернизации</w:t>
      </w:r>
      <w:r w:rsidRPr="00675607">
        <w:rPr>
          <w:sz w:val="28"/>
          <w:szCs w:val="28"/>
        </w:rPr>
        <w:t>, не противоречат требованиям «Положения о республиканском ландшафтном заказнике «</w:t>
      </w:r>
      <w:r w:rsidR="0002113F">
        <w:rPr>
          <w:sz w:val="28"/>
          <w:szCs w:val="28"/>
        </w:rPr>
        <w:t>Озеры</w:t>
      </w:r>
      <w:r w:rsidRPr="00675607">
        <w:rPr>
          <w:sz w:val="28"/>
          <w:szCs w:val="28"/>
        </w:rPr>
        <w:t xml:space="preserve">», утв. </w:t>
      </w:r>
      <w:proofErr w:type="spellStart"/>
      <w:r w:rsidRPr="00675607">
        <w:rPr>
          <w:sz w:val="28"/>
          <w:szCs w:val="28"/>
        </w:rPr>
        <w:t>Пост.СовМин</w:t>
      </w:r>
      <w:proofErr w:type="spellEnd"/>
      <w:r w:rsidRPr="00675607">
        <w:rPr>
          <w:sz w:val="28"/>
          <w:szCs w:val="28"/>
        </w:rPr>
        <w:t xml:space="preserve"> Р</w:t>
      </w:r>
      <w:r w:rsidR="0002113F">
        <w:rPr>
          <w:sz w:val="28"/>
          <w:szCs w:val="28"/>
        </w:rPr>
        <w:t>Б</w:t>
      </w:r>
      <w:r w:rsidRPr="00675607">
        <w:rPr>
          <w:sz w:val="28"/>
          <w:szCs w:val="28"/>
        </w:rPr>
        <w:t xml:space="preserve"> </w:t>
      </w:r>
      <w:r w:rsidR="0002113F" w:rsidRPr="00B23BF4">
        <w:rPr>
          <w:rFonts w:ascii="Courier New" w:hAnsi="Courier New" w:cs="Courier New"/>
          <w:color w:val="000000"/>
          <w:sz w:val="18"/>
          <w:szCs w:val="18"/>
          <w:lang w:val="ru-BY" w:eastAsia="ru-BY"/>
        </w:rPr>
        <w:t xml:space="preserve">27.12.2007 </w:t>
      </w:r>
      <w:r w:rsidR="0002113F">
        <w:rPr>
          <w:rFonts w:ascii="Courier New" w:hAnsi="Courier New" w:cs="Courier New"/>
          <w:color w:val="000000"/>
          <w:sz w:val="18"/>
          <w:szCs w:val="18"/>
          <w:lang w:eastAsia="ru-BY"/>
        </w:rPr>
        <w:t>№</w:t>
      </w:r>
      <w:r w:rsidR="0002113F" w:rsidRPr="00B23BF4">
        <w:rPr>
          <w:rFonts w:ascii="Courier New" w:hAnsi="Courier New" w:cs="Courier New"/>
          <w:color w:val="000000"/>
          <w:sz w:val="18"/>
          <w:szCs w:val="18"/>
          <w:lang w:val="ru-BY" w:eastAsia="ru-BY"/>
        </w:rPr>
        <w:t>1833</w:t>
      </w:r>
      <w:r w:rsidR="0002113F">
        <w:rPr>
          <w:rFonts w:ascii="Courier New" w:hAnsi="Courier New" w:cs="Courier New"/>
          <w:color w:val="000000"/>
          <w:sz w:val="18"/>
          <w:szCs w:val="18"/>
          <w:lang w:eastAsia="ru-BY"/>
        </w:rPr>
        <w:t>.</w:t>
      </w:r>
    </w:p>
    <w:p w:rsidR="00C42136" w:rsidRDefault="00C42136" w:rsidP="00C42136">
      <w:pPr>
        <w:autoSpaceDE w:val="0"/>
        <w:autoSpaceDN w:val="0"/>
        <w:adjustRightInd w:val="0"/>
        <w:ind w:firstLine="567"/>
        <w:jc w:val="both"/>
        <w:rPr>
          <w:sz w:val="28"/>
          <w:szCs w:val="28"/>
        </w:rPr>
      </w:pPr>
      <w:r>
        <w:rPr>
          <w:sz w:val="28"/>
          <w:szCs w:val="28"/>
        </w:rPr>
        <w:t xml:space="preserve">- на </w:t>
      </w:r>
      <w:r w:rsidRPr="00675607">
        <w:rPr>
          <w:sz w:val="28"/>
          <w:szCs w:val="28"/>
        </w:rPr>
        <w:t>природны</w:t>
      </w:r>
      <w:r>
        <w:rPr>
          <w:sz w:val="28"/>
          <w:szCs w:val="28"/>
        </w:rPr>
        <w:t>х</w:t>
      </w:r>
      <w:r w:rsidRPr="00675607">
        <w:rPr>
          <w:sz w:val="28"/>
          <w:szCs w:val="28"/>
        </w:rPr>
        <w:t xml:space="preserve"> территори</w:t>
      </w:r>
      <w:r>
        <w:rPr>
          <w:sz w:val="28"/>
          <w:szCs w:val="28"/>
        </w:rPr>
        <w:t>ях</w:t>
      </w:r>
      <w:r w:rsidRPr="00675607">
        <w:rPr>
          <w:sz w:val="28"/>
          <w:szCs w:val="28"/>
        </w:rPr>
        <w:t>, подлежащих специальной охране</w:t>
      </w:r>
      <w:r>
        <w:rPr>
          <w:sz w:val="28"/>
          <w:szCs w:val="28"/>
        </w:rPr>
        <w:t xml:space="preserve">: в водоохранной зоне </w:t>
      </w:r>
      <w:r w:rsidR="0002113F">
        <w:rPr>
          <w:sz w:val="28"/>
          <w:szCs w:val="28"/>
        </w:rPr>
        <w:t>поверхностного водного объекта</w:t>
      </w:r>
      <w:r>
        <w:rPr>
          <w:sz w:val="28"/>
          <w:szCs w:val="28"/>
        </w:rPr>
        <w:t xml:space="preserve">, вне прибрежной полосы на расстоянии </w:t>
      </w:r>
      <w:r w:rsidR="0002113F">
        <w:rPr>
          <w:sz w:val="28"/>
          <w:szCs w:val="28"/>
        </w:rPr>
        <w:t>320</w:t>
      </w:r>
      <w:r>
        <w:rPr>
          <w:sz w:val="28"/>
          <w:szCs w:val="28"/>
        </w:rPr>
        <w:t xml:space="preserve"> м от уреза воды (нормативная </w:t>
      </w:r>
      <w:proofErr w:type="spellStart"/>
      <w:r>
        <w:rPr>
          <w:sz w:val="28"/>
          <w:szCs w:val="28"/>
        </w:rPr>
        <w:t>водоохранная</w:t>
      </w:r>
      <w:proofErr w:type="spellEnd"/>
      <w:r>
        <w:rPr>
          <w:sz w:val="28"/>
          <w:szCs w:val="28"/>
        </w:rPr>
        <w:t xml:space="preserve"> зона </w:t>
      </w:r>
      <w:proofErr w:type="spellStart"/>
      <w:r w:rsidR="0002113F">
        <w:rPr>
          <w:sz w:val="28"/>
          <w:szCs w:val="28"/>
        </w:rPr>
        <w:t>оз.Кань</w:t>
      </w:r>
      <w:proofErr w:type="spellEnd"/>
      <w:r>
        <w:rPr>
          <w:sz w:val="28"/>
          <w:szCs w:val="28"/>
        </w:rPr>
        <w:t xml:space="preserve"> 600м). </w:t>
      </w:r>
      <w:r w:rsidRPr="00675607">
        <w:rPr>
          <w:sz w:val="28"/>
          <w:szCs w:val="28"/>
        </w:rPr>
        <w:t xml:space="preserve">Все виды работ, проводимые в рамках </w:t>
      </w:r>
      <w:r>
        <w:rPr>
          <w:sz w:val="28"/>
          <w:szCs w:val="28"/>
        </w:rPr>
        <w:t>модернизации</w:t>
      </w:r>
      <w:r w:rsidRPr="00675607">
        <w:rPr>
          <w:sz w:val="28"/>
          <w:szCs w:val="28"/>
        </w:rPr>
        <w:t>, не противоречат требованиям</w:t>
      </w:r>
      <w:r>
        <w:rPr>
          <w:sz w:val="28"/>
          <w:szCs w:val="28"/>
        </w:rPr>
        <w:t xml:space="preserve"> Водного кодекса </w:t>
      </w:r>
      <w:r w:rsidRPr="002A37E2">
        <w:rPr>
          <w:sz w:val="28"/>
          <w:szCs w:val="28"/>
        </w:rPr>
        <w:t>Республики Беларусь от 30.04.2014 N 149-З</w:t>
      </w:r>
      <w:r>
        <w:rPr>
          <w:sz w:val="28"/>
          <w:szCs w:val="28"/>
        </w:rPr>
        <w:t>;</w:t>
      </w:r>
    </w:p>
    <w:p w:rsidR="000F5AE6" w:rsidRPr="00675607" w:rsidRDefault="000F5AE6" w:rsidP="00DB014F">
      <w:pPr>
        <w:autoSpaceDE w:val="0"/>
        <w:autoSpaceDN w:val="0"/>
        <w:adjustRightInd w:val="0"/>
        <w:ind w:firstLine="567"/>
        <w:jc w:val="both"/>
        <w:rPr>
          <w:b/>
          <w:bCs/>
          <w:iCs/>
        </w:rPr>
      </w:pPr>
      <w:r w:rsidRPr="00675607">
        <w:rPr>
          <w:b/>
          <w:bCs/>
          <w:iCs/>
        </w:rPr>
        <w:br w:type="page"/>
      </w:r>
    </w:p>
    <w:p w:rsidR="00457CBA" w:rsidRPr="00675607" w:rsidRDefault="00457CBA" w:rsidP="00775DEE">
      <w:pPr>
        <w:pStyle w:val="1"/>
        <w:jc w:val="both"/>
        <w:rPr>
          <w:rStyle w:val="afa"/>
          <w:sz w:val="28"/>
          <w:szCs w:val="28"/>
        </w:rPr>
      </w:pPr>
      <w:r w:rsidRPr="00675607">
        <w:rPr>
          <w:rStyle w:val="afa"/>
          <w:sz w:val="28"/>
          <w:szCs w:val="28"/>
        </w:rPr>
        <w:lastRenderedPageBreak/>
        <w:t xml:space="preserve">6 Мероприятия по предотвращению или снижению потенциальных неблагоприятных воздействий при </w:t>
      </w:r>
      <w:bookmarkEnd w:id="35"/>
      <w:r w:rsidRPr="00675607">
        <w:rPr>
          <w:rStyle w:val="afa"/>
          <w:sz w:val="28"/>
          <w:szCs w:val="28"/>
        </w:rPr>
        <w:t xml:space="preserve">эксплуатации </w:t>
      </w:r>
      <w:bookmarkEnd w:id="36"/>
      <w:r w:rsidRPr="00675607">
        <w:rPr>
          <w:rStyle w:val="afa"/>
          <w:sz w:val="28"/>
          <w:szCs w:val="28"/>
        </w:rPr>
        <w:t>предприятия</w:t>
      </w:r>
    </w:p>
    <w:p w:rsidR="00457CBA" w:rsidRPr="00675607" w:rsidRDefault="00457CBA" w:rsidP="00775DEE">
      <w:pPr>
        <w:pStyle w:val="33"/>
        <w:autoSpaceDE w:val="0"/>
        <w:autoSpaceDN w:val="0"/>
        <w:adjustRightInd w:val="0"/>
        <w:spacing w:after="0"/>
        <w:ind w:left="0" w:firstLine="567"/>
        <w:jc w:val="both"/>
        <w:rPr>
          <w:sz w:val="28"/>
          <w:szCs w:val="28"/>
        </w:rPr>
      </w:pPr>
    </w:p>
    <w:p w:rsidR="00457CBA" w:rsidRPr="00675607" w:rsidRDefault="00457CBA" w:rsidP="00775DEE">
      <w:pPr>
        <w:ind w:firstLine="567"/>
        <w:jc w:val="both"/>
        <w:rPr>
          <w:rFonts w:eastAsiaTheme="minorHAnsi"/>
          <w:i/>
          <w:sz w:val="28"/>
          <w:szCs w:val="28"/>
        </w:rPr>
      </w:pPr>
    </w:p>
    <w:p w:rsidR="00457CBA" w:rsidRPr="00675607" w:rsidRDefault="00457CBA" w:rsidP="00775DEE">
      <w:pPr>
        <w:ind w:firstLine="567"/>
        <w:jc w:val="both"/>
        <w:rPr>
          <w:rFonts w:eastAsiaTheme="minorHAnsi"/>
          <w:i/>
          <w:sz w:val="28"/>
          <w:szCs w:val="28"/>
        </w:rPr>
      </w:pPr>
      <w:bookmarkStart w:id="37" w:name="_Hlk68079489"/>
      <w:r w:rsidRPr="00675607">
        <w:rPr>
          <w:rFonts w:eastAsiaTheme="minorHAnsi"/>
          <w:i/>
          <w:sz w:val="28"/>
          <w:szCs w:val="28"/>
        </w:rPr>
        <w:t xml:space="preserve">Для снижения негативного воздействия на окружающую среду проектом предусмотрены следующие меры по уменьшению выделения загрязняющих веществ в атмосферу: </w:t>
      </w:r>
    </w:p>
    <w:p w:rsidR="00F31064" w:rsidRPr="00675607" w:rsidRDefault="00F31064" w:rsidP="00775DEE">
      <w:pPr>
        <w:autoSpaceDE w:val="0"/>
        <w:autoSpaceDN w:val="0"/>
        <w:adjustRightInd w:val="0"/>
        <w:ind w:firstLine="567"/>
        <w:jc w:val="both"/>
        <w:rPr>
          <w:sz w:val="28"/>
          <w:szCs w:val="28"/>
        </w:rPr>
      </w:pPr>
      <w:r w:rsidRPr="00675607">
        <w:rPr>
          <w:sz w:val="28"/>
          <w:szCs w:val="28"/>
        </w:rPr>
        <w:t>Выбросы загрязняющих веществ отсутствуют и, соответственно, объект не оказывает воздействия на состояние окружающей среды в районе размещения рассматриваемого объекта. Разработка мероприятий по предотвращению и уменьшению выбросов в атмосферный воздух не требуются.</w:t>
      </w:r>
    </w:p>
    <w:p w:rsidR="00457CBA" w:rsidRPr="00675607" w:rsidRDefault="00457CBA" w:rsidP="00775DEE">
      <w:pPr>
        <w:autoSpaceDE w:val="0"/>
        <w:autoSpaceDN w:val="0"/>
        <w:adjustRightInd w:val="0"/>
        <w:ind w:firstLine="567"/>
        <w:jc w:val="both"/>
        <w:rPr>
          <w:sz w:val="28"/>
          <w:szCs w:val="28"/>
        </w:rPr>
      </w:pPr>
      <w:r w:rsidRPr="00675607">
        <w:rPr>
          <w:sz w:val="28"/>
          <w:szCs w:val="28"/>
        </w:rPr>
        <w:t>Доставка основных материалов, конструкций и оборудования от заводов-изготовителей осуществляется автотранспортом</w:t>
      </w:r>
      <w:r w:rsidR="00F31064" w:rsidRPr="00675607">
        <w:rPr>
          <w:sz w:val="28"/>
          <w:szCs w:val="28"/>
        </w:rPr>
        <w:t xml:space="preserve"> </w:t>
      </w:r>
      <w:r w:rsidR="00DB014F" w:rsidRPr="00675607">
        <w:rPr>
          <w:sz w:val="28"/>
          <w:szCs w:val="28"/>
        </w:rPr>
        <w:t>по существующим проездам</w:t>
      </w:r>
      <w:r w:rsidRPr="00675607">
        <w:rPr>
          <w:sz w:val="28"/>
          <w:szCs w:val="28"/>
        </w:rPr>
        <w:t>. К строительно-монтажным работам допускаются агрегаты, прошедшие технический осмотр с допустимыми нормами выбросов загрязняющих веществ в атмосферный воздух.</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r w:rsidRPr="00675607">
        <w:rPr>
          <w:rFonts w:eastAsiaTheme="minorHAnsi"/>
          <w:i/>
          <w:sz w:val="28"/>
          <w:szCs w:val="28"/>
        </w:rPr>
        <w:t>Для минимизации загрязнения окружающей среды шумовым воздействием</w:t>
      </w:r>
      <w:r w:rsidRPr="00675607">
        <w:rPr>
          <w:rFonts w:eastAsiaTheme="minorHAnsi"/>
          <w:sz w:val="28"/>
          <w:szCs w:val="28"/>
        </w:rPr>
        <w:t xml:space="preserve"> и вибрацией при строительстве объекта предусмотрены следующие мероприятия: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запрещена работа механизмов, задействованных на площадке объекта, вхолостую;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строительные работы производятся, в основном, щадящими методами, вручную или с применением ручного безударного (долбежного) и </w:t>
      </w:r>
      <w:proofErr w:type="spellStart"/>
      <w:r w:rsidRPr="00675607">
        <w:rPr>
          <w:rFonts w:eastAsiaTheme="minorHAnsi"/>
          <w:sz w:val="28"/>
          <w:szCs w:val="28"/>
        </w:rPr>
        <w:t>безвибрационного</w:t>
      </w:r>
      <w:proofErr w:type="spellEnd"/>
      <w:r w:rsidRPr="00675607">
        <w:rPr>
          <w:rFonts w:eastAsiaTheme="minorHAnsi"/>
          <w:sz w:val="28"/>
          <w:szCs w:val="28"/>
        </w:rPr>
        <w:t xml:space="preserve"> инструмента;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при производстве работ не применяются машины и механизмы, создающие повышенный уровень шума.</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При эксплуатации объекта необходимо использовать малошумные инженерные системы кондиционирования и вентиляции в части недопущения превышения допустимых уровней шума для </w:t>
      </w:r>
      <w:r w:rsidR="00F31064" w:rsidRPr="00675607">
        <w:rPr>
          <w:rFonts w:eastAsiaTheme="minorHAnsi"/>
          <w:sz w:val="28"/>
          <w:szCs w:val="28"/>
        </w:rPr>
        <w:t>населенных пунктов</w:t>
      </w:r>
      <w:r w:rsidRPr="00675607">
        <w:rPr>
          <w:rFonts w:eastAsiaTheme="minorHAnsi"/>
          <w:sz w:val="28"/>
          <w:szCs w:val="28"/>
        </w:rPr>
        <w:t xml:space="preserve">. </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r w:rsidRPr="00675607">
        <w:rPr>
          <w:rFonts w:eastAsiaTheme="minorHAnsi"/>
          <w:i/>
          <w:sz w:val="28"/>
          <w:szCs w:val="28"/>
        </w:rPr>
        <w:t>М</w:t>
      </w:r>
      <w:bookmarkStart w:id="38" w:name="_Toc283196425"/>
      <w:bookmarkStart w:id="39" w:name="_Toc321991602"/>
      <w:r w:rsidRPr="00675607">
        <w:rPr>
          <w:rFonts w:eastAsiaTheme="minorHAnsi"/>
          <w:i/>
          <w:sz w:val="28"/>
          <w:szCs w:val="28"/>
        </w:rPr>
        <w:t xml:space="preserve">ероприятия по предотвращению и снижению потенциальных неблагоприятных воздействий отходов </w:t>
      </w:r>
      <w:bookmarkEnd w:id="38"/>
      <w:bookmarkEnd w:id="39"/>
      <w:r w:rsidRPr="00675607">
        <w:rPr>
          <w:rFonts w:eastAsiaTheme="minorHAnsi"/>
          <w:i/>
          <w:sz w:val="28"/>
          <w:szCs w:val="28"/>
        </w:rPr>
        <w:t>строительства и эксплуатации</w:t>
      </w:r>
      <w:r w:rsidRPr="00675607">
        <w:rPr>
          <w:rFonts w:eastAsiaTheme="minorHAnsi"/>
          <w:sz w:val="28"/>
          <w:szCs w:val="28"/>
        </w:rPr>
        <w:t>: следует четко контролировать своевременный вывоз отходов строительства на объекты по использованию, хранению, обезвреживания и (или) захоронению отходов, а также не допускать просыпания отходов в момент перевозки.</w:t>
      </w:r>
    </w:p>
    <w:p w:rsidR="00457CBA" w:rsidRPr="00675607" w:rsidRDefault="00457CBA" w:rsidP="00775DEE">
      <w:pPr>
        <w:pStyle w:val="a5"/>
        <w:spacing w:after="0"/>
        <w:ind w:firstLine="567"/>
        <w:jc w:val="both"/>
        <w:rPr>
          <w:bCs/>
          <w:sz w:val="28"/>
          <w:szCs w:val="28"/>
        </w:rPr>
      </w:pPr>
      <w:r w:rsidRPr="00675607">
        <w:rPr>
          <w:bCs/>
          <w:sz w:val="28"/>
          <w:szCs w:val="28"/>
        </w:rPr>
        <w:t xml:space="preserve">Для снижения нагрузки на окружающую среду при обращении с отходами на стадии строительства и эксплуатации проектируемого объекта предусмотрено: </w:t>
      </w:r>
    </w:p>
    <w:p w:rsidR="00457CBA" w:rsidRPr="00675607" w:rsidRDefault="00457CBA" w:rsidP="00775DEE">
      <w:pPr>
        <w:pStyle w:val="a5"/>
        <w:spacing w:after="0"/>
        <w:ind w:firstLine="567"/>
        <w:jc w:val="both"/>
        <w:rPr>
          <w:bCs/>
          <w:sz w:val="28"/>
          <w:szCs w:val="28"/>
        </w:rPr>
      </w:pPr>
      <w:r w:rsidRPr="00675607">
        <w:rPr>
          <w:bCs/>
          <w:sz w:val="28"/>
          <w:szCs w:val="28"/>
        </w:rPr>
        <w:t xml:space="preserve">- учет и контроль всего нормативного образования отходов; </w:t>
      </w:r>
    </w:p>
    <w:p w:rsidR="00457CBA" w:rsidRPr="00675607" w:rsidRDefault="00457CBA" w:rsidP="00775DEE">
      <w:pPr>
        <w:pStyle w:val="a5"/>
        <w:spacing w:after="0"/>
        <w:ind w:firstLine="567"/>
        <w:jc w:val="both"/>
        <w:rPr>
          <w:bCs/>
          <w:sz w:val="28"/>
          <w:szCs w:val="28"/>
        </w:rPr>
      </w:pPr>
      <w:r w:rsidRPr="00675607">
        <w:rPr>
          <w:bCs/>
          <w:sz w:val="28"/>
          <w:szCs w:val="28"/>
        </w:rPr>
        <w:t xml:space="preserve">- организация мест временного накопления отходов; </w:t>
      </w:r>
    </w:p>
    <w:p w:rsidR="00457CBA" w:rsidRPr="00675607" w:rsidRDefault="00457CBA" w:rsidP="00775DEE">
      <w:pPr>
        <w:pStyle w:val="a5"/>
        <w:spacing w:after="0"/>
        <w:ind w:firstLine="567"/>
        <w:jc w:val="both"/>
        <w:rPr>
          <w:bCs/>
          <w:sz w:val="28"/>
          <w:szCs w:val="28"/>
        </w:rPr>
      </w:pPr>
      <w:r w:rsidRPr="00675607">
        <w:rPr>
          <w:bCs/>
          <w:sz w:val="28"/>
          <w:szCs w:val="28"/>
        </w:rPr>
        <w:t xml:space="preserve">- селективный сбор отходов с учетом их физико-химических свойств, с целью повторного использования или размещения; </w:t>
      </w:r>
    </w:p>
    <w:p w:rsidR="00457CBA" w:rsidRPr="00675607" w:rsidRDefault="00457CBA" w:rsidP="00775DEE">
      <w:pPr>
        <w:pStyle w:val="a5"/>
        <w:spacing w:after="0"/>
        <w:ind w:firstLine="567"/>
        <w:jc w:val="both"/>
        <w:rPr>
          <w:bCs/>
          <w:sz w:val="28"/>
          <w:szCs w:val="28"/>
        </w:rPr>
      </w:pPr>
      <w:r w:rsidRPr="00675607">
        <w:rPr>
          <w:bCs/>
          <w:sz w:val="28"/>
          <w:szCs w:val="28"/>
        </w:rPr>
        <w:t xml:space="preserve">- передача по договору отходов, подлежащих повторному использованию или утилизации, специализированным организациям, занимающимся переработкой отходов; </w:t>
      </w:r>
    </w:p>
    <w:p w:rsidR="00457CBA" w:rsidRPr="00675607" w:rsidRDefault="00457CBA" w:rsidP="00775DEE">
      <w:pPr>
        <w:pStyle w:val="a5"/>
        <w:spacing w:after="0"/>
        <w:ind w:firstLine="567"/>
        <w:jc w:val="both"/>
        <w:rPr>
          <w:bCs/>
          <w:sz w:val="28"/>
          <w:szCs w:val="28"/>
        </w:rPr>
      </w:pPr>
      <w:r w:rsidRPr="00675607">
        <w:rPr>
          <w:bCs/>
          <w:sz w:val="28"/>
          <w:szCs w:val="28"/>
        </w:rPr>
        <w:lastRenderedPageBreak/>
        <w:t xml:space="preserve">- передача по договору отходов, не подлежащих повторному использованию, специализированным организациям, занимающимся размещением отходов на поли-гоне; </w:t>
      </w:r>
    </w:p>
    <w:p w:rsidR="00457CBA" w:rsidRPr="00675607" w:rsidRDefault="00457CBA" w:rsidP="00775DEE">
      <w:pPr>
        <w:pStyle w:val="a5"/>
        <w:spacing w:after="0"/>
        <w:ind w:firstLine="567"/>
        <w:jc w:val="both"/>
        <w:rPr>
          <w:bCs/>
          <w:sz w:val="28"/>
          <w:szCs w:val="28"/>
        </w:rPr>
      </w:pPr>
      <w:r w:rsidRPr="00675607">
        <w:rPr>
          <w:bCs/>
          <w:sz w:val="28"/>
          <w:szCs w:val="28"/>
        </w:rPr>
        <w:t xml:space="preserve">- организация мониторинга мест временного накопления отходов, условий хранения и транспортировки отходов, контроль соблюдения экологической, противопожарной безопасности и техники безопасности при обращении с отходами. </w:t>
      </w:r>
    </w:p>
    <w:p w:rsidR="00457CBA" w:rsidRPr="00675607" w:rsidRDefault="00457CBA" w:rsidP="00775DEE">
      <w:pPr>
        <w:pStyle w:val="a5"/>
        <w:spacing w:after="0"/>
        <w:ind w:firstLine="567"/>
        <w:jc w:val="both"/>
        <w:rPr>
          <w:bCs/>
          <w:sz w:val="28"/>
          <w:szCs w:val="28"/>
        </w:rPr>
      </w:pPr>
      <w:r w:rsidRPr="00675607">
        <w:rPr>
          <w:bCs/>
          <w:sz w:val="28"/>
          <w:szCs w:val="28"/>
        </w:rPr>
        <w:t>Мероприятия по обращению с отходами, предусмотренные данным проектом, исключают возможность организации несанкционированных свалок и захламление территории в период строительства и эксплуатации объекта.</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Отходы, которые будут образовываться в результате строительной деятельности, не будут представлять опасности для окружающей среды.</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образование опасных отходов производства также не планируется. </w:t>
      </w:r>
    </w:p>
    <w:p w:rsidR="00457CBA" w:rsidRPr="00675607" w:rsidRDefault="00457CBA" w:rsidP="00775DEE">
      <w:pPr>
        <w:ind w:firstLine="567"/>
        <w:jc w:val="both"/>
        <w:rPr>
          <w:rFonts w:eastAsiaTheme="minorHAnsi"/>
          <w:sz w:val="28"/>
          <w:szCs w:val="28"/>
        </w:rPr>
      </w:pPr>
    </w:p>
    <w:p w:rsidR="00457CBA" w:rsidRPr="00675607" w:rsidRDefault="00457CBA" w:rsidP="00775DEE">
      <w:pPr>
        <w:autoSpaceDE w:val="0"/>
        <w:autoSpaceDN w:val="0"/>
        <w:adjustRightInd w:val="0"/>
        <w:ind w:firstLine="567"/>
        <w:jc w:val="both"/>
        <w:rPr>
          <w:rFonts w:eastAsiaTheme="minorHAnsi"/>
          <w:i/>
          <w:sz w:val="28"/>
          <w:szCs w:val="28"/>
        </w:rPr>
      </w:pPr>
      <w:bookmarkStart w:id="40" w:name="_Toc283196426"/>
      <w:bookmarkStart w:id="41" w:name="_Toc321991603"/>
      <w:r w:rsidRPr="00675607">
        <w:rPr>
          <w:rFonts w:eastAsiaTheme="minorHAnsi"/>
          <w:i/>
          <w:sz w:val="28"/>
          <w:szCs w:val="28"/>
        </w:rPr>
        <w:t>Мероприятия по предотвращению и снижению потенциальных неблагоприятных воздействий на поверхностные и подземные воды</w:t>
      </w:r>
      <w:bookmarkEnd w:id="40"/>
      <w:bookmarkEnd w:id="41"/>
      <w:r w:rsidRPr="00675607">
        <w:rPr>
          <w:rFonts w:eastAsiaTheme="minorHAnsi"/>
          <w:i/>
          <w:sz w:val="28"/>
          <w:szCs w:val="28"/>
        </w:rPr>
        <w:t>:</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В целях защиты водных объектов от возможного загрязнения, при дальнейшем освоении территорий, обязательным является соблюдение требований Законодательства Республики Беларусь в области охраны вод с соблюдение режимов водоохранных зон водных объектов.</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Для временного хранения строительных отходов необходимо предусмотреть площадки в границах производства работ до их использования и передачи на объекты использования.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Запрещается заправка и ремонт строительной техники и эксплуатация в ее аварийном состоянии, с целью исключения загрязнения почв горюче-смазочными веществами.</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В целом загрязнения грунтовых, подземных и поверхностных вод не произойдет при обеспечении жесткого контроля за всеми технологическими и техническими процессами и механизмами при выполнении строительных работ.</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В границах водоохранных зон не допускаются:</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применение (внесение) с использованием авиации химических средств защиты растений и минеральных удобрений;</w:t>
      </w:r>
    </w:p>
    <w:p w:rsidR="00457CBA" w:rsidRPr="00675607" w:rsidRDefault="00457CBA" w:rsidP="00775DEE">
      <w:pPr>
        <w:ind w:firstLine="567"/>
        <w:jc w:val="both"/>
        <w:rPr>
          <w:rFonts w:eastAsiaTheme="minorHAnsi"/>
          <w:sz w:val="28"/>
          <w:szCs w:val="28"/>
        </w:rPr>
      </w:pPr>
      <w:bookmarkStart w:id="42" w:name="Par742"/>
      <w:bookmarkEnd w:id="42"/>
      <w:r w:rsidRPr="00675607">
        <w:rPr>
          <w:rFonts w:eastAsiaTheme="minorHAnsi"/>
          <w:sz w:val="28"/>
          <w:szCs w:val="28"/>
        </w:rPr>
        <w:t>-  возведение, эксплуатация, реконструкция, капитальный ремонт объектов захоронения отходов, объектов обезвреживания отходов, объектов хранения отходов (за исключением санкционированных мест временного хранения отходов, исключающих возможность попадания отходов в поверхностные и подземные воды);</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возведение, эксплуатация, реконструкция, капитальный ремонт объектов хранения и (или) объектов захоронения химических средств защиты растений;</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складирование снега с содержанием песчано-солевых смесей, </w:t>
      </w:r>
      <w:proofErr w:type="spellStart"/>
      <w:r w:rsidRPr="00675607">
        <w:rPr>
          <w:rFonts w:eastAsiaTheme="minorHAnsi"/>
          <w:sz w:val="28"/>
          <w:szCs w:val="28"/>
        </w:rPr>
        <w:t>противоледных</w:t>
      </w:r>
      <w:proofErr w:type="spellEnd"/>
      <w:r w:rsidRPr="00675607">
        <w:rPr>
          <w:rFonts w:eastAsiaTheme="minorHAnsi"/>
          <w:sz w:val="28"/>
          <w:szCs w:val="28"/>
        </w:rPr>
        <w:t xml:space="preserve"> реагентов;</w:t>
      </w:r>
    </w:p>
    <w:p w:rsidR="00457CBA" w:rsidRPr="00675607" w:rsidRDefault="00457CBA" w:rsidP="00775DEE">
      <w:pPr>
        <w:ind w:firstLine="567"/>
        <w:jc w:val="both"/>
        <w:rPr>
          <w:rFonts w:eastAsiaTheme="minorHAnsi"/>
          <w:sz w:val="28"/>
          <w:szCs w:val="28"/>
        </w:rPr>
      </w:pPr>
      <w:bookmarkStart w:id="43" w:name="Par745"/>
      <w:bookmarkEnd w:id="43"/>
      <w:r w:rsidRPr="00675607">
        <w:rPr>
          <w:rFonts w:eastAsiaTheme="minorHAnsi"/>
          <w:sz w:val="28"/>
          <w:szCs w:val="28"/>
        </w:rPr>
        <w:t xml:space="preserve">- размещение полей орошения сточными водами, кладбищ, скотомогильников, полей фильтрации, иловых и шламовых площадок (за исключением площадок, входящих в состав очистных сооружений сточных вод с полной биологической очисткой и водозаборных сооружений, при условии </w:t>
      </w:r>
      <w:r w:rsidRPr="00675607">
        <w:rPr>
          <w:rFonts w:eastAsiaTheme="minorHAnsi"/>
          <w:sz w:val="28"/>
          <w:szCs w:val="28"/>
        </w:rPr>
        <w:lastRenderedPageBreak/>
        <w:t>проведения на таких площадках мероприятий по охране вод, предусмотренных проектной документацией);</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мойка транспортных и других технических средств;</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рубка леса, удаление, пересадка объектов растительного мира без лесоустроительных проектов, проектной документации, утвержденных в установленном законодательством порядке, без разрешения местного исполнительного и распорядительного органа, за исключением случаев, предусмотренных законодательством об использовании, охране и защите лесов, о </w:t>
      </w:r>
      <w:r w:rsidR="00476B67" w:rsidRPr="00675607">
        <w:rPr>
          <w:rFonts w:eastAsiaTheme="minorHAnsi"/>
          <w:sz w:val="28"/>
          <w:szCs w:val="28"/>
        </w:rPr>
        <w:t>растительном мире, о транспорте</w:t>
      </w:r>
      <w:r w:rsidRPr="00675607">
        <w:rPr>
          <w:rFonts w:eastAsiaTheme="minorHAnsi"/>
          <w:sz w:val="28"/>
          <w:szCs w:val="28"/>
        </w:rPr>
        <w:t>.</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В границах водоохранных зон допускаются возведение, эксплуатация, реконструкция, объектов, при условии проведения мероприятий по охране вод, предусмотренных проектной документацией.</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bookmarkStart w:id="44" w:name="_Toc283196427"/>
      <w:bookmarkStart w:id="45" w:name="_Toc321991604"/>
      <w:r w:rsidRPr="00675607">
        <w:rPr>
          <w:rFonts w:eastAsiaTheme="minorHAnsi"/>
          <w:i/>
          <w:sz w:val="28"/>
          <w:szCs w:val="28"/>
        </w:rPr>
        <w:t>Мероприятия по предотвращению и снижению потенциальных неблагоприятных воздействий на земельные ресурсы, почвы</w:t>
      </w:r>
      <w:bookmarkEnd w:id="44"/>
      <w:bookmarkEnd w:id="45"/>
      <w:r w:rsidRPr="00675607">
        <w:rPr>
          <w:rFonts w:eastAsiaTheme="minorHAnsi"/>
          <w:i/>
          <w:sz w:val="28"/>
          <w:szCs w:val="28"/>
        </w:rPr>
        <w:t>, на геологическую среду и рельеф</w:t>
      </w:r>
      <w:r w:rsidRPr="00675607">
        <w:rPr>
          <w:rFonts w:eastAsiaTheme="minorHAnsi"/>
          <w:sz w:val="28"/>
          <w:szCs w:val="28"/>
        </w:rPr>
        <w:t xml:space="preserve">: с целью снижения негативного воздействия на земельные ресурсы во время проведения строительных работ проектом предусмотрены следующие мероприятия: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организация мест временного хранения отходов с соблюдением экологических, санитарных, противопожарных требований;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своевременный вывоз образующихся отходов на соответствующие предприятия по размещению и переработке отходов;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применение технически исправных машин и механизмов с отрегулированной топливной арматурой, исключающей потери ГСМ;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санитарная уборка территории, временное складирование материалов и конструкций на водонепроницаемых покрытиях.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воздействие на почвенный покров не осуществляется. </w:t>
      </w:r>
    </w:p>
    <w:p w:rsidR="00457CBA" w:rsidRPr="00675607" w:rsidRDefault="00457CBA" w:rsidP="00775DEE">
      <w:pPr>
        <w:ind w:firstLine="567"/>
        <w:rPr>
          <w:rFonts w:eastAsiaTheme="minorHAnsi"/>
          <w:i/>
          <w:sz w:val="28"/>
          <w:szCs w:val="28"/>
        </w:rPr>
      </w:pPr>
    </w:p>
    <w:p w:rsidR="00457CBA" w:rsidRPr="00675607" w:rsidRDefault="00457CBA" w:rsidP="00775DEE">
      <w:pPr>
        <w:ind w:firstLine="567"/>
        <w:jc w:val="both"/>
        <w:rPr>
          <w:rFonts w:eastAsiaTheme="minorHAnsi"/>
          <w:i/>
          <w:sz w:val="28"/>
          <w:szCs w:val="28"/>
        </w:rPr>
      </w:pPr>
      <w:r w:rsidRPr="00675607">
        <w:rPr>
          <w:rFonts w:eastAsiaTheme="minorHAnsi"/>
          <w:i/>
          <w:sz w:val="28"/>
          <w:szCs w:val="28"/>
        </w:rPr>
        <w:t>Мероприятия по предотвращению и снижению потенциальных неблагоприятных воздействий на растительность и животный мир</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При производстве строительных работ в зоне зеленых насаждений строительные организации обязаны: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1. Не складировать строительные материалы и не устраивать стоянки машин на газонах на расстоянии ближе 2,5 м от дерева и 1,5 м от кустарника. Складирование горючих материалов производить на расстоянии не ближе 10 м от деревьев и кустарников; </w:t>
      </w:r>
    </w:p>
    <w:p w:rsidR="00457CBA" w:rsidRPr="00675607" w:rsidRDefault="00183A61" w:rsidP="00775DEE">
      <w:pPr>
        <w:ind w:firstLine="567"/>
        <w:jc w:val="both"/>
        <w:rPr>
          <w:rFonts w:eastAsiaTheme="minorHAnsi"/>
          <w:sz w:val="28"/>
          <w:szCs w:val="28"/>
        </w:rPr>
      </w:pPr>
      <w:r w:rsidRPr="00675607">
        <w:rPr>
          <w:rFonts w:eastAsiaTheme="minorHAnsi"/>
          <w:sz w:val="28"/>
          <w:szCs w:val="28"/>
        </w:rPr>
        <w:t>2</w:t>
      </w:r>
      <w:r w:rsidR="00457CBA" w:rsidRPr="00675607">
        <w:rPr>
          <w:rFonts w:eastAsiaTheme="minorHAnsi"/>
          <w:sz w:val="28"/>
          <w:szCs w:val="28"/>
        </w:rPr>
        <w:t>. Работы подкопом в зоне корневой системы деревьев и кустарников производить ниже расположения основных скелетных корней (не менее 1,5 м от поверхности почвы), не повреждая корневой системы.</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В период эксплуатации объекта воздействие на животный и растительный мир не оказывается. </w:t>
      </w:r>
    </w:p>
    <w:bookmarkEnd w:id="37"/>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i/>
          <w:sz w:val="28"/>
          <w:szCs w:val="28"/>
        </w:rPr>
      </w:pPr>
      <w:r w:rsidRPr="00675607">
        <w:rPr>
          <w:rFonts w:eastAsiaTheme="minorHAnsi"/>
          <w:i/>
          <w:sz w:val="28"/>
          <w:szCs w:val="28"/>
        </w:rPr>
        <w:t xml:space="preserve">Мероприятия по сохранению </w:t>
      </w:r>
      <w:r w:rsidR="001F4508" w:rsidRPr="00675607">
        <w:rPr>
          <w:rFonts w:eastAsiaTheme="minorHAnsi"/>
          <w:i/>
          <w:sz w:val="28"/>
          <w:szCs w:val="28"/>
        </w:rPr>
        <w:t>особо-охраняемых природных территорий</w:t>
      </w:r>
    </w:p>
    <w:p w:rsidR="00457CBA" w:rsidRPr="00675607" w:rsidRDefault="00457CBA" w:rsidP="00C46BA3">
      <w:pPr>
        <w:pStyle w:val="af4"/>
        <w:spacing w:line="240" w:lineRule="auto"/>
        <w:ind w:firstLine="567"/>
        <w:rPr>
          <w:rFonts w:cs="Times New Roman"/>
          <w:sz w:val="28"/>
          <w:szCs w:val="28"/>
        </w:rPr>
      </w:pPr>
      <w:r w:rsidRPr="00675607">
        <w:rPr>
          <w:rFonts w:cs="Times New Roman"/>
          <w:sz w:val="28"/>
          <w:szCs w:val="28"/>
        </w:rPr>
        <w:t xml:space="preserve">Согласно заданию </w:t>
      </w:r>
      <w:r w:rsidR="007575ED" w:rsidRPr="00675607">
        <w:rPr>
          <w:rFonts w:cs="Times New Roman"/>
          <w:sz w:val="28"/>
          <w:szCs w:val="28"/>
        </w:rPr>
        <w:t xml:space="preserve">на проектирование </w:t>
      </w:r>
      <w:r w:rsidRPr="00675607">
        <w:rPr>
          <w:rFonts w:cs="Times New Roman"/>
          <w:sz w:val="28"/>
          <w:szCs w:val="28"/>
        </w:rPr>
        <w:t>объект</w:t>
      </w:r>
      <w:r w:rsidR="00183A61" w:rsidRPr="00675607">
        <w:rPr>
          <w:rFonts w:cs="Times New Roman"/>
          <w:sz w:val="28"/>
          <w:szCs w:val="28"/>
        </w:rPr>
        <w:t>а</w:t>
      </w:r>
      <w:r w:rsidRPr="00675607">
        <w:rPr>
          <w:rFonts w:cs="Times New Roman"/>
          <w:sz w:val="28"/>
          <w:szCs w:val="28"/>
        </w:rPr>
        <w:t xml:space="preserve"> строительства расположен </w:t>
      </w:r>
      <w:r w:rsidR="001F4508" w:rsidRPr="00675607">
        <w:rPr>
          <w:rFonts w:cs="Times New Roman"/>
          <w:sz w:val="28"/>
          <w:szCs w:val="28"/>
        </w:rPr>
        <w:t>на землях</w:t>
      </w:r>
      <w:r w:rsidR="00E35BFA">
        <w:rPr>
          <w:rFonts w:cs="Times New Roman"/>
          <w:sz w:val="28"/>
          <w:szCs w:val="28"/>
        </w:rPr>
        <w:t xml:space="preserve"> ГЛЗ</w:t>
      </w:r>
      <w:r w:rsidR="001F4508" w:rsidRPr="00675607">
        <w:rPr>
          <w:rFonts w:cs="Times New Roman"/>
          <w:sz w:val="28"/>
          <w:szCs w:val="28"/>
        </w:rPr>
        <w:t xml:space="preserve"> «</w:t>
      </w:r>
      <w:r w:rsidR="00E35BFA">
        <w:rPr>
          <w:rFonts w:cs="Times New Roman"/>
          <w:sz w:val="28"/>
          <w:szCs w:val="28"/>
        </w:rPr>
        <w:t>Озеры</w:t>
      </w:r>
      <w:r w:rsidR="001F4508" w:rsidRPr="00675607">
        <w:rPr>
          <w:rFonts w:cs="Times New Roman"/>
          <w:sz w:val="28"/>
          <w:szCs w:val="28"/>
        </w:rPr>
        <w:t>»</w:t>
      </w:r>
      <w:r w:rsidRPr="00675607">
        <w:rPr>
          <w:rFonts w:cs="Times New Roman"/>
          <w:sz w:val="28"/>
          <w:szCs w:val="28"/>
        </w:rPr>
        <w:t>.</w:t>
      </w:r>
    </w:p>
    <w:p w:rsidR="00457CBA" w:rsidRPr="00675607" w:rsidRDefault="00457CBA" w:rsidP="00C46BA3">
      <w:pPr>
        <w:pStyle w:val="af4"/>
        <w:spacing w:line="240" w:lineRule="auto"/>
        <w:ind w:firstLine="567"/>
        <w:rPr>
          <w:rFonts w:cs="Times New Roman"/>
          <w:sz w:val="28"/>
          <w:szCs w:val="28"/>
        </w:rPr>
      </w:pPr>
      <w:r w:rsidRPr="00675607">
        <w:rPr>
          <w:rFonts w:cs="Times New Roman"/>
          <w:sz w:val="28"/>
          <w:szCs w:val="28"/>
        </w:rPr>
        <w:lastRenderedPageBreak/>
        <w:t xml:space="preserve">Правовое регулирование </w:t>
      </w:r>
      <w:r w:rsidR="00E35BFA">
        <w:rPr>
          <w:rFonts w:cs="Times New Roman"/>
          <w:sz w:val="28"/>
          <w:szCs w:val="28"/>
        </w:rPr>
        <w:t>производимых видов работ,</w:t>
      </w:r>
      <w:r w:rsidRPr="00675607">
        <w:rPr>
          <w:rFonts w:cs="Times New Roman"/>
          <w:sz w:val="28"/>
          <w:szCs w:val="28"/>
        </w:rPr>
        <w:t xml:space="preserve"> </w:t>
      </w:r>
      <w:r w:rsidR="00101D72" w:rsidRPr="00675607">
        <w:rPr>
          <w:rFonts w:cs="Times New Roman"/>
          <w:sz w:val="28"/>
          <w:szCs w:val="28"/>
        </w:rPr>
        <w:t xml:space="preserve">расположенных в данной зоне </w:t>
      </w:r>
      <w:r w:rsidRPr="00675607">
        <w:rPr>
          <w:rFonts w:cs="Times New Roman"/>
          <w:sz w:val="28"/>
          <w:szCs w:val="28"/>
        </w:rPr>
        <w:t xml:space="preserve">обеспечено </w:t>
      </w:r>
      <w:r w:rsidR="00C46BA3" w:rsidRPr="00675607">
        <w:rPr>
          <w:rFonts w:cs="Times New Roman"/>
          <w:sz w:val="28"/>
          <w:szCs w:val="28"/>
        </w:rPr>
        <w:t>«Положени</w:t>
      </w:r>
      <w:r w:rsidR="00E35BFA">
        <w:rPr>
          <w:rFonts w:cs="Times New Roman"/>
          <w:sz w:val="28"/>
          <w:szCs w:val="28"/>
        </w:rPr>
        <w:t>ем</w:t>
      </w:r>
      <w:r w:rsidR="00C46BA3" w:rsidRPr="00675607">
        <w:rPr>
          <w:rFonts w:cs="Times New Roman"/>
          <w:sz w:val="28"/>
          <w:szCs w:val="28"/>
        </w:rPr>
        <w:t xml:space="preserve"> о республиканском ландшафтном заказнике «</w:t>
      </w:r>
      <w:r w:rsidR="00E35BFA">
        <w:rPr>
          <w:rFonts w:cs="Times New Roman"/>
          <w:sz w:val="28"/>
          <w:szCs w:val="28"/>
        </w:rPr>
        <w:t>Озеры</w:t>
      </w:r>
      <w:r w:rsidR="00C46BA3" w:rsidRPr="00675607">
        <w:rPr>
          <w:rFonts w:cs="Times New Roman"/>
          <w:sz w:val="28"/>
          <w:szCs w:val="28"/>
        </w:rPr>
        <w:t xml:space="preserve">», утв. </w:t>
      </w:r>
      <w:proofErr w:type="spellStart"/>
      <w:r w:rsidR="00C46BA3" w:rsidRPr="00675607">
        <w:rPr>
          <w:rFonts w:cs="Times New Roman"/>
          <w:sz w:val="28"/>
          <w:szCs w:val="28"/>
        </w:rPr>
        <w:t>Пост.СовМин</w:t>
      </w:r>
      <w:proofErr w:type="spellEnd"/>
      <w:r w:rsidR="00C46BA3" w:rsidRPr="00675607">
        <w:rPr>
          <w:rFonts w:cs="Times New Roman"/>
          <w:sz w:val="28"/>
          <w:szCs w:val="28"/>
        </w:rPr>
        <w:t xml:space="preserve"> Р</w:t>
      </w:r>
      <w:r w:rsidR="00301A1A">
        <w:rPr>
          <w:rFonts w:cs="Times New Roman"/>
          <w:sz w:val="28"/>
          <w:szCs w:val="28"/>
        </w:rPr>
        <w:t>Б</w:t>
      </w:r>
      <w:r w:rsidR="00C46BA3" w:rsidRPr="00675607">
        <w:rPr>
          <w:rFonts w:cs="Times New Roman"/>
          <w:sz w:val="28"/>
          <w:szCs w:val="28"/>
        </w:rPr>
        <w:t xml:space="preserve"> </w:t>
      </w:r>
      <w:r w:rsidR="00E35BFA">
        <w:rPr>
          <w:rFonts w:cs="Times New Roman"/>
          <w:sz w:val="28"/>
          <w:szCs w:val="28"/>
        </w:rPr>
        <w:t xml:space="preserve">от </w:t>
      </w:r>
      <w:r w:rsidR="00E35BFA" w:rsidRPr="00B23BF4">
        <w:rPr>
          <w:rFonts w:cs="Times New Roman"/>
          <w:sz w:val="28"/>
          <w:szCs w:val="28"/>
        </w:rPr>
        <w:t xml:space="preserve">27.12.2007 </w:t>
      </w:r>
      <w:r w:rsidR="00E35BFA" w:rsidRPr="00E35BFA">
        <w:rPr>
          <w:rFonts w:cs="Times New Roman"/>
          <w:sz w:val="28"/>
          <w:szCs w:val="28"/>
        </w:rPr>
        <w:t>№</w:t>
      </w:r>
      <w:r w:rsidR="00E35BFA" w:rsidRPr="00B23BF4">
        <w:rPr>
          <w:rFonts w:cs="Times New Roman"/>
          <w:sz w:val="28"/>
          <w:szCs w:val="28"/>
        </w:rPr>
        <w:t>1833</w:t>
      </w:r>
      <w:r w:rsidRPr="00675607">
        <w:rPr>
          <w:rFonts w:cs="Times New Roman"/>
          <w:sz w:val="28"/>
          <w:szCs w:val="28"/>
        </w:rPr>
        <w:t>.</w:t>
      </w:r>
    </w:p>
    <w:p w:rsidR="00C46BA3" w:rsidRPr="00675607" w:rsidRDefault="00C46BA3" w:rsidP="00C46BA3">
      <w:pPr>
        <w:pStyle w:val="af4"/>
        <w:spacing w:line="240" w:lineRule="auto"/>
        <w:ind w:firstLine="567"/>
        <w:rPr>
          <w:rFonts w:cs="Times New Roman"/>
          <w:sz w:val="28"/>
          <w:szCs w:val="28"/>
        </w:rPr>
      </w:pPr>
      <w:r w:rsidRPr="00675607">
        <w:rPr>
          <w:rFonts w:cs="Times New Roman"/>
          <w:sz w:val="28"/>
          <w:szCs w:val="28"/>
        </w:rPr>
        <w:t>Перевод земель в постоянное пользование соответствует п.2.1 Указ Президента Республики Беларусь от 27 декабря 2007 г. № 667, а именно решения об изъятии и предоставлении земельных участков лесных земель лесного фонда (природоохранных лесов) для целей, не связанных с назначением этих земель принимаются областными исполнительными комитетами с целью изъятия и предоставления земельных участков для реконструкции линейных сооружений, и строительства объектов, связанных с их реконструкцией, осуществляемых в границах охранных зон (контролируемых полос) этих сооружений.</w:t>
      </w:r>
    </w:p>
    <w:p w:rsidR="00457CBA" w:rsidRPr="00675607" w:rsidRDefault="00457CBA" w:rsidP="00C46BA3">
      <w:pPr>
        <w:pStyle w:val="af4"/>
        <w:spacing w:line="240" w:lineRule="auto"/>
        <w:ind w:firstLine="567"/>
        <w:rPr>
          <w:rFonts w:cs="Times New Roman"/>
          <w:sz w:val="28"/>
          <w:szCs w:val="28"/>
        </w:rPr>
      </w:pPr>
      <w:r w:rsidRPr="00675607">
        <w:rPr>
          <w:rFonts w:cs="Times New Roman"/>
          <w:sz w:val="28"/>
          <w:szCs w:val="28"/>
        </w:rPr>
        <w:t xml:space="preserve">В границах </w:t>
      </w:r>
      <w:r w:rsidR="00C46BA3" w:rsidRPr="00675607">
        <w:rPr>
          <w:rFonts w:cs="Times New Roman"/>
          <w:sz w:val="28"/>
          <w:szCs w:val="28"/>
        </w:rPr>
        <w:t>заказника</w:t>
      </w:r>
      <w:r w:rsidRPr="00675607">
        <w:rPr>
          <w:rFonts w:cs="Times New Roman"/>
          <w:sz w:val="28"/>
          <w:szCs w:val="28"/>
        </w:rPr>
        <w:t xml:space="preserve"> для обеспечения сохранения </w:t>
      </w:r>
      <w:r w:rsidR="001D1C37" w:rsidRPr="00675607">
        <w:rPr>
          <w:rFonts w:cs="Times New Roman"/>
          <w:sz w:val="28"/>
          <w:szCs w:val="28"/>
        </w:rPr>
        <w:t>биоразнообразия</w:t>
      </w:r>
      <w:r w:rsidRPr="00675607">
        <w:rPr>
          <w:rFonts w:cs="Times New Roman"/>
          <w:sz w:val="28"/>
          <w:szCs w:val="28"/>
        </w:rPr>
        <w:t xml:space="preserve"> окружающей среды в определенных пределах устанавливаются границы территорий </w:t>
      </w:r>
      <w:r w:rsidR="001D1C37" w:rsidRPr="00675607">
        <w:rPr>
          <w:rFonts w:cs="Times New Roman"/>
          <w:sz w:val="28"/>
          <w:szCs w:val="28"/>
        </w:rPr>
        <w:t>зоны охраны</w:t>
      </w:r>
      <w:r w:rsidRPr="00675607">
        <w:rPr>
          <w:rFonts w:cs="Times New Roman"/>
          <w:sz w:val="28"/>
          <w:szCs w:val="28"/>
        </w:rPr>
        <w:t>.</w:t>
      </w:r>
    </w:p>
    <w:p w:rsidR="00457CBA" w:rsidRPr="00675607" w:rsidRDefault="00457CBA" w:rsidP="00C46BA3">
      <w:pPr>
        <w:pStyle w:val="af4"/>
        <w:spacing w:line="240" w:lineRule="auto"/>
        <w:ind w:firstLine="567"/>
        <w:rPr>
          <w:rFonts w:cs="Times New Roman"/>
          <w:sz w:val="28"/>
          <w:szCs w:val="28"/>
        </w:rPr>
      </w:pPr>
      <w:r w:rsidRPr="00675607">
        <w:rPr>
          <w:rFonts w:cs="Times New Roman"/>
          <w:sz w:val="28"/>
          <w:szCs w:val="28"/>
        </w:rPr>
        <w:t xml:space="preserve">Нормативные правовые акты направлены на предотвращение уничтожения </w:t>
      </w:r>
      <w:r w:rsidR="001D1C37" w:rsidRPr="00675607">
        <w:rPr>
          <w:rFonts w:cs="Times New Roman"/>
          <w:sz w:val="28"/>
          <w:szCs w:val="28"/>
        </w:rPr>
        <w:t>флоры и фауны</w:t>
      </w:r>
      <w:r w:rsidRPr="00675607">
        <w:rPr>
          <w:rFonts w:cs="Times New Roman"/>
          <w:sz w:val="28"/>
          <w:szCs w:val="28"/>
        </w:rPr>
        <w:t xml:space="preserve">, сохранение отличительных </w:t>
      </w:r>
      <w:r w:rsidR="001D1C37" w:rsidRPr="00675607">
        <w:rPr>
          <w:rFonts w:cs="Times New Roman"/>
          <w:sz w:val="28"/>
          <w:szCs w:val="28"/>
        </w:rPr>
        <w:t xml:space="preserve">аутентичных, отличительных </w:t>
      </w:r>
      <w:r w:rsidRPr="00675607">
        <w:rPr>
          <w:rFonts w:cs="Times New Roman"/>
          <w:sz w:val="28"/>
          <w:szCs w:val="28"/>
        </w:rPr>
        <w:t>и исторических черт, которые обусловили придание объектам такого статуса, обеспечение изучения памятник</w:t>
      </w:r>
      <w:r w:rsidR="001D1C37" w:rsidRPr="00675607">
        <w:rPr>
          <w:rFonts w:cs="Times New Roman"/>
          <w:sz w:val="28"/>
          <w:szCs w:val="28"/>
        </w:rPr>
        <w:t>а природы</w:t>
      </w:r>
      <w:r w:rsidRPr="00675607">
        <w:rPr>
          <w:rFonts w:cs="Times New Roman"/>
          <w:sz w:val="28"/>
          <w:szCs w:val="28"/>
        </w:rPr>
        <w:t>.</w:t>
      </w:r>
    </w:p>
    <w:p w:rsidR="00457CBA" w:rsidRPr="00675607" w:rsidRDefault="00457CBA" w:rsidP="00C46BA3">
      <w:pPr>
        <w:pStyle w:val="af4"/>
        <w:spacing w:line="240" w:lineRule="auto"/>
        <w:ind w:firstLine="567"/>
        <w:rPr>
          <w:rFonts w:cs="Times New Roman"/>
          <w:sz w:val="28"/>
          <w:szCs w:val="28"/>
        </w:rPr>
      </w:pPr>
      <w:r w:rsidRPr="00675607">
        <w:rPr>
          <w:rFonts w:cs="Times New Roman"/>
          <w:sz w:val="28"/>
          <w:szCs w:val="28"/>
        </w:rPr>
        <w:t xml:space="preserve">При </w:t>
      </w:r>
      <w:r w:rsidR="000250C7" w:rsidRPr="00675607">
        <w:rPr>
          <w:rFonts w:cs="Times New Roman"/>
          <w:sz w:val="28"/>
          <w:szCs w:val="28"/>
        </w:rPr>
        <w:t>проведении работ по модернизации объекта</w:t>
      </w:r>
      <w:r w:rsidRPr="00675607">
        <w:rPr>
          <w:rFonts w:cs="Times New Roman"/>
          <w:sz w:val="28"/>
          <w:szCs w:val="28"/>
        </w:rPr>
        <w:t xml:space="preserve"> в </w:t>
      </w:r>
      <w:r w:rsidR="00C46BA3" w:rsidRPr="00675607">
        <w:rPr>
          <w:rFonts w:cs="Times New Roman"/>
          <w:sz w:val="28"/>
          <w:szCs w:val="28"/>
        </w:rPr>
        <w:t>зоне заказника</w:t>
      </w:r>
      <w:r w:rsidRPr="00675607">
        <w:rPr>
          <w:rFonts w:cs="Times New Roman"/>
          <w:sz w:val="28"/>
          <w:szCs w:val="28"/>
        </w:rPr>
        <w:t xml:space="preserve"> необходимо поддерживать сложившиеся планировочные и комп</w:t>
      </w:r>
      <w:r w:rsidR="00966D51" w:rsidRPr="00675607">
        <w:rPr>
          <w:rFonts w:cs="Times New Roman"/>
          <w:sz w:val="28"/>
          <w:szCs w:val="28"/>
        </w:rPr>
        <w:t xml:space="preserve">озиционные характеристики среды, в частности будет проведена работа, направленная на предотвращение зарастания земель </w:t>
      </w:r>
      <w:r w:rsidR="00183A61" w:rsidRPr="00675607">
        <w:rPr>
          <w:rFonts w:cs="Times New Roman"/>
          <w:sz w:val="28"/>
          <w:szCs w:val="28"/>
        </w:rPr>
        <w:t>в</w:t>
      </w:r>
      <w:r w:rsidR="00966D51" w:rsidRPr="00675607">
        <w:rPr>
          <w:rFonts w:cs="Times New Roman"/>
          <w:sz w:val="28"/>
          <w:szCs w:val="28"/>
        </w:rPr>
        <w:t xml:space="preserve">близи объекта </w:t>
      </w:r>
      <w:r w:rsidR="000250C7" w:rsidRPr="00675607">
        <w:rPr>
          <w:rFonts w:cs="Times New Roman"/>
          <w:sz w:val="28"/>
          <w:szCs w:val="28"/>
        </w:rPr>
        <w:t>проектирования</w:t>
      </w:r>
      <w:r w:rsidR="00A35496" w:rsidRPr="00675607">
        <w:rPr>
          <w:rFonts w:cs="Times New Roman"/>
          <w:sz w:val="28"/>
          <w:szCs w:val="28"/>
        </w:rPr>
        <w:t>.</w:t>
      </w:r>
    </w:p>
    <w:p w:rsidR="00457CBA" w:rsidRPr="00675607" w:rsidRDefault="00457CBA" w:rsidP="00775DEE">
      <w:pPr>
        <w:pStyle w:val="af4"/>
        <w:spacing w:line="240" w:lineRule="auto"/>
        <w:ind w:firstLine="567"/>
        <w:rPr>
          <w:rFonts w:cs="Times New Roman"/>
          <w:bCs/>
          <w:i/>
          <w:sz w:val="28"/>
          <w:szCs w:val="28"/>
          <w:highlight w:val="yellow"/>
          <w:bdr w:val="none" w:sz="0" w:space="0" w:color="auto" w:frame="1"/>
        </w:rPr>
      </w:pPr>
    </w:p>
    <w:p w:rsidR="00457CBA" w:rsidRPr="00675607" w:rsidRDefault="00457CBA" w:rsidP="00775DEE">
      <w:pPr>
        <w:ind w:firstLine="567"/>
        <w:rPr>
          <w:rFonts w:eastAsiaTheme="minorHAnsi"/>
          <w:b/>
          <w:sz w:val="28"/>
          <w:szCs w:val="28"/>
          <w:highlight w:val="yellow"/>
        </w:rPr>
      </w:pPr>
    </w:p>
    <w:p w:rsidR="00A35496" w:rsidRPr="00675607" w:rsidRDefault="00A35496" w:rsidP="00775DEE">
      <w:pPr>
        <w:ind w:firstLine="567"/>
        <w:rPr>
          <w:rFonts w:eastAsiaTheme="minorHAnsi"/>
          <w:b/>
          <w:sz w:val="28"/>
          <w:szCs w:val="28"/>
          <w:highlight w:val="yellow"/>
        </w:rPr>
      </w:pPr>
    </w:p>
    <w:p w:rsidR="00A35496" w:rsidRPr="00675607" w:rsidRDefault="00A35496" w:rsidP="00775DEE">
      <w:pPr>
        <w:ind w:firstLine="567"/>
        <w:rPr>
          <w:rFonts w:eastAsiaTheme="minorHAnsi"/>
          <w:b/>
          <w:sz w:val="28"/>
          <w:szCs w:val="28"/>
          <w:highlight w:val="yellow"/>
        </w:rPr>
      </w:pPr>
      <w:r w:rsidRPr="00675607">
        <w:rPr>
          <w:rFonts w:eastAsiaTheme="minorHAnsi"/>
          <w:b/>
          <w:sz w:val="28"/>
          <w:szCs w:val="28"/>
          <w:highlight w:val="yellow"/>
        </w:rPr>
        <w:br w:type="page"/>
      </w:r>
    </w:p>
    <w:p w:rsidR="00457CBA" w:rsidRPr="00675607" w:rsidRDefault="00457CBA" w:rsidP="00775DEE">
      <w:pPr>
        <w:ind w:firstLine="567"/>
        <w:jc w:val="both"/>
        <w:rPr>
          <w:rFonts w:eastAsiaTheme="minorHAnsi"/>
          <w:sz w:val="28"/>
          <w:szCs w:val="28"/>
        </w:rPr>
      </w:pPr>
      <w:r w:rsidRPr="00675607">
        <w:rPr>
          <w:rFonts w:eastAsiaTheme="minorHAnsi"/>
          <w:b/>
          <w:sz w:val="28"/>
          <w:szCs w:val="28"/>
        </w:rPr>
        <w:lastRenderedPageBreak/>
        <w:t>7 Альтернативы планируемой деятельности</w:t>
      </w:r>
      <w:r w:rsidRPr="00675607">
        <w:rPr>
          <w:rFonts w:eastAsiaTheme="minorHAnsi"/>
          <w:sz w:val="28"/>
          <w:szCs w:val="28"/>
        </w:rPr>
        <w:t>.</w:t>
      </w:r>
    </w:p>
    <w:p w:rsidR="00457CBA" w:rsidRPr="00675607" w:rsidRDefault="00457CBA" w:rsidP="00775DEE">
      <w:pPr>
        <w:ind w:firstLine="567"/>
        <w:jc w:val="both"/>
        <w:rPr>
          <w:rFonts w:eastAsiaTheme="minorHAnsi"/>
          <w:sz w:val="28"/>
          <w:szCs w:val="28"/>
        </w:rPr>
      </w:pPr>
    </w:p>
    <w:p w:rsidR="00457CBA" w:rsidRPr="00675607" w:rsidRDefault="00457CBA" w:rsidP="00775DEE">
      <w:pPr>
        <w:pStyle w:val="af4"/>
        <w:spacing w:line="240" w:lineRule="auto"/>
        <w:ind w:firstLine="567"/>
        <w:rPr>
          <w:rFonts w:cs="Times New Roman"/>
          <w:sz w:val="28"/>
          <w:szCs w:val="28"/>
        </w:rPr>
      </w:pPr>
      <w:r w:rsidRPr="00675607">
        <w:rPr>
          <w:rFonts w:cs="Times New Roman"/>
          <w:sz w:val="28"/>
          <w:szCs w:val="28"/>
        </w:rPr>
        <w:t>В качестве альтернативных вариантов реализации планируемой деятельности по объекту рассмотрены следующие:</w:t>
      </w:r>
    </w:p>
    <w:p w:rsidR="00457CBA" w:rsidRPr="00675607" w:rsidRDefault="00457CBA" w:rsidP="00775DEE">
      <w:pPr>
        <w:pStyle w:val="af4"/>
        <w:spacing w:line="240" w:lineRule="auto"/>
        <w:ind w:firstLine="567"/>
        <w:rPr>
          <w:rFonts w:cs="Times New Roman"/>
          <w:sz w:val="28"/>
          <w:szCs w:val="28"/>
        </w:rPr>
      </w:pPr>
      <w:r w:rsidRPr="00675607">
        <w:rPr>
          <w:rFonts w:cs="Times New Roman"/>
          <w:sz w:val="28"/>
          <w:szCs w:val="28"/>
          <w:u w:val="single"/>
        </w:rPr>
        <w:t>Вариант I:</w:t>
      </w:r>
      <w:r w:rsidRPr="00675607">
        <w:rPr>
          <w:rFonts w:cs="Times New Roman"/>
          <w:sz w:val="28"/>
          <w:szCs w:val="28"/>
        </w:rPr>
        <w:t xml:space="preserve"> реализация проектного решения </w:t>
      </w:r>
      <w:r w:rsidR="00EA36D9" w:rsidRPr="00675607">
        <w:rPr>
          <w:rFonts w:cs="Times New Roman"/>
          <w:sz w:val="28"/>
          <w:szCs w:val="28"/>
        </w:rPr>
        <w:t>в рамках отведенного участка</w:t>
      </w:r>
      <w:r w:rsidRPr="00675607">
        <w:rPr>
          <w:rFonts w:cs="Times New Roman"/>
          <w:sz w:val="28"/>
          <w:szCs w:val="28"/>
        </w:rPr>
        <w:t>.</w:t>
      </w:r>
    </w:p>
    <w:p w:rsidR="00457CBA" w:rsidRPr="00675607" w:rsidRDefault="00457CBA" w:rsidP="00775DEE">
      <w:pPr>
        <w:pStyle w:val="af4"/>
        <w:spacing w:line="240" w:lineRule="auto"/>
        <w:ind w:firstLine="567"/>
        <w:rPr>
          <w:rFonts w:cs="Times New Roman"/>
          <w:sz w:val="28"/>
          <w:szCs w:val="28"/>
        </w:rPr>
      </w:pPr>
      <w:r w:rsidRPr="00675607">
        <w:rPr>
          <w:rFonts w:cs="Times New Roman"/>
          <w:sz w:val="28"/>
          <w:szCs w:val="28"/>
          <w:u w:val="single"/>
        </w:rPr>
        <w:t>Вариант II:</w:t>
      </w:r>
      <w:r w:rsidRPr="00675607">
        <w:rPr>
          <w:rFonts w:cs="Times New Roman"/>
          <w:sz w:val="28"/>
          <w:szCs w:val="28"/>
        </w:rPr>
        <w:t xml:space="preserve"> реализация проектного решения строительства на другом участке.</w:t>
      </w:r>
    </w:p>
    <w:p w:rsidR="00457CBA" w:rsidRPr="00675607" w:rsidRDefault="00457CBA" w:rsidP="00775DEE">
      <w:pPr>
        <w:pStyle w:val="af4"/>
        <w:spacing w:line="240" w:lineRule="auto"/>
        <w:ind w:firstLine="567"/>
        <w:rPr>
          <w:rFonts w:cs="Times New Roman"/>
          <w:sz w:val="28"/>
          <w:szCs w:val="28"/>
        </w:rPr>
      </w:pPr>
      <w:r w:rsidRPr="00675607">
        <w:rPr>
          <w:rFonts w:cs="Times New Roman"/>
          <w:sz w:val="28"/>
          <w:szCs w:val="28"/>
          <w:u w:val="single"/>
        </w:rPr>
        <w:t>Вариант II</w:t>
      </w:r>
      <w:r w:rsidRPr="00675607">
        <w:rPr>
          <w:rFonts w:cs="Times New Roman"/>
          <w:sz w:val="28"/>
          <w:szCs w:val="28"/>
          <w:u w:val="single"/>
          <w:lang w:val="en-US"/>
        </w:rPr>
        <w:t>I</w:t>
      </w:r>
      <w:r w:rsidRPr="00675607">
        <w:rPr>
          <w:rFonts w:cs="Times New Roman"/>
          <w:sz w:val="28"/>
          <w:szCs w:val="28"/>
        </w:rPr>
        <w:t xml:space="preserve">. «Нулевой вариант» - отказ от реализации проектных решений по рассматриваемому проекту. </w:t>
      </w:r>
    </w:p>
    <w:p w:rsidR="00457CBA" w:rsidRPr="00675607" w:rsidRDefault="00457CBA" w:rsidP="00775DEE">
      <w:pPr>
        <w:pStyle w:val="af4"/>
        <w:spacing w:line="240" w:lineRule="auto"/>
        <w:ind w:firstLine="567"/>
        <w:rPr>
          <w:sz w:val="23"/>
          <w:szCs w:val="23"/>
        </w:rPr>
      </w:pPr>
      <w:bookmarkStart w:id="46" w:name="_Hlk68079819"/>
      <w:r w:rsidRPr="00675607">
        <w:rPr>
          <w:sz w:val="28"/>
          <w:szCs w:val="28"/>
        </w:rPr>
        <w:t xml:space="preserve">Сравнительная характеристика вариантов реализации планируемой хозяйственной деятельности и отказа от нее сведена в таблицу. </w:t>
      </w:r>
      <w:r w:rsidRPr="00675607">
        <w:rPr>
          <w:rFonts w:cs="Times New Roman"/>
          <w:sz w:val="28"/>
          <w:szCs w:val="28"/>
        </w:rPr>
        <w:t>Сравнительная характеристика реализации двух предложенных альтернативных вариантов выполнялась по показателям, характеризующим воздействие на окружающую среду, изменение социально-экономических условий, возникновение чрезвычайных ситуаций и т.д.  Изменение показателей при реализации каждого из вариантов планируемой деятельности оценивалось по шкале от «положительный эффект» до «отсутствие положительного эффекта» и «отсутствует воздействие» до «высокое воздействие».</w:t>
      </w:r>
    </w:p>
    <w:p w:rsidR="00457CBA" w:rsidRPr="00675607" w:rsidRDefault="00457CBA" w:rsidP="00775DEE">
      <w:pPr>
        <w:pStyle w:val="af4"/>
        <w:spacing w:line="240" w:lineRule="auto"/>
        <w:ind w:firstLine="567"/>
        <w:rPr>
          <w:rFonts w:cs="Times New Roman"/>
          <w:sz w:val="28"/>
          <w:szCs w:val="28"/>
        </w:rPr>
      </w:pPr>
      <w:r w:rsidRPr="00675607">
        <w:rPr>
          <w:rFonts w:cs="Times New Roman"/>
          <w:sz w:val="28"/>
          <w:szCs w:val="28"/>
        </w:rPr>
        <w:t xml:space="preserve"> </w:t>
      </w:r>
    </w:p>
    <w:p w:rsidR="00457CBA" w:rsidRPr="00675607" w:rsidRDefault="00457CBA" w:rsidP="00775DEE">
      <w:pPr>
        <w:pStyle w:val="af4"/>
        <w:spacing w:line="240" w:lineRule="auto"/>
        <w:ind w:firstLine="567"/>
        <w:rPr>
          <w:rFonts w:cs="Times New Roman"/>
          <w:sz w:val="28"/>
          <w:szCs w:val="28"/>
        </w:rPr>
      </w:pPr>
      <w:r w:rsidRPr="00675607">
        <w:rPr>
          <w:sz w:val="28"/>
          <w:szCs w:val="28"/>
        </w:rPr>
        <w:t xml:space="preserve">Таблица </w:t>
      </w:r>
      <w:r w:rsidR="0057280F">
        <w:rPr>
          <w:sz w:val="28"/>
          <w:szCs w:val="28"/>
        </w:rPr>
        <w:t>8</w:t>
      </w:r>
      <w:r w:rsidR="00A94B45" w:rsidRPr="00675607">
        <w:rPr>
          <w:sz w:val="28"/>
          <w:szCs w:val="28"/>
        </w:rPr>
        <w:t>.</w:t>
      </w:r>
      <w:r w:rsidRPr="00675607">
        <w:rPr>
          <w:sz w:val="28"/>
          <w:szCs w:val="28"/>
        </w:rPr>
        <w:t xml:space="preserve"> Сравнительная характеристика вариантов реализации планируемой хозяйственной деятельности</w:t>
      </w:r>
    </w:p>
    <w:tbl>
      <w:tblPr>
        <w:tblW w:w="9606" w:type="dxa"/>
        <w:tblBorders>
          <w:top w:val="nil"/>
          <w:left w:val="nil"/>
          <w:bottom w:val="nil"/>
          <w:right w:val="nil"/>
        </w:tblBorders>
        <w:tblLayout w:type="fixed"/>
        <w:tblLook w:val="0000" w:firstRow="0" w:lastRow="0" w:firstColumn="0" w:lastColumn="0" w:noHBand="0" w:noVBand="0"/>
      </w:tblPr>
      <w:tblGrid>
        <w:gridCol w:w="2660"/>
        <w:gridCol w:w="2551"/>
        <w:gridCol w:w="2268"/>
        <w:gridCol w:w="2127"/>
      </w:tblGrid>
      <w:tr w:rsidR="00675607" w:rsidRPr="00675607" w:rsidTr="005167CC">
        <w:trPr>
          <w:trHeight w:val="107"/>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b/>
                <w:bCs/>
                <w:color w:val="auto"/>
                <w:sz w:val="23"/>
                <w:szCs w:val="23"/>
              </w:rPr>
              <w:t xml:space="preserve">Показатель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b/>
                <w:bCs/>
                <w:i/>
                <w:iCs/>
                <w:color w:val="auto"/>
                <w:sz w:val="23"/>
                <w:szCs w:val="23"/>
              </w:rPr>
              <w:t xml:space="preserve">Вариант I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b/>
                <w:bCs/>
                <w:i/>
                <w:iCs/>
                <w:color w:val="auto"/>
                <w:sz w:val="23"/>
                <w:szCs w:val="23"/>
              </w:rPr>
              <w:t xml:space="preserve">Вариант II </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b/>
                <w:bCs/>
                <w:i/>
                <w:iCs/>
                <w:color w:val="auto"/>
                <w:sz w:val="23"/>
                <w:szCs w:val="23"/>
              </w:rPr>
              <w:t>Вариант III</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Атмосферный воздух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D12EA2" w:rsidP="000F5AE6">
            <w:pPr>
              <w:pStyle w:val="Default"/>
              <w:rPr>
                <w:color w:val="auto"/>
                <w:sz w:val="23"/>
                <w:szCs w:val="23"/>
              </w:rPr>
            </w:pPr>
            <w:r w:rsidRPr="00675607">
              <w:rPr>
                <w:color w:val="auto"/>
                <w:sz w:val="23"/>
                <w:szCs w:val="23"/>
              </w:rPr>
              <w:t>отсутствует воздействие</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EA36D9" w:rsidP="000F5AE6">
            <w:pPr>
              <w:pStyle w:val="Default"/>
              <w:rPr>
                <w:color w:val="auto"/>
                <w:sz w:val="23"/>
                <w:szCs w:val="23"/>
              </w:rPr>
            </w:pPr>
            <w:r w:rsidRPr="00675607">
              <w:rPr>
                <w:color w:val="auto"/>
                <w:sz w:val="23"/>
                <w:szCs w:val="23"/>
              </w:rPr>
              <w:t>отсутствует воздействие</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Поверхностные воды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Подземные воды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воздействие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Почвы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 воздействие</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D12EA2" w:rsidRPr="00675607" w:rsidRDefault="00D12EA2" w:rsidP="000F5AE6">
            <w:pPr>
              <w:pStyle w:val="Default"/>
              <w:rPr>
                <w:color w:val="auto"/>
                <w:sz w:val="23"/>
                <w:szCs w:val="23"/>
              </w:rPr>
            </w:pPr>
            <w:r w:rsidRPr="00675607">
              <w:rPr>
                <w:color w:val="auto"/>
                <w:sz w:val="23"/>
                <w:szCs w:val="23"/>
              </w:rPr>
              <w:t xml:space="preserve">Растительный и животный мир </w:t>
            </w:r>
          </w:p>
        </w:tc>
        <w:tc>
          <w:tcPr>
            <w:tcW w:w="2551" w:type="dxa"/>
            <w:tcBorders>
              <w:top w:val="single" w:sz="4" w:space="0" w:color="auto"/>
              <w:left w:val="single" w:sz="4" w:space="0" w:color="auto"/>
              <w:bottom w:val="single" w:sz="4" w:space="0" w:color="auto"/>
              <w:right w:val="single" w:sz="4" w:space="0" w:color="auto"/>
            </w:tcBorders>
          </w:tcPr>
          <w:p w:rsidR="00D12EA2" w:rsidRPr="00675607" w:rsidRDefault="00D12EA2" w:rsidP="000F5AE6">
            <w:pPr>
              <w:pStyle w:val="Default"/>
              <w:rPr>
                <w:color w:val="auto"/>
                <w:sz w:val="23"/>
                <w:szCs w:val="23"/>
              </w:rPr>
            </w:pPr>
            <w:r w:rsidRPr="00675607">
              <w:rPr>
                <w:color w:val="auto"/>
                <w:sz w:val="23"/>
                <w:szCs w:val="23"/>
              </w:rPr>
              <w:t>минимальное воздействие</w:t>
            </w:r>
          </w:p>
        </w:tc>
        <w:tc>
          <w:tcPr>
            <w:tcW w:w="2268" w:type="dxa"/>
            <w:tcBorders>
              <w:top w:val="single" w:sz="4" w:space="0" w:color="auto"/>
              <w:left w:val="single" w:sz="4" w:space="0" w:color="auto"/>
              <w:bottom w:val="single" w:sz="4" w:space="0" w:color="auto"/>
              <w:right w:val="single" w:sz="4" w:space="0" w:color="auto"/>
            </w:tcBorders>
          </w:tcPr>
          <w:p w:rsidR="000250C7" w:rsidRPr="00675607" w:rsidRDefault="00EA36D9" w:rsidP="000F5AE6">
            <w:pPr>
              <w:pStyle w:val="Default"/>
              <w:rPr>
                <w:color w:val="auto"/>
                <w:sz w:val="23"/>
                <w:szCs w:val="23"/>
              </w:rPr>
            </w:pPr>
            <w:r w:rsidRPr="00675607">
              <w:rPr>
                <w:color w:val="auto"/>
                <w:sz w:val="23"/>
                <w:szCs w:val="23"/>
              </w:rPr>
              <w:t xml:space="preserve">сильное </w:t>
            </w:r>
          </w:p>
          <w:p w:rsidR="00D12EA2" w:rsidRPr="00675607" w:rsidRDefault="00D12EA2" w:rsidP="000F5AE6">
            <w:pPr>
              <w:pStyle w:val="Default"/>
              <w:rPr>
                <w:color w:val="auto"/>
                <w:sz w:val="23"/>
                <w:szCs w:val="23"/>
              </w:rPr>
            </w:pPr>
            <w:r w:rsidRPr="00675607">
              <w:rPr>
                <w:color w:val="auto"/>
                <w:sz w:val="23"/>
                <w:szCs w:val="23"/>
              </w:rPr>
              <w:t>воздействие</w:t>
            </w:r>
          </w:p>
        </w:tc>
        <w:tc>
          <w:tcPr>
            <w:tcW w:w="2127" w:type="dxa"/>
            <w:tcBorders>
              <w:top w:val="single" w:sz="4" w:space="0" w:color="auto"/>
              <w:left w:val="single" w:sz="4" w:space="0" w:color="auto"/>
              <w:bottom w:val="single" w:sz="4" w:space="0" w:color="auto"/>
              <w:right w:val="single" w:sz="4" w:space="0" w:color="auto"/>
            </w:tcBorders>
          </w:tcPr>
          <w:p w:rsidR="00D12EA2" w:rsidRPr="00675607" w:rsidRDefault="00D12EA2" w:rsidP="000F5AE6">
            <w:pPr>
              <w:pStyle w:val="Default"/>
              <w:rPr>
                <w:color w:val="auto"/>
                <w:sz w:val="23"/>
                <w:szCs w:val="23"/>
              </w:rPr>
            </w:pPr>
            <w:r w:rsidRPr="00675607">
              <w:rPr>
                <w:color w:val="auto"/>
                <w:sz w:val="23"/>
                <w:szCs w:val="23"/>
              </w:rPr>
              <w:t>отсутствует воздействие</w:t>
            </w:r>
          </w:p>
        </w:tc>
      </w:tr>
      <w:tr w:rsidR="00675607" w:rsidRPr="00675607" w:rsidTr="005167CC">
        <w:trPr>
          <w:trHeight w:val="109"/>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Природоохранные ограничения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r>
      <w:tr w:rsidR="00675607" w:rsidRPr="00675607" w:rsidTr="005167CC">
        <w:trPr>
          <w:trHeight w:val="247"/>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Соответствие функциональному использованию территории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r>
      <w:tr w:rsidR="00675607" w:rsidRPr="00675607" w:rsidTr="005167CC">
        <w:trPr>
          <w:trHeight w:val="253"/>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Социальная сфера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высокий эффект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EA36D9" w:rsidP="000F5AE6">
            <w:pPr>
              <w:pStyle w:val="Default"/>
              <w:rPr>
                <w:color w:val="auto"/>
                <w:sz w:val="23"/>
                <w:szCs w:val="23"/>
              </w:rPr>
            </w:pPr>
            <w:r w:rsidRPr="00675607">
              <w:rPr>
                <w:color w:val="auto"/>
                <w:sz w:val="23"/>
                <w:szCs w:val="23"/>
              </w:rPr>
              <w:t>высокий эффект</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нулевой эффект </w:t>
            </w:r>
          </w:p>
        </w:tc>
      </w:tr>
      <w:tr w:rsidR="00675607" w:rsidRPr="00675607" w:rsidTr="005167CC">
        <w:trPr>
          <w:trHeight w:val="109"/>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Трансграничное воздействие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w:t>
            </w:r>
          </w:p>
        </w:tc>
      </w:tr>
      <w:tr w:rsidR="00675607" w:rsidRPr="00675607" w:rsidTr="005167CC">
        <w:trPr>
          <w:trHeight w:val="247"/>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Соответствие госпрограмме развития РБ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соответствует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не соответствует</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не соответствует</w:t>
            </w:r>
          </w:p>
        </w:tc>
      </w:tr>
      <w:tr w:rsidR="00457CBA" w:rsidRPr="00675607" w:rsidTr="005167CC">
        <w:trPr>
          <w:trHeight w:val="109"/>
        </w:trPr>
        <w:tc>
          <w:tcPr>
            <w:tcW w:w="2660"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Утерянная выгода </w:t>
            </w:r>
          </w:p>
        </w:tc>
        <w:tc>
          <w:tcPr>
            <w:tcW w:w="2551"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 xml:space="preserve">отсутствует </w:t>
            </w:r>
          </w:p>
        </w:tc>
        <w:tc>
          <w:tcPr>
            <w:tcW w:w="2268" w:type="dxa"/>
            <w:tcBorders>
              <w:top w:val="single" w:sz="4" w:space="0" w:color="auto"/>
              <w:left w:val="single" w:sz="4" w:space="0" w:color="auto"/>
              <w:bottom w:val="single" w:sz="4" w:space="0" w:color="auto"/>
              <w:right w:val="single" w:sz="4" w:space="0" w:color="auto"/>
            </w:tcBorders>
          </w:tcPr>
          <w:p w:rsidR="00457CBA" w:rsidRPr="00675607" w:rsidRDefault="00457CBA" w:rsidP="000F5AE6">
            <w:pPr>
              <w:pStyle w:val="Default"/>
              <w:rPr>
                <w:color w:val="auto"/>
                <w:sz w:val="23"/>
                <w:szCs w:val="23"/>
              </w:rPr>
            </w:pPr>
            <w:r w:rsidRPr="00675607">
              <w:rPr>
                <w:color w:val="auto"/>
                <w:sz w:val="23"/>
                <w:szCs w:val="23"/>
              </w:rPr>
              <w:t>отсутствует</w:t>
            </w:r>
          </w:p>
        </w:tc>
        <w:tc>
          <w:tcPr>
            <w:tcW w:w="2127" w:type="dxa"/>
            <w:tcBorders>
              <w:top w:val="single" w:sz="4" w:space="0" w:color="auto"/>
              <w:left w:val="single" w:sz="4" w:space="0" w:color="auto"/>
              <w:bottom w:val="single" w:sz="4" w:space="0" w:color="auto"/>
              <w:right w:val="single" w:sz="4" w:space="0" w:color="auto"/>
            </w:tcBorders>
          </w:tcPr>
          <w:p w:rsidR="00457CBA" w:rsidRPr="00675607" w:rsidRDefault="00EA36D9" w:rsidP="000F5AE6">
            <w:pPr>
              <w:pStyle w:val="Default"/>
              <w:rPr>
                <w:color w:val="auto"/>
                <w:sz w:val="23"/>
                <w:szCs w:val="23"/>
              </w:rPr>
            </w:pPr>
            <w:r w:rsidRPr="00675607">
              <w:rPr>
                <w:color w:val="auto"/>
                <w:sz w:val="23"/>
                <w:szCs w:val="23"/>
              </w:rPr>
              <w:t>отсутствует</w:t>
            </w:r>
          </w:p>
        </w:tc>
      </w:tr>
    </w:tbl>
    <w:p w:rsidR="00457CBA" w:rsidRPr="00675607" w:rsidRDefault="00457CBA" w:rsidP="00775DEE">
      <w:pPr>
        <w:ind w:firstLine="567"/>
        <w:rPr>
          <w:sz w:val="23"/>
          <w:szCs w:val="23"/>
        </w:rPr>
      </w:pPr>
    </w:p>
    <w:p w:rsidR="00457CBA" w:rsidRPr="00675607" w:rsidRDefault="00457CBA" w:rsidP="00775DEE">
      <w:pPr>
        <w:ind w:firstLine="567"/>
        <w:rPr>
          <w:sz w:val="23"/>
          <w:szCs w:val="23"/>
        </w:rPr>
      </w:pPr>
    </w:p>
    <w:p w:rsidR="00A94B45" w:rsidRPr="00675607" w:rsidRDefault="00A94B45">
      <w:pPr>
        <w:rPr>
          <w:rFonts w:eastAsiaTheme="minorHAnsi"/>
          <w:sz w:val="28"/>
          <w:szCs w:val="28"/>
        </w:rPr>
      </w:pPr>
      <w:r w:rsidRPr="00675607">
        <w:rPr>
          <w:rFonts w:eastAsiaTheme="minorHAnsi"/>
          <w:sz w:val="28"/>
          <w:szCs w:val="28"/>
        </w:rPr>
        <w:br w:type="page"/>
      </w:r>
    </w:p>
    <w:p w:rsidR="00457CBA" w:rsidRPr="00675607" w:rsidRDefault="00457CBA" w:rsidP="00775DEE">
      <w:pPr>
        <w:ind w:firstLine="567"/>
        <w:jc w:val="both"/>
        <w:rPr>
          <w:rFonts w:eastAsiaTheme="minorHAnsi"/>
          <w:sz w:val="28"/>
          <w:szCs w:val="28"/>
        </w:rPr>
      </w:pPr>
      <w:r w:rsidRPr="00675607">
        <w:rPr>
          <w:rFonts w:eastAsiaTheme="minorHAnsi"/>
          <w:sz w:val="28"/>
          <w:szCs w:val="28"/>
        </w:rPr>
        <w:lastRenderedPageBreak/>
        <w:t>Для комплексной оценки значимости воздействия планируемой деятельности на окружающую среду использовалась методика, изложенная в ТКП 17.02-08-2012(02120) «Охрана окружающей среды и природопользование. Правила проведения оценки воздействия на окружающую среду (ОВОС) и подготовка отчета», которая основывается на определении показателей пространственного масштаба воздействия, временного масштаба воздействия и значимости изменений в результате воздействия, переводе качественных характеристик и количественных значений этих показателей в баллы.</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Общая оценка значимости производится путем умножения баллов по каждому из трех показателей. Дополнительно могут быть введены весовые коэффициенты значимости каждого показателя в общей оценке. Общее количество баллов в пределах 1–8 баллов характеризует воздействие как воздействие низкой значимости, 9–27 – воздействие средней значимости, 28–64 – воздействие высокой значимости.</w:t>
      </w:r>
    </w:p>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Таблица </w:t>
      </w:r>
      <w:r w:rsidR="0057280F">
        <w:rPr>
          <w:rFonts w:eastAsiaTheme="minorHAnsi"/>
          <w:sz w:val="28"/>
          <w:szCs w:val="28"/>
        </w:rPr>
        <w:t>9</w:t>
      </w:r>
      <w:r w:rsidR="00A94B45" w:rsidRPr="00675607">
        <w:rPr>
          <w:rFonts w:eastAsiaTheme="minorHAnsi"/>
          <w:sz w:val="28"/>
          <w:szCs w:val="28"/>
        </w:rPr>
        <w:t>.</w:t>
      </w:r>
      <w:r w:rsidRPr="00675607">
        <w:rPr>
          <w:rFonts w:eastAsiaTheme="minorHAnsi"/>
          <w:sz w:val="28"/>
          <w:szCs w:val="28"/>
        </w:rPr>
        <w:t xml:space="preserve"> Общая оценка значимости</w:t>
      </w:r>
    </w:p>
    <w:tbl>
      <w:tblPr>
        <w:tblStyle w:val="aa"/>
        <w:tblW w:w="9758" w:type="dxa"/>
        <w:tblLayout w:type="fixed"/>
        <w:tblLook w:val="04A0" w:firstRow="1" w:lastRow="0" w:firstColumn="1" w:lastColumn="0" w:noHBand="0" w:noVBand="1"/>
      </w:tblPr>
      <w:tblGrid>
        <w:gridCol w:w="2660"/>
        <w:gridCol w:w="709"/>
        <w:gridCol w:w="2268"/>
        <w:gridCol w:w="567"/>
        <w:gridCol w:w="2835"/>
        <w:gridCol w:w="719"/>
      </w:tblGrid>
      <w:tr w:rsidR="00675607" w:rsidRPr="00675607" w:rsidTr="005167CC">
        <w:tc>
          <w:tcPr>
            <w:tcW w:w="3369" w:type="dxa"/>
            <w:gridSpan w:val="2"/>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 xml:space="preserve">Пространственный </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масштаб воздействия</w:t>
            </w:r>
          </w:p>
        </w:tc>
        <w:tc>
          <w:tcPr>
            <w:tcW w:w="2835" w:type="dxa"/>
            <w:gridSpan w:val="2"/>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Временной масштаб воздействия</w:t>
            </w:r>
          </w:p>
        </w:tc>
        <w:tc>
          <w:tcPr>
            <w:tcW w:w="3554" w:type="dxa"/>
            <w:gridSpan w:val="2"/>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Значимость изменений в  природной среде (вне территорий под техническими сооружениями)</w:t>
            </w:r>
          </w:p>
        </w:tc>
      </w:tr>
      <w:tr w:rsidR="00675607" w:rsidRPr="00675607" w:rsidTr="005167CC">
        <w:tc>
          <w:tcPr>
            <w:tcW w:w="2660"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 xml:space="preserve">Градация </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воздействия</w:t>
            </w:r>
          </w:p>
        </w:tc>
        <w:tc>
          <w:tcPr>
            <w:tcW w:w="709"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c>
          <w:tcPr>
            <w:tcW w:w="2268"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Градация</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воздействия</w:t>
            </w:r>
          </w:p>
        </w:tc>
        <w:tc>
          <w:tcPr>
            <w:tcW w:w="567"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c>
          <w:tcPr>
            <w:tcW w:w="2835"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Градация</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воздействия</w:t>
            </w:r>
          </w:p>
        </w:tc>
        <w:tc>
          <w:tcPr>
            <w:tcW w:w="719" w:type="dxa"/>
          </w:tcPr>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Балл</w:t>
            </w:r>
          </w:p>
          <w:p w:rsidR="00457CBA" w:rsidRPr="00675607" w:rsidRDefault="00457CBA" w:rsidP="000F5AE6">
            <w:pPr>
              <w:ind w:left="-57" w:right="-57" w:firstLine="57"/>
              <w:jc w:val="both"/>
              <w:rPr>
                <w:rFonts w:eastAsiaTheme="minorHAnsi"/>
                <w:b/>
                <w:sz w:val="18"/>
                <w:szCs w:val="18"/>
              </w:rPr>
            </w:pPr>
            <w:r w:rsidRPr="00675607">
              <w:rPr>
                <w:rFonts w:eastAsiaTheme="minorHAnsi"/>
                <w:b/>
                <w:sz w:val="18"/>
                <w:szCs w:val="18"/>
              </w:rPr>
              <w:t>оценки</w:t>
            </w:r>
          </w:p>
        </w:tc>
      </w:tr>
      <w:tr w:rsidR="00675607" w:rsidRPr="00675607" w:rsidTr="005167CC">
        <w:tc>
          <w:tcPr>
            <w:tcW w:w="2660"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локальное: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пределах площадки размещения объекта планируемой деятельности</w:t>
            </w:r>
          </w:p>
        </w:tc>
        <w:tc>
          <w:tcPr>
            <w:tcW w:w="709"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1*</w:t>
            </w:r>
          </w:p>
        </w:tc>
        <w:tc>
          <w:tcPr>
            <w:tcW w:w="2268"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кратковременное: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ограниченный период времени до 3 месяцев</w:t>
            </w:r>
          </w:p>
        </w:tc>
        <w:tc>
          <w:tcPr>
            <w:tcW w:w="567"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1</w:t>
            </w:r>
          </w:p>
        </w:tc>
        <w:tc>
          <w:tcPr>
            <w:tcW w:w="2835"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незначительное: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окружающей среде не превышают существующие пределы природной изменчивости</w:t>
            </w:r>
          </w:p>
        </w:tc>
        <w:tc>
          <w:tcPr>
            <w:tcW w:w="719" w:type="dxa"/>
          </w:tcPr>
          <w:p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1*</w:t>
            </w:r>
          </w:p>
        </w:tc>
      </w:tr>
      <w:tr w:rsidR="00675607" w:rsidRPr="00675607" w:rsidTr="005167CC">
        <w:tc>
          <w:tcPr>
            <w:tcW w:w="2660"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ограниченное: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радиусе до 0,5 км от площадки размещения объекта планируемой деятельности</w:t>
            </w:r>
          </w:p>
        </w:tc>
        <w:tc>
          <w:tcPr>
            <w:tcW w:w="709"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2</w:t>
            </w:r>
          </w:p>
        </w:tc>
        <w:tc>
          <w:tcPr>
            <w:tcW w:w="2268"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средней продолжительности:</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которое проявляется в течение от 3 месяцев до 1 года</w:t>
            </w:r>
          </w:p>
        </w:tc>
        <w:tc>
          <w:tcPr>
            <w:tcW w:w="567"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2</w:t>
            </w:r>
          </w:p>
        </w:tc>
        <w:tc>
          <w:tcPr>
            <w:tcW w:w="2835"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слабое: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 xml:space="preserve">изменения в природной среде превышают пределы природной изменчивости; природная среда </w:t>
            </w:r>
            <w:r w:rsidR="00E859CC" w:rsidRPr="00675607">
              <w:rPr>
                <w:rFonts w:eastAsiaTheme="minorHAnsi"/>
                <w:sz w:val="20"/>
                <w:szCs w:val="20"/>
              </w:rPr>
              <w:t>п</w:t>
            </w:r>
            <w:r w:rsidRPr="00675607">
              <w:rPr>
                <w:rFonts w:eastAsiaTheme="minorHAnsi"/>
                <w:sz w:val="20"/>
                <w:szCs w:val="20"/>
              </w:rPr>
              <w:t>олностью самовосстанавливается после прекращения воздействия</w:t>
            </w:r>
          </w:p>
        </w:tc>
        <w:tc>
          <w:tcPr>
            <w:tcW w:w="719" w:type="dxa"/>
          </w:tcPr>
          <w:p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2</w:t>
            </w:r>
          </w:p>
        </w:tc>
      </w:tr>
      <w:tr w:rsidR="00675607" w:rsidRPr="00675607" w:rsidTr="005167CC">
        <w:tc>
          <w:tcPr>
            <w:tcW w:w="2660"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местное: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радиусе от 0,5 до 5 км от площадки размещения объекта планируемой деятельности</w:t>
            </w:r>
          </w:p>
        </w:tc>
        <w:tc>
          <w:tcPr>
            <w:tcW w:w="709"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3</w:t>
            </w:r>
          </w:p>
        </w:tc>
        <w:tc>
          <w:tcPr>
            <w:tcW w:w="2268"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продолжительное: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продолжительный период времени – от 1 года до 3 лет</w:t>
            </w:r>
          </w:p>
        </w:tc>
        <w:tc>
          <w:tcPr>
            <w:tcW w:w="567"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3</w:t>
            </w:r>
          </w:p>
        </w:tc>
        <w:tc>
          <w:tcPr>
            <w:tcW w:w="2835"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умеренное: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природной среде, превышающие пределы природной изменчивости, приводят к нарушению отдельных ее компонентов; природная среда сохраняет способность к самовосстановлению</w:t>
            </w:r>
          </w:p>
        </w:tc>
        <w:tc>
          <w:tcPr>
            <w:tcW w:w="719" w:type="dxa"/>
          </w:tcPr>
          <w:p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3</w:t>
            </w:r>
          </w:p>
        </w:tc>
      </w:tr>
      <w:tr w:rsidR="00675607" w:rsidRPr="00675607" w:rsidTr="005167CC">
        <w:tc>
          <w:tcPr>
            <w:tcW w:w="2660"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региональное: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 окружающую среду в радиусе более 5 км от площадки размещения объекта планируемой деятельности</w:t>
            </w:r>
          </w:p>
        </w:tc>
        <w:tc>
          <w:tcPr>
            <w:tcW w:w="709"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4</w:t>
            </w:r>
          </w:p>
        </w:tc>
        <w:tc>
          <w:tcPr>
            <w:tcW w:w="2268"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многолетнее (постоянное):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воздействие, наблюдаемое более 3 лет</w:t>
            </w:r>
          </w:p>
        </w:tc>
        <w:tc>
          <w:tcPr>
            <w:tcW w:w="567"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4</w:t>
            </w:r>
            <w:r w:rsidR="0057280F">
              <w:rPr>
                <w:rFonts w:eastAsiaTheme="minorHAnsi"/>
                <w:sz w:val="20"/>
                <w:szCs w:val="20"/>
              </w:rPr>
              <w:t>*</w:t>
            </w:r>
          </w:p>
        </w:tc>
        <w:tc>
          <w:tcPr>
            <w:tcW w:w="2835" w:type="dxa"/>
          </w:tcPr>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сильное:</w:t>
            </w:r>
          </w:p>
          <w:p w:rsidR="00457CBA" w:rsidRPr="00675607" w:rsidRDefault="00457CBA" w:rsidP="000F5AE6">
            <w:pPr>
              <w:autoSpaceDE w:val="0"/>
              <w:autoSpaceDN w:val="0"/>
              <w:adjustRightInd w:val="0"/>
              <w:ind w:firstLine="57"/>
              <w:rPr>
                <w:rFonts w:eastAsiaTheme="minorHAnsi"/>
                <w:sz w:val="20"/>
                <w:szCs w:val="20"/>
              </w:rPr>
            </w:pPr>
            <w:r w:rsidRPr="00675607">
              <w:rPr>
                <w:rFonts w:eastAsiaTheme="minorHAnsi"/>
                <w:sz w:val="20"/>
                <w:szCs w:val="20"/>
              </w:rPr>
              <w:t>изменения в природной среде приводят к значительным нарушениям компонентов природной среды; отдельные компоненты природной среды теряют способность к самовосстановлению</w:t>
            </w:r>
          </w:p>
        </w:tc>
        <w:tc>
          <w:tcPr>
            <w:tcW w:w="719" w:type="dxa"/>
          </w:tcPr>
          <w:p w:rsidR="00457CBA" w:rsidRPr="00675607" w:rsidRDefault="00457CBA" w:rsidP="000F5AE6">
            <w:pPr>
              <w:autoSpaceDE w:val="0"/>
              <w:autoSpaceDN w:val="0"/>
              <w:adjustRightInd w:val="0"/>
              <w:ind w:firstLine="57"/>
              <w:jc w:val="both"/>
              <w:rPr>
                <w:rFonts w:eastAsiaTheme="minorHAnsi"/>
                <w:sz w:val="20"/>
                <w:szCs w:val="20"/>
              </w:rPr>
            </w:pPr>
            <w:r w:rsidRPr="00675607">
              <w:rPr>
                <w:rFonts w:eastAsiaTheme="minorHAnsi"/>
                <w:sz w:val="20"/>
                <w:szCs w:val="20"/>
              </w:rPr>
              <w:t>4</w:t>
            </w:r>
          </w:p>
        </w:tc>
      </w:tr>
    </w:tbl>
    <w:p w:rsidR="00457CBA" w:rsidRPr="00675607" w:rsidRDefault="00457CBA" w:rsidP="00775DEE">
      <w:pPr>
        <w:autoSpaceDE w:val="0"/>
        <w:autoSpaceDN w:val="0"/>
        <w:adjustRightInd w:val="0"/>
        <w:ind w:firstLine="567"/>
        <w:jc w:val="both"/>
        <w:rPr>
          <w:rFonts w:eastAsiaTheme="minorHAnsi"/>
          <w:sz w:val="22"/>
          <w:szCs w:val="22"/>
        </w:rPr>
      </w:pPr>
      <w:r w:rsidRPr="00675607">
        <w:rPr>
          <w:rFonts w:eastAsiaTheme="minorHAnsi"/>
          <w:sz w:val="22"/>
          <w:szCs w:val="22"/>
        </w:rPr>
        <w:t>* – отмечена значимость планируемой деятельности по оптимизации гидрологического режима проектной территории на окружающую среду.</w:t>
      </w:r>
    </w:p>
    <w:p w:rsidR="00457CBA" w:rsidRPr="00675607" w:rsidRDefault="00457CBA" w:rsidP="00775DEE">
      <w:pPr>
        <w:ind w:firstLine="567"/>
        <w:jc w:val="both"/>
        <w:rPr>
          <w:rFonts w:eastAsiaTheme="minorHAnsi"/>
          <w:sz w:val="28"/>
          <w:szCs w:val="28"/>
        </w:rPr>
      </w:pPr>
      <w:r w:rsidRPr="00675607">
        <w:rPr>
          <w:rFonts w:eastAsiaTheme="minorHAnsi"/>
          <w:sz w:val="28"/>
          <w:szCs w:val="28"/>
        </w:rPr>
        <w:lastRenderedPageBreak/>
        <w:t xml:space="preserve">По результатам комплексной оценки значимости воздействия мероприятия по оптимизации гидрологического режима на окружающую среду оценивается в </w:t>
      </w:r>
      <w:r w:rsidR="0057280F">
        <w:rPr>
          <w:rFonts w:eastAsiaTheme="minorHAnsi"/>
          <w:sz w:val="28"/>
          <w:szCs w:val="28"/>
        </w:rPr>
        <w:t>4</w:t>
      </w:r>
      <w:r w:rsidRPr="00675607">
        <w:rPr>
          <w:rFonts w:eastAsiaTheme="minorHAnsi"/>
          <w:sz w:val="28"/>
          <w:szCs w:val="28"/>
        </w:rPr>
        <w:t xml:space="preserve"> балл</w:t>
      </w:r>
      <w:r w:rsidR="00427A15" w:rsidRPr="00675607">
        <w:rPr>
          <w:rFonts w:eastAsiaTheme="minorHAnsi"/>
          <w:sz w:val="28"/>
          <w:szCs w:val="28"/>
        </w:rPr>
        <w:t>а</w:t>
      </w:r>
      <w:r w:rsidRPr="00675607">
        <w:rPr>
          <w:rFonts w:eastAsiaTheme="minorHAnsi"/>
          <w:sz w:val="28"/>
          <w:szCs w:val="28"/>
        </w:rPr>
        <w:t xml:space="preserve"> (воздействие низкой значимости).</w:t>
      </w:r>
    </w:p>
    <w:p w:rsidR="00457CBA" w:rsidRPr="00675607" w:rsidRDefault="00457CBA" w:rsidP="00775DEE">
      <w:pPr>
        <w:pStyle w:val="af4"/>
        <w:spacing w:line="240" w:lineRule="auto"/>
        <w:ind w:firstLine="567"/>
        <w:rPr>
          <w:sz w:val="23"/>
          <w:szCs w:val="23"/>
        </w:rPr>
      </w:pPr>
      <w:r w:rsidRPr="00675607">
        <w:rPr>
          <w:rFonts w:cs="Times New Roman"/>
          <w:sz w:val="28"/>
          <w:szCs w:val="28"/>
        </w:rPr>
        <w:t>Таким образом, исходя из приведенной сравнительной характеристики по объекту, вариант I – реализация проектных решений  является приоритетным вариантом планируемой хозяйственной деятельности. При его реализации трансформация основных компонентов окружающей среды временна, влияние на атмосферный воздух  в рамках допустимых нормативов,  по воздействию на социальную сферу обладает положительным эффектом. Негативное воздействие от рассматриваемого объекта на окружающую среду и здоровье человека будет минимальным.</w:t>
      </w:r>
    </w:p>
    <w:bookmarkEnd w:id="46"/>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rPr>
          <w:b/>
          <w:sz w:val="28"/>
          <w:szCs w:val="28"/>
        </w:rPr>
      </w:pPr>
    </w:p>
    <w:p w:rsidR="00457CBA" w:rsidRPr="00675607" w:rsidRDefault="00457CBA" w:rsidP="00775DEE">
      <w:pPr>
        <w:ind w:firstLine="567"/>
        <w:rPr>
          <w:b/>
          <w:sz w:val="28"/>
          <w:szCs w:val="28"/>
        </w:rPr>
      </w:pPr>
      <w:r w:rsidRPr="00675607">
        <w:rPr>
          <w:b/>
          <w:sz w:val="28"/>
          <w:szCs w:val="28"/>
        </w:rPr>
        <w:br w:type="page"/>
      </w:r>
    </w:p>
    <w:p w:rsidR="00457CBA" w:rsidRPr="00675607" w:rsidRDefault="00457CBA" w:rsidP="00775DEE">
      <w:pPr>
        <w:ind w:firstLine="567"/>
        <w:jc w:val="both"/>
        <w:rPr>
          <w:sz w:val="28"/>
          <w:szCs w:val="28"/>
        </w:rPr>
      </w:pPr>
      <w:r w:rsidRPr="00675607">
        <w:rPr>
          <w:b/>
          <w:sz w:val="28"/>
          <w:szCs w:val="28"/>
        </w:rPr>
        <w:lastRenderedPageBreak/>
        <w:t>8. Оценка возможного значительного вредного трансграничного воздействия планируемой деятельности</w:t>
      </w:r>
      <w:r w:rsidRPr="00675607">
        <w:rPr>
          <w:sz w:val="28"/>
          <w:szCs w:val="28"/>
        </w:rPr>
        <w:t xml:space="preserve"> </w:t>
      </w:r>
    </w:p>
    <w:p w:rsidR="00457CBA" w:rsidRPr="00675607" w:rsidRDefault="00457CBA" w:rsidP="00775DEE">
      <w:pPr>
        <w:pStyle w:val="af4"/>
        <w:spacing w:line="240" w:lineRule="auto"/>
        <w:ind w:firstLine="567"/>
        <w:rPr>
          <w:rFonts w:cs="Times New Roman"/>
          <w:sz w:val="28"/>
          <w:szCs w:val="28"/>
        </w:rPr>
      </w:pPr>
    </w:p>
    <w:p w:rsidR="00E35BFA" w:rsidRPr="00675607" w:rsidRDefault="00E35BFA" w:rsidP="00E35BFA">
      <w:pPr>
        <w:pStyle w:val="21"/>
        <w:tabs>
          <w:tab w:val="num" w:pos="720"/>
        </w:tabs>
        <w:suppressAutoHyphens/>
        <w:spacing w:after="0" w:line="240" w:lineRule="auto"/>
        <w:ind w:left="0" w:firstLine="567"/>
        <w:jc w:val="both"/>
        <w:rPr>
          <w:sz w:val="28"/>
          <w:szCs w:val="28"/>
        </w:rPr>
      </w:pPr>
      <w:r w:rsidRPr="00675607">
        <w:rPr>
          <w:sz w:val="28"/>
          <w:szCs w:val="28"/>
        </w:rPr>
        <w:t xml:space="preserve">Модернизируемый объект проходит </w:t>
      </w:r>
      <w:r>
        <w:rPr>
          <w:sz w:val="28"/>
          <w:szCs w:val="28"/>
        </w:rPr>
        <w:t>вблизи населенного пункта</w:t>
      </w:r>
      <w:r w:rsidRPr="00675607">
        <w:rPr>
          <w:sz w:val="28"/>
          <w:szCs w:val="28"/>
        </w:rPr>
        <w:t xml:space="preserve"> </w:t>
      </w:r>
      <w:proofErr w:type="spellStart"/>
      <w:r>
        <w:rPr>
          <w:sz w:val="28"/>
          <w:szCs w:val="28"/>
        </w:rPr>
        <w:t>аг.Озеры</w:t>
      </w:r>
      <w:proofErr w:type="spellEnd"/>
      <w:r w:rsidRPr="00675607">
        <w:rPr>
          <w:sz w:val="28"/>
          <w:szCs w:val="28"/>
        </w:rPr>
        <w:t xml:space="preserve"> Гродненского района, которая </w:t>
      </w:r>
      <w:r>
        <w:rPr>
          <w:sz w:val="28"/>
          <w:szCs w:val="28"/>
        </w:rPr>
        <w:t>не граничит с территориями сопредельных государств</w:t>
      </w:r>
      <w:r w:rsidRPr="00675607">
        <w:rPr>
          <w:sz w:val="28"/>
          <w:szCs w:val="28"/>
        </w:rPr>
        <w:t xml:space="preserve">. Работы по модернизации осуществляются на расстоянии </w:t>
      </w:r>
      <w:r>
        <w:rPr>
          <w:sz w:val="28"/>
          <w:szCs w:val="28"/>
        </w:rPr>
        <w:t>2</w:t>
      </w:r>
      <w:r w:rsidRPr="00675607">
        <w:rPr>
          <w:sz w:val="28"/>
          <w:szCs w:val="28"/>
        </w:rPr>
        <w:t>4 км от границ</w:t>
      </w:r>
      <w:r>
        <w:rPr>
          <w:sz w:val="28"/>
          <w:szCs w:val="28"/>
        </w:rPr>
        <w:t>ы</w:t>
      </w:r>
      <w:r w:rsidRPr="00675607">
        <w:rPr>
          <w:sz w:val="28"/>
          <w:szCs w:val="28"/>
        </w:rPr>
        <w:t xml:space="preserve"> Республик</w:t>
      </w:r>
      <w:r>
        <w:rPr>
          <w:sz w:val="28"/>
          <w:szCs w:val="28"/>
        </w:rPr>
        <w:t>и</w:t>
      </w:r>
      <w:r w:rsidRPr="00675607">
        <w:rPr>
          <w:sz w:val="28"/>
          <w:szCs w:val="28"/>
        </w:rPr>
        <w:t xml:space="preserve"> Литва</w:t>
      </w:r>
      <w:r>
        <w:rPr>
          <w:sz w:val="28"/>
          <w:szCs w:val="28"/>
        </w:rPr>
        <w:t>. Таким образом,</w:t>
      </w:r>
      <w:r w:rsidRPr="00675607">
        <w:rPr>
          <w:sz w:val="28"/>
          <w:szCs w:val="28"/>
        </w:rPr>
        <w:t xml:space="preserve"> зона воздействия при строительстве и эксплуатации не выходит за границы на территорию других государств. </w:t>
      </w:r>
      <w:r>
        <w:rPr>
          <w:sz w:val="28"/>
          <w:szCs w:val="28"/>
        </w:rPr>
        <w:t>П</w:t>
      </w:r>
      <w:r w:rsidRPr="00675607">
        <w:rPr>
          <w:sz w:val="28"/>
          <w:szCs w:val="28"/>
        </w:rPr>
        <w:t xml:space="preserve">роцедура проведения ОВОС данного объекта не </w:t>
      </w:r>
      <w:r>
        <w:rPr>
          <w:sz w:val="28"/>
          <w:szCs w:val="28"/>
        </w:rPr>
        <w:t xml:space="preserve">будет </w:t>
      </w:r>
      <w:r w:rsidRPr="00675607">
        <w:rPr>
          <w:sz w:val="28"/>
          <w:szCs w:val="28"/>
        </w:rPr>
        <w:t>включа</w:t>
      </w:r>
      <w:r>
        <w:rPr>
          <w:sz w:val="28"/>
          <w:szCs w:val="28"/>
        </w:rPr>
        <w:t xml:space="preserve">ть </w:t>
      </w:r>
      <w:r w:rsidRPr="00675607">
        <w:rPr>
          <w:sz w:val="28"/>
          <w:szCs w:val="28"/>
        </w:rPr>
        <w:t>этапы, касающиеся трансграничного воздействия.</w:t>
      </w:r>
    </w:p>
    <w:p w:rsidR="00457CBA" w:rsidRPr="00675607" w:rsidRDefault="00457CBA" w:rsidP="00775DEE">
      <w:pPr>
        <w:ind w:firstLine="567"/>
        <w:rPr>
          <w:b/>
          <w:spacing w:val="-2"/>
          <w:sz w:val="28"/>
          <w:szCs w:val="28"/>
        </w:rPr>
      </w:pP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t xml:space="preserve">  9.</w:t>
      </w:r>
      <w:r w:rsidR="005B2451">
        <w:rPr>
          <w:rFonts w:eastAsiaTheme="minorHAnsi"/>
          <w:b/>
          <w:sz w:val="28"/>
          <w:szCs w:val="28"/>
        </w:rPr>
        <w:t xml:space="preserve"> </w:t>
      </w:r>
      <w:r w:rsidRPr="00675607">
        <w:rPr>
          <w:rFonts w:eastAsiaTheme="minorHAnsi"/>
          <w:b/>
          <w:sz w:val="28"/>
          <w:szCs w:val="28"/>
        </w:rPr>
        <w:t xml:space="preserve">Прогноз возникновения вероятных чрезвычайных  и </w:t>
      </w:r>
      <w:proofErr w:type="spellStart"/>
      <w:r w:rsidRPr="00675607">
        <w:rPr>
          <w:rFonts w:eastAsiaTheme="minorHAnsi"/>
          <w:b/>
          <w:sz w:val="28"/>
          <w:szCs w:val="28"/>
        </w:rPr>
        <w:t>запроектных</w:t>
      </w:r>
      <w:proofErr w:type="spellEnd"/>
      <w:r w:rsidRPr="00675607">
        <w:rPr>
          <w:rFonts w:eastAsiaTheme="minorHAnsi"/>
          <w:b/>
          <w:sz w:val="28"/>
          <w:szCs w:val="28"/>
        </w:rPr>
        <w:t xml:space="preserve"> аварийных ситуаций, оценка их последствий, мероприятия по их предупреждению </w:t>
      </w:r>
    </w:p>
    <w:p w:rsidR="00457CBA" w:rsidRPr="00675607" w:rsidRDefault="00457CBA" w:rsidP="00775DEE">
      <w:pPr>
        <w:ind w:firstLine="567"/>
        <w:jc w:val="both"/>
        <w:rPr>
          <w:rFonts w:eastAsiaTheme="minorHAnsi"/>
          <w:b/>
          <w:sz w:val="28"/>
          <w:szCs w:val="28"/>
        </w:rPr>
      </w:pPr>
    </w:p>
    <w:p w:rsidR="00457CBA" w:rsidRPr="00675607" w:rsidRDefault="00457CBA" w:rsidP="00775DEE">
      <w:pPr>
        <w:pStyle w:val="Bodytext20"/>
        <w:shd w:val="clear" w:color="auto" w:fill="auto"/>
        <w:ind w:firstLine="567"/>
        <w:rPr>
          <w:b w:val="0"/>
          <w:sz w:val="28"/>
          <w:szCs w:val="28"/>
          <w:lang w:bidi="ru-RU"/>
        </w:rPr>
      </w:pPr>
      <w:bookmarkStart w:id="47" w:name="_Hlk68076415"/>
      <w:r w:rsidRPr="00675607">
        <w:rPr>
          <w:b w:val="0"/>
          <w:sz w:val="28"/>
          <w:szCs w:val="28"/>
          <w:lang w:bidi="ru-RU"/>
        </w:rPr>
        <w:t>Вероятность возникновения аварийных ситуаций низкая при условии соблюдения техники безопасности и технологического регламента эксплуатации оборудования.</w:t>
      </w:r>
    </w:p>
    <w:p w:rsidR="00457CBA" w:rsidRPr="00675607" w:rsidRDefault="00457CBA" w:rsidP="00775DEE">
      <w:pPr>
        <w:pStyle w:val="Bodytext20"/>
        <w:shd w:val="clear" w:color="auto" w:fill="auto"/>
        <w:ind w:firstLine="567"/>
        <w:rPr>
          <w:b w:val="0"/>
          <w:sz w:val="28"/>
          <w:szCs w:val="28"/>
        </w:rPr>
      </w:pPr>
      <w:r w:rsidRPr="00675607">
        <w:rPr>
          <w:b w:val="0"/>
          <w:sz w:val="28"/>
          <w:szCs w:val="28"/>
          <w:lang w:bidi="ru-RU"/>
        </w:rPr>
        <w:t>На проектируемом объекте возможные аварийные ситуации связаны с возникновениями пожаро</w:t>
      </w:r>
      <w:r w:rsidR="00EA7103" w:rsidRPr="00675607">
        <w:rPr>
          <w:b w:val="0"/>
          <w:sz w:val="28"/>
          <w:szCs w:val="28"/>
          <w:lang w:bidi="ru-RU"/>
        </w:rPr>
        <w:t>в и обрывов электросетей сетей</w:t>
      </w:r>
      <w:r w:rsidRPr="00675607">
        <w:rPr>
          <w:b w:val="0"/>
          <w:sz w:val="28"/>
          <w:szCs w:val="28"/>
          <w:lang w:bidi="ru-RU"/>
        </w:rPr>
        <w:t xml:space="preserve">. Для предотвращения таких ситуаций </w:t>
      </w:r>
      <w:r w:rsidR="00EA7103" w:rsidRPr="00675607">
        <w:rPr>
          <w:b w:val="0"/>
          <w:sz w:val="28"/>
          <w:szCs w:val="28"/>
          <w:lang w:bidi="ru-RU"/>
        </w:rPr>
        <w:t>проектные решений</w:t>
      </w:r>
      <w:r w:rsidRPr="00675607">
        <w:rPr>
          <w:b w:val="0"/>
          <w:sz w:val="28"/>
          <w:szCs w:val="28"/>
          <w:lang w:bidi="ru-RU"/>
        </w:rPr>
        <w:t xml:space="preserve"> разработаны с соблюдением противопожарных требований.</w:t>
      </w:r>
    </w:p>
    <w:p w:rsidR="00457CBA" w:rsidRPr="00675607" w:rsidRDefault="00457CBA" w:rsidP="00775DEE">
      <w:pPr>
        <w:pStyle w:val="Bodytext20"/>
        <w:shd w:val="clear" w:color="auto" w:fill="auto"/>
        <w:ind w:firstLine="567"/>
        <w:rPr>
          <w:b w:val="0"/>
          <w:sz w:val="28"/>
          <w:szCs w:val="28"/>
        </w:rPr>
      </w:pPr>
      <w:r w:rsidRPr="00675607">
        <w:rPr>
          <w:b w:val="0"/>
          <w:sz w:val="28"/>
          <w:szCs w:val="28"/>
          <w:lang w:bidi="ru-RU"/>
        </w:rPr>
        <w:t xml:space="preserve">Проектом предусмотрен комплекс инженерно-технологических решений, которые включают выполнение мероприятий соответствующих категории по </w:t>
      </w:r>
      <w:proofErr w:type="spellStart"/>
      <w:r w:rsidRPr="00675607">
        <w:rPr>
          <w:b w:val="0"/>
          <w:sz w:val="28"/>
          <w:szCs w:val="28"/>
          <w:lang w:bidi="ru-RU"/>
        </w:rPr>
        <w:t>взрывопожароопасности</w:t>
      </w:r>
      <w:proofErr w:type="spellEnd"/>
      <w:r w:rsidRPr="00675607">
        <w:rPr>
          <w:b w:val="0"/>
          <w:sz w:val="28"/>
          <w:szCs w:val="28"/>
          <w:lang w:bidi="ru-RU"/>
        </w:rPr>
        <w:t>, применение соответствующего классу по ПУЭ электрооборудования.</w:t>
      </w:r>
    </w:p>
    <w:p w:rsidR="00A9125E" w:rsidRPr="00675607" w:rsidRDefault="00A9125E" w:rsidP="00A9125E">
      <w:pPr>
        <w:pStyle w:val="Bodytext20"/>
        <w:shd w:val="clear" w:color="auto" w:fill="auto"/>
        <w:ind w:firstLine="567"/>
        <w:rPr>
          <w:b w:val="0"/>
          <w:sz w:val="28"/>
          <w:szCs w:val="28"/>
          <w:lang w:bidi="ru-RU"/>
        </w:rPr>
      </w:pPr>
      <w:r w:rsidRPr="00675607">
        <w:rPr>
          <w:b w:val="0"/>
          <w:sz w:val="28"/>
          <w:szCs w:val="28"/>
          <w:lang w:bidi="ru-RU"/>
        </w:rPr>
        <w:t>Пожарная безопасность воздушных и кабельных линий электропередачи и трансформаторных подстанций обеспечивается применением несгораемых конструкций, автоматическим отключением токов коротких замыканий, заземлением опор и соблюдением безопасных по схлестыванию расстояний между проводами. Расстояние от опор ВЛИ и электрических проводов</w:t>
      </w:r>
      <w:r w:rsidR="000250C7" w:rsidRPr="00675607">
        <w:rPr>
          <w:b w:val="0"/>
          <w:sz w:val="28"/>
          <w:szCs w:val="28"/>
          <w:lang w:bidi="ru-RU"/>
        </w:rPr>
        <w:t>, проектируемо</w:t>
      </w:r>
      <w:r w:rsidR="00874C30">
        <w:rPr>
          <w:b w:val="0"/>
          <w:sz w:val="28"/>
          <w:szCs w:val="28"/>
          <w:lang w:bidi="ru-RU"/>
        </w:rPr>
        <w:t xml:space="preserve">го </w:t>
      </w:r>
      <w:proofErr w:type="spellStart"/>
      <w:r w:rsidR="00874C30">
        <w:rPr>
          <w:b w:val="0"/>
          <w:sz w:val="28"/>
          <w:szCs w:val="28"/>
          <w:lang w:bidi="ru-RU"/>
        </w:rPr>
        <w:t>реклоузера</w:t>
      </w:r>
      <w:proofErr w:type="spellEnd"/>
      <w:r w:rsidR="00874C30">
        <w:rPr>
          <w:b w:val="0"/>
          <w:sz w:val="28"/>
          <w:szCs w:val="28"/>
          <w:lang w:bidi="ru-RU"/>
        </w:rPr>
        <w:t xml:space="preserve"> </w:t>
      </w:r>
      <w:r w:rsidRPr="00675607">
        <w:rPr>
          <w:b w:val="0"/>
          <w:sz w:val="28"/>
          <w:szCs w:val="28"/>
          <w:lang w:bidi="ru-RU"/>
        </w:rPr>
        <w:t>до различных зданий и сооружений выдержаны в соответствии с действующими нормативными документами и правил использования тепловой и электрической.</w:t>
      </w:r>
    </w:p>
    <w:p w:rsidR="00A9125E" w:rsidRPr="00675607" w:rsidRDefault="00C90BE1" w:rsidP="00A9125E">
      <w:pPr>
        <w:pStyle w:val="Bodytext20"/>
        <w:shd w:val="clear" w:color="auto" w:fill="auto"/>
        <w:ind w:firstLine="567"/>
        <w:rPr>
          <w:b w:val="0"/>
          <w:sz w:val="28"/>
          <w:szCs w:val="28"/>
          <w:lang w:bidi="ru-RU"/>
        </w:rPr>
      </w:pPr>
      <w:r>
        <w:rPr>
          <w:b w:val="0"/>
          <w:sz w:val="28"/>
          <w:szCs w:val="28"/>
          <w:lang w:bidi="ru-RU"/>
        </w:rPr>
        <w:t xml:space="preserve">Использование </w:t>
      </w:r>
      <w:proofErr w:type="spellStart"/>
      <w:r>
        <w:rPr>
          <w:b w:val="0"/>
          <w:sz w:val="28"/>
          <w:szCs w:val="28"/>
          <w:lang w:bidi="ru-RU"/>
        </w:rPr>
        <w:t>реклоузера</w:t>
      </w:r>
      <w:proofErr w:type="spellEnd"/>
      <w:r w:rsidR="00A9125E" w:rsidRPr="00675607">
        <w:rPr>
          <w:b w:val="0"/>
          <w:sz w:val="28"/>
          <w:szCs w:val="28"/>
          <w:lang w:bidi="ru-RU"/>
        </w:rPr>
        <w:t xml:space="preserve"> </w:t>
      </w:r>
      <w:r>
        <w:rPr>
          <w:b w:val="0"/>
          <w:sz w:val="28"/>
          <w:szCs w:val="28"/>
          <w:lang w:bidi="ru-RU"/>
        </w:rPr>
        <w:t>позволяет повысить</w:t>
      </w:r>
      <w:r w:rsidR="00A9125E" w:rsidRPr="00675607">
        <w:rPr>
          <w:b w:val="0"/>
          <w:sz w:val="28"/>
          <w:szCs w:val="28"/>
          <w:lang w:bidi="ru-RU"/>
        </w:rPr>
        <w:t xml:space="preserve"> безопасностью эксплуатации </w:t>
      </w:r>
      <w:r>
        <w:rPr>
          <w:b w:val="0"/>
          <w:sz w:val="28"/>
          <w:szCs w:val="28"/>
          <w:lang w:bidi="ru-RU"/>
        </w:rPr>
        <w:t xml:space="preserve">электросети </w:t>
      </w:r>
      <w:r w:rsidR="00A9125E" w:rsidRPr="00675607">
        <w:rPr>
          <w:b w:val="0"/>
          <w:sz w:val="28"/>
          <w:szCs w:val="28"/>
          <w:lang w:bidi="ru-RU"/>
        </w:rPr>
        <w:t>по сравнению с существующ</w:t>
      </w:r>
      <w:r w:rsidR="000250C7" w:rsidRPr="00675607">
        <w:rPr>
          <w:b w:val="0"/>
          <w:sz w:val="28"/>
          <w:szCs w:val="28"/>
          <w:lang w:bidi="ru-RU"/>
        </w:rPr>
        <w:t>ей</w:t>
      </w:r>
      <w:r w:rsidR="00A9125E" w:rsidRPr="00675607">
        <w:rPr>
          <w:b w:val="0"/>
          <w:sz w:val="28"/>
          <w:szCs w:val="28"/>
          <w:lang w:bidi="ru-RU"/>
        </w:rPr>
        <w:t xml:space="preserve">, поэтому </w:t>
      </w:r>
      <w:r w:rsidR="000250C7" w:rsidRPr="00675607">
        <w:rPr>
          <w:b w:val="0"/>
          <w:sz w:val="28"/>
          <w:szCs w:val="28"/>
          <w:lang w:bidi="ru-RU"/>
        </w:rPr>
        <w:t>модернизация</w:t>
      </w:r>
      <w:r w:rsidR="00A9125E" w:rsidRPr="00675607">
        <w:rPr>
          <w:b w:val="0"/>
          <w:sz w:val="28"/>
          <w:szCs w:val="28"/>
          <w:lang w:bidi="ru-RU"/>
        </w:rPr>
        <w:t xml:space="preserve"> экономически оправдан</w:t>
      </w:r>
      <w:r w:rsidR="000250C7" w:rsidRPr="00675607">
        <w:rPr>
          <w:b w:val="0"/>
          <w:sz w:val="28"/>
          <w:szCs w:val="28"/>
          <w:lang w:bidi="ru-RU"/>
        </w:rPr>
        <w:t>а</w:t>
      </w:r>
      <w:r w:rsidR="00A9125E" w:rsidRPr="00675607">
        <w:rPr>
          <w:b w:val="0"/>
          <w:sz w:val="28"/>
          <w:szCs w:val="28"/>
          <w:lang w:bidi="ru-RU"/>
        </w:rPr>
        <w:t>.</w:t>
      </w:r>
    </w:p>
    <w:p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Таким образом, вероятность возникновения чрезвычайной ситуации сведена к нулю, в связи с обязательным выполнением мероприятий по минимизации вредного воздействия на окружающую среду, строгим соблюдением всех технологических процессов и содержанием всей техники в исправном состоянии.</w:t>
      </w:r>
    </w:p>
    <w:bookmarkEnd w:id="47"/>
    <w:p w:rsidR="00457CBA" w:rsidRPr="00675607" w:rsidRDefault="00457CBA" w:rsidP="00775DEE">
      <w:pPr>
        <w:ind w:firstLine="567"/>
        <w:rPr>
          <w:b/>
          <w:spacing w:val="-2"/>
          <w:sz w:val="28"/>
          <w:szCs w:val="28"/>
        </w:rPr>
      </w:pPr>
    </w:p>
    <w:p w:rsidR="00457CBA" w:rsidRPr="00675607" w:rsidRDefault="00457CBA" w:rsidP="00775DEE">
      <w:pPr>
        <w:ind w:firstLine="567"/>
        <w:rPr>
          <w:rFonts w:eastAsiaTheme="minorHAnsi"/>
          <w:b/>
          <w:sz w:val="28"/>
          <w:szCs w:val="28"/>
        </w:rPr>
      </w:pPr>
      <w:r w:rsidRPr="00675607">
        <w:rPr>
          <w:rFonts w:eastAsiaTheme="minorHAnsi"/>
          <w:b/>
          <w:sz w:val="28"/>
          <w:szCs w:val="28"/>
        </w:rPr>
        <w:br w:type="page"/>
      </w: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 xml:space="preserve">10. Программа </w:t>
      </w:r>
      <w:proofErr w:type="spellStart"/>
      <w:r w:rsidRPr="00675607">
        <w:rPr>
          <w:rFonts w:eastAsiaTheme="minorHAnsi"/>
          <w:b/>
          <w:sz w:val="28"/>
          <w:szCs w:val="28"/>
        </w:rPr>
        <w:t>послепроектного</w:t>
      </w:r>
      <w:proofErr w:type="spellEnd"/>
      <w:r w:rsidRPr="00675607">
        <w:rPr>
          <w:rFonts w:eastAsiaTheme="minorHAnsi"/>
          <w:b/>
          <w:sz w:val="28"/>
          <w:szCs w:val="28"/>
        </w:rPr>
        <w:t xml:space="preserve"> анализа (локального мониторинга).</w:t>
      </w:r>
    </w:p>
    <w:p w:rsidR="00457CBA" w:rsidRPr="00675607" w:rsidRDefault="00457CBA" w:rsidP="00775DEE">
      <w:pPr>
        <w:ind w:firstLine="567"/>
        <w:jc w:val="both"/>
        <w:rPr>
          <w:rFonts w:eastAsiaTheme="minorHAnsi"/>
          <w:sz w:val="28"/>
          <w:szCs w:val="28"/>
        </w:rPr>
      </w:pPr>
    </w:p>
    <w:p w:rsidR="00457CBA" w:rsidRPr="00675607" w:rsidRDefault="00457CBA" w:rsidP="00775DEE">
      <w:pPr>
        <w:pStyle w:val="Bodytext20"/>
        <w:shd w:val="clear" w:color="auto" w:fill="auto"/>
        <w:ind w:firstLine="567"/>
        <w:rPr>
          <w:b w:val="0"/>
          <w:sz w:val="28"/>
          <w:szCs w:val="28"/>
        </w:rPr>
      </w:pPr>
      <w:bookmarkStart w:id="48" w:name="_Hlk68079620"/>
      <w:r w:rsidRPr="00675607">
        <w:rPr>
          <w:b w:val="0"/>
          <w:sz w:val="28"/>
          <w:szCs w:val="28"/>
          <w:lang w:bidi="ru-RU"/>
        </w:rPr>
        <w:t xml:space="preserve">Проведение </w:t>
      </w:r>
      <w:proofErr w:type="spellStart"/>
      <w:r w:rsidRPr="00675607">
        <w:rPr>
          <w:b w:val="0"/>
          <w:sz w:val="28"/>
          <w:szCs w:val="28"/>
          <w:lang w:bidi="ru-RU"/>
        </w:rPr>
        <w:t>послепроектного</w:t>
      </w:r>
      <w:proofErr w:type="spellEnd"/>
      <w:r w:rsidRPr="00675607">
        <w:rPr>
          <w:b w:val="0"/>
          <w:sz w:val="28"/>
          <w:szCs w:val="28"/>
          <w:lang w:bidi="ru-RU"/>
        </w:rPr>
        <w:t xml:space="preserve"> анализа должно включать следующие мероприятия:</w:t>
      </w:r>
    </w:p>
    <w:p w:rsidR="00457CBA" w:rsidRPr="00675607" w:rsidRDefault="00457CBA" w:rsidP="00775DEE">
      <w:pPr>
        <w:pStyle w:val="Bodytext20"/>
        <w:shd w:val="clear" w:color="auto" w:fill="auto"/>
        <w:tabs>
          <w:tab w:val="left" w:pos="1053"/>
        </w:tabs>
        <w:spacing w:line="346" w:lineRule="exact"/>
        <w:ind w:firstLine="567"/>
        <w:rPr>
          <w:b w:val="0"/>
          <w:sz w:val="28"/>
          <w:szCs w:val="28"/>
        </w:rPr>
      </w:pPr>
      <w:r w:rsidRPr="00675607">
        <w:rPr>
          <w:b w:val="0"/>
          <w:sz w:val="28"/>
          <w:szCs w:val="28"/>
          <w:lang w:bidi="ru-RU"/>
        </w:rPr>
        <w:t>а)</w:t>
      </w:r>
      <w:r w:rsidRPr="00675607">
        <w:rPr>
          <w:b w:val="0"/>
          <w:sz w:val="28"/>
          <w:szCs w:val="28"/>
          <w:lang w:bidi="ru-RU"/>
        </w:rPr>
        <w:tab/>
        <w:t>контроль соблюдения проектных решений, в том числе и в области охраны окружающей среды;</w:t>
      </w:r>
    </w:p>
    <w:p w:rsidR="00457CBA" w:rsidRPr="00675607" w:rsidRDefault="00457CBA" w:rsidP="00775DEE">
      <w:pPr>
        <w:pStyle w:val="Bodytext20"/>
        <w:shd w:val="clear" w:color="auto" w:fill="auto"/>
        <w:tabs>
          <w:tab w:val="left" w:pos="1072"/>
        </w:tabs>
        <w:spacing w:line="346" w:lineRule="exact"/>
        <w:ind w:firstLine="567"/>
        <w:rPr>
          <w:b w:val="0"/>
          <w:sz w:val="28"/>
          <w:szCs w:val="28"/>
          <w:lang w:bidi="ru-RU"/>
        </w:rPr>
      </w:pPr>
      <w:r w:rsidRPr="00675607">
        <w:rPr>
          <w:b w:val="0"/>
          <w:sz w:val="28"/>
          <w:szCs w:val="28"/>
          <w:lang w:bidi="ru-RU"/>
        </w:rPr>
        <w:t>б)</w:t>
      </w:r>
      <w:r w:rsidRPr="00675607">
        <w:rPr>
          <w:b w:val="0"/>
          <w:sz w:val="28"/>
          <w:szCs w:val="28"/>
          <w:lang w:bidi="ru-RU"/>
        </w:rPr>
        <w:tab/>
        <w:t xml:space="preserve">проверку соблюдения требований, предъявляемым к </w:t>
      </w:r>
      <w:r w:rsidR="00CE7A23" w:rsidRPr="00675607">
        <w:rPr>
          <w:b w:val="0"/>
          <w:sz w:val="28"/>
          <w:szCs w:val="28"/>
          <w:lang w:bidi="ru-RU"/>
        </w:rPr>
        <w:t>проведению</w:t>
      </w:r>
      <w:r w:rsidR="007319AB" w:rsidRPr="00675607">
        <w:rPr>
          <w:b w:val="0"/>
          <w:sz w:val="28"/>
          <w:szCs w:val="28"/>
          <w:lang w:bidi="ru-RU"/>
        </w:rPr>
        <w:t xml:space="preserve"> строительных и эксплуатационных </w:t>
      </w:r>
      <w:r w:rsidR="00CE7A23" w:rsidRPr="00675607">
        <w:rPr>
          <w:b w:val="0"/>
          <w:sz w:val="28"/>
          <w:szCs w:val="28"/>
          <w:lang w:bidi="ru-RU"/>
        </w:rPr>
        <w:t xml:space="preserve"> работ в </w:t>
      </w:r>
      <w:r w:rsidR="004E57BB" w:rsidRPr="00675607">
        <w:rPr>
          <w:b w:val="0"/>
          <w:sz w:val="28"/>
          <w:szCs w:val="28"/>
          <w:lang w:bidi="ru-RU"/>
        </w:rPr>
        <w:t>заказнике</w:t>
      </w:r>
      <w:r w:rsidR="00CE7A23" w:rsidRPr="00675607">
        <w:rPr>
          <w:b w:val="0"/>
          <w:sz w:val="28"/>
          <w:szCs w:val="28"/>
          <w:lang w:bidi="ru-RU"/>
        </w:rPr>
        <w:t xml:space="preserve"> «</w:t>
      </w:r>
      <w:r w:rsidR="00C90BE1">
        <w:rPr>
          <w:b w:val="0"/>
          <w:sz w:val="28"/>
          <w:szCs w:val="28"/>
          <w:lang w:bidi="ru-RU"/>
        </w:rPr>
        <w:t>Озеры</w:t>
      </w:r>
      <w:r w:rsidR="00CE7A23" w:rsidRPr="00675607">
        <w:rPr>
          <w:b w:val="0"/>
          <w:sz w:val="28"/>
          <w:szCs w:val="28"/>
          <w:lang w:bidi="ru-RU"/>
        </w:rPr>
        <w:t>»</w:t>
      </w:r>
      <w:r w:rsidRPr="00675607">
        <w:rPr>
          <w:b w:val="0"/>
          <w:sz w:val="28"/>
          <w:szCs w:val="28"/>
          <w:lang w:bidi="ru-RU"/>
        </w:rPr>
        <w:t>.</w:t>
      </w:r>
    </w:p>
    <w:p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 xml:space="preserve">Согласно Инструкции о порядке проведения локального мониторинга окружающей среды юридическими лицами, осуществляющими эксплуатацию источников вредного воздействия на окружающую среду (Постановление Министерства природных ресурсов и охраны окружающей среды Республики Беларусь от 01.02.2007 г. № 9, в ред. постановления Министерства природных ресурсов и охраны окружающей среды Республики Беларусь 11.01.2017 № 4) проведение локального мониторинга атмосферного воздуха, для проектируемого объекта не требуется. </w:t>
      </w:r>
    </w:p>
    <w:p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Проведение локального  мониторинга, объектом которого являются поверхностные воды, не требуются, т.к. отсутствует сброс сточных вод.</w:t>
      </w:r>
    </w:p>
    <w:p w:rsidR="00457CBA" w:rsidRPr="00675607" w:rsidRDefault="00457CBA" w:rsidP="00775DEE">
      <w:pPr>
        <w:pStyle w:val="Bodytext20"/>
        <w:shd w:val="clear" w:color="auto" w:fill="auto"/>
        <w:ind w:firstLine="567"/>
        <w:rPr>
          <w:b w:val="0"/>
          <w:sz w:val="28"/>
          <w:szCs w:val="28"/>
          <w:lang w:bidi="ru-RU"/>
        </w:rPr>
      </w:pPr>
      <w:r w:rsidRPr="00675607">
        <w:rPr>
          <w:b w:val="0"/>
          <w:sz w:val="28"/>
          <w:szCs w:val="28"/>
          <w:lang w:bidi="ru-RU"/>
        </w:rPr>
        <w:t>Проведение локального  мониторинга, объектом которого являются подземные воды, не требуются, т.к. в целом объект не оказывает вредного воздействия на подземные воды.</w:t>
      </w:r>
    </w:p>
    <w:bookmarkEnd w:id="48"/>
    <w:p w:rsidR="00457CBA" w:rsidRPr="00675607" w:rsidRDefault="00457CBA" w:rsidP="00775DEE">
      <w:pPr>
        <w:pStyle w:val="Bodytext20"/>
        <w:shd w:val="clear" w:color="auto" w:fill="auto"/>
        <w:spacing w:line="322" w:lineRule="exact"/>
        <w:ind w:firstLine="567"/>
        <w:rPr>
          <w:b w:val="0"/>
          <w:sz w:val="28"/>
          <w:szCs w:val="28"/>
        </w:rPr>
      </w:pPr>
    </w:p>
    <w:p w:rsidR="00457CBA" w:rsidRPr="00675607" w:rsidRDefault="00457CBA" w:rsidP="00775DEE">
      <w:pPr>
        <w:ind w:firstLine="567"/>
        <w:rPr>
          <w:rFonts w:eastAsiaTheme="minorHAnsi"/>
          <w:b/>
          <w:sz w:val="28"/>
          <w:szCs w:val="28"/>
        </w:rPr>
      </w:pPr>
      <w:r w:rsidRPr="00675607">
        <w:rPr>
          <w:rFonts w:eastAsiaTheme="minorHAnsi"/>
          <w:b/>
          <w:sz w:val="28"/>
          <w:szCs w:val="28"/>
        </w:rPr>
        <w:t xml:space="preserve"> </w:t>
      </w:r>
    </w:p>
    <w:p w:rsidR="00457CBA" w:rsidRPr="00675607" w:rsidRDefault="00457CBA" w:rsidP="00775DEE">
      <w:pPr>
        <w:ind w:firstLine="567"/>
        <w:rPr>
          <w:rFonts w:eastAsiaTheme="minorHAnsi"/>
          <w:b/>
          <w:sz w:val="28"/>
          <w:szCs w:val="28"/>
        </w:rPr>
      </w:pPr>
      <w:r w:rsidRPr="00675607">
        <w:rPr>
          <w:rFonts w:eastAsiaTheme="minorHAnsi"/>
          <w:b/>
          <w:sz w:val="28"/>
          <w:szCs w:val="28"/>
        </w:rPr>
        <w:br w:type="page"/>
      </w:r>
    </w:p>
    <w:p w:rsidR="00457CBA" w:rsidRPr="00675607" w:rsidRDefault="00457CBA" w:rsidP="00775DEE">
      <w:pPr>
        <w:ind w:firstLine="567"/>
        <w:jc w:val="both"/>
        <w:rPr>
          <w:rFonts w:eastAsiaTheme="minorHAnsi"/>
          <w:b/>
          <w:sz w:val="28"/>
          <w:szCs w:val="28"/>
        </w:rPr>
      </w:pPr>
      <w:r w:rsidRPr="00675607">
        <w:rPr>
          <w:rFonts w:eastAsiaTheme="minorHAnsi"/>
          <w:b/>
          <w:sz w:val="28"/>
          <w:szCs w:val="28"/>
        </w:rPr>
        <w:lastRenderedPageBreak/>
        <w:t xml:space="preserve">11 </w:t>
      </w:r>
      <w:bookmarkStart w:id="49" w:name="_Hlk68079913"/>
      <w:r w:rsidRPr="00675607">
        <w:rPr>
          <w:rFonts w:eastAsiaTheme="minorHAnsi"/>
          <w:b/>
          <w:sz w:val="28"/>
          <w:szCs w:val="28"/>
        </w:rPr>
        <w:t>Оценка достоверн</w:t>
      </w:r>
      <w:r w:rsidR="00C13121" w:rsidRPr="00675607">
        <w:rPr>
          <w:rFonts w:eastAsiaTheme="minorHAnsi"/>
          <w:b/>
          <w:sz w:val="28"/>
          <w:szCs w:val="28"/>
        </w:rPr>
        <w:t>ости прогнозируемых последствий,</w:t>
      </w:r>
      <w:r w:rsidRPr="00675607">
        <w:rPr>
          <w:rFonts w:eastAsiaTheme="minorHAnsi"/>
          <w:b/>
          <w:sz w:val="28"/>
          <w:szCs w:val="28"/>
        </w:rPr>
        <w:t xml:space="preserve"> выявленные неопределенности.</w:t>
      </w:r>
    </w:p>
    <w:p w:rsidR="005B2451" w:rsidRDefault="005B2451" w:rsidP="00775DEE">
      <w:pPr>
        <w:ind w:firstLine="567"/>
        <w:jc w:val="both"/>
        <w:rPr>
          <w:rFonts w:eastAsiaTheme="minorHAnsi"/>
          <w:sz w:val="28"/>
          <w:szCs w:val="28"/>
        </w:rPr>
      </w:pPr>
    </w:p>
    <w:p w:rsidR="00457CBA" w:rsidRPr="00675607" w:rsidRDefault="00457CBA" w:rsidP="00775DEE">
      <w:pPr>
        <w:ind w:firstLine="567"/>
        <w:jc w:val="both"/>
        <w:rPr>
          <w:rFonts w:eastAsiaTheme="minorHAnsi"/>
          <w:sz w:val="28"/>
          <w:szCs w:val="28"/>
        </w:rPr>
      </w:pPr>
      <w:r w:rsidRPr="00675607">
        <w:rPr>
          <w:rFonts w:eastAsiaTheme="minorHAnsi"/>
          <w:sz w:val="28"/>
          <w:szCs w:val="28"/>
        </w:rPr>
        <w:t>Основными источниками неопределенности оценки планируемой деятельности на окружающую среду и здоровье населения являются:</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xml:space="preserve">- использование аналоговых показателей планируемых видов работ на этапе предпроектных изысканий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неопределённость, связанная с формированием исходной выборки:</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модели экспозиции, скрининговые параметры, используемые при оценке существующие гидрологической модели водного объекта в селитебных территориях;</w:t>
      </w:r>
    </w:p>
    <w:p w:rsidR="00457CBA" w:rsidRPr="00675607" w:rsidRDefault="00457CBA" w:rsidP="00775DEE">
      <w:pPr>
        <w:ind w:firstLine="567"/>
        <w:jc w:val="both"/>
        <w:rPr>
          <w:rFonts w:eastAsiaTheme="minorHAnsi"/>
          <w:sz w:val="28"/>
          <w:szCs w:val="28"/>
        </w:rPr>
      </w:pPr>
      <w:r w:rsidRPr="00675607">
        <w:rPr>
          <w:rFonts w:eastAsiaTheme="minorHAnsi"/>
          <w:sz w:val="28"/>
          <w:szCs w:val="28"/>
        </w:rPr>
        <w:t>- скрининговая перспективная оценка потенциальных уровней негативного/позитивного воздействия в районе строительства.</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Критерий оправдываемой прогностических уровней воздействия на окружающую среду и здоровье населения планируемой деятельности (в случае если не произойдет существенных изменений) можно оценить как хороший</w:t>
      </w:r>
      <w:r w:rsidR="00C13121" w:rsidRPr="00675607">
        <w:rPr>
          <w:rFonts w:eastAsiaTheme="minorHAnsi"/>
          <w:sz w:val="28"/>
          <w:szCs w:val="28"/>
        </w:rPr>
        <w:t>.</w:t>
      </w:r>
      <w:r w:rsidRPr="00675607">
        <w:rPr>
          <w:rFonts w:eastAsiaTheme="minorHAnsi"/>
          <w:sz w:val="28"/>
          <w:szCs w:val="28"/>
        </w:rPr>
        <w:t xml:space="preserve"> </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В настоящей работе определены виды воздействий на окружающую среду, которые более детально изложены в разделе 4 «Воздействие планируемой деятельности на окружающую среду» и оценка воздействия, изложенная в разделе 5 «Прогноз и оценка возможного изменения состояния окружающей среды».</w:t>
      </w:r>
    </w:p>
    <w:p w:rsidR="00457CBA" w:rsidRPr="00675607" w:rsidRDefault="00457CBA" w:rsidP="00775DEE">
      <w:pPr>
        <w:ind w:firstLine="567"/>
        <w:jc w:val="both"/>
        <w:rPr>
          <w:rFonts w:eastAsiaTheme="minorHAnsi"/>
          <w:sz w:val="28"/>
          <w:szCs w:val="28"/>
        </w:rPr>
      </w:pPr>
      <w:r w:rsidRPr="00675607">
        <w:rPr>
          <w:rFonts w:eastAsiaTheme="minorHAnsi"/>
          <w:sz w:val="28"/>
          <w:szCs w:val="28"/>
        </w:rPr>
        <w:t>При этом существуют некоторые неопределенности или погрешности, связанные с определением прогнозируемых уровней воздействия, а именно: все прогнозируемые уровни воздействия определены по проектируемым объектам-аналогам, для которых, в свою очередь, все прогнозируемые уровни воздействия определены расчетным методом, с использованием действующих ТНПА, без применения данных испытаний и измерений, выполненных аккредитованными лабораториями.</w:t>
      </w:r>
    </w:p>
    <w:bookmarkEnd w:id="49"/>
    <w:p w:rsidR="00457CBA" w:rsidRPr="00675607" w:rsidRDefault="00457CBA" w:rsidP="00775DEE">
      <w:pPr>
        <w:ind w:firstLine="567"/>
        <w:jc w:val="both"/>
        <w:rPr>
          <w:rFonts w:eastAsiaTheme="minorHAnsi"/>
          <w:sz w:val="28"/>
          <w:szCs w:val="28"/>
        </w:rPr>
      </w:pPr>
    </w:p>
    <w:p w:rsidR="00457CBA" w:rsidRPr="00675607" w:rsidRDefault="00457CBA" w:rsidP="00775DEE">
      <w:pPr>
        <w:ind w:firstLine="567"/>
        <w:rPr>
          <w:rFonts w:eastAsiaTheme="minorHAnsi"/>
          <w:b/>
          <w:sz w:val="28"/>
          <w:szCs w:val="28"/>
          <w:highlight w:val="yellow"/>
        </w:rPr>
      </w:pPr>
    </w:p>
    <w:p w:rsidR="00457CBA" w:rsidRPr="00675607" w:rsidRDefault="00457CBA" w:rsidP="00775DEE">
      <w:pPr>
        <w:ind w:firstLine="567"/>
        <w:rPr>
          <w:rFonts w:eastAsiaTheme="minorHAnsi"/>
          <w:b/>
          <w:sz w:val="28"/>
          <w:szCs w:val="28"/>
          <w:highlight w:val="yellow"/>
        </w:rPr>
      </w:pPr>
      <w:r w:rsidRPr="00675607">
        <w:rPr>
          <w:rFonts w:eastAsiaTheme="minorHAnsi"/>
          <w:b/>
          <w:sz w:val="28"/>
          <w:szCs w:val="28"/>
          <w:highlight w:val="yellow"/>
        </w:rPr>
        <w:br w:type="page"/>
      </w:r>
    </w:p>
    <w:p w:rsidR="00457CBA" w:rsidRPr="00675607" w:rsidRDefault="00457CBA" w:rsidP="00775DEE">
      <w:pPr>
        <w:ind w:firstLine="567"/>
        <w:jc w:val="both"/>
        <w:rPr>
          <w:rFonts w:eastAsiaTheme="minorHAnsi"/>
          <w:sz w:val="28"/>
          <w:szCs w:val="28"/>
        </w:rPr>
      </w:pPr>
      <w:r w:rsidRPr="00675607">
        <w:rPr>
          <w:rFonts w:eastAsiaTheme="minorHAnsi"/>
          <w:b/>
          <w:sz w:val="28"/>
          <w:szCs w:val="28"/>
        </w:rPr>
        <w:lastRenderedPageBreak/>
        <w:t>12 Выводы по результатам проведения оценки воздействия</w:t>
      </w:r>
      <w:r w:rsidRPr="00675607">
        <w:rPr>
          <w:rFonts w:eastAsiaTheme="minorHAnsi"/>
          <w:sz w:val="28"/>
          <w:szCs w:val="28"/>
        </w:rPr>
        <w:t>.</w:t>
      </w:r>
    </w:p>
    <w:p w:rsidR="00457CBA" w:rsidRPr="00675607" w:rsidRDefault="00457CBA" w:rsidP="00775DEE">
      <w:pPr>
        <w:ind w:firstLine="567"/>
        <w:jc w:val="both"/>
        <w:rPr>
          <w:rFonts w:eastAsiaTheme="minorHAnsi"/>
          <w:sz w:val="28"/>
          <w:szCs w:val="28"/>
        </w:rPr>
      </w:pPr>
    </w:p>
    <w:p w:rsidR="004E57BB" w:rsidRPr="00675607" w:rsidRDefault="004E57BB" w:rsidP="00FD502E">
      <w:pPr>
        <w:ind w:firstLine="567"/>
        <w:jc w:val="both"/>
        <w:rPr>
          <w:rFonts w:eastAsiaTheme="minorHAnsi"/>
          <w:sz w:val="28"/>
          <w:szCs w:val="28"/>
        </w:rPr>
      </w:pPr>
      <w:r w:rsidRPr="00675607">
        <w:rPr>
          <w:rFonts w:eastAsiaTheme="minorHAnsi"/>
          <w:sz w:val="28"/>
          <w:szCs w:val="28"/>
        </w:rPr>
        <w:t>Проведенная оценка воздействия на окружающую среду позволяет сделать следующее заключение:</w:t>
      </w:r>
    </w:p>
    <w:p w:rsidR="004E57BB" w:rsidRPr="00675607" w:rsidRDefault="004E57BB" w:rsidP="004E57BB">
      <w:pPr>
        <w:ind w:firstLine="567"/>
        <w:jc w:val="both"/>
        <w:rPr>
          <w:rFonts w:eastAsiaTheme="minorHAnsi"/>
          <w:sz w:val="28"/>
          <w:szCs w:val="28"/>
        </w:rPr>
      </w:pPr>
      <w:r w:rsidRPr="00675607">
        <w:rPr>
          <w:rFonts w:eastAsiaTheme="minorHAnsi"/>
          <w:sz w:val="28"/>
          <w:szCs w:val="28"/>
        </w:rPr>
        <w:t>Принятые в проекте решения являются наиболее приемлемыми с экологической и экономической точки зрения для рассматриваемого объекта.</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выбросы загрязняющих веществ в процессе эксплуатации проектируемого объекта отсутствуют;</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проектные решения не предусматривают использование воды и образование сточных вод в процессе эксплуатации электрических сетей;</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 -воздействие физических факторов на окружающую среду обусловлено наличием шумового воздействия во время проведения строительных работ</w:t>
      </w:r>
      <w:r w:rsidR="000250C7" w:rsidRPr="00675607">
        <w:rPr>
          <w:rFonts w:eastAsiaTheme="minorHAnsi"/>
          <w:sz w:val="28"/>
          <w:szCs w:val="28"/>
        </w:rPr>
        <w:t xml:space="preserve">. При этом шумовое воздействие носит непостоянный временный характер и не превысит фонового уровня шума, обусловленного движением автотранспорта. </w:t>
      </w:r>
      <w:r w:rsidR="00E35BFA">
        <w:rPr>
          <w:rFonts w:eastAsiaTheme="minorHAnsi"/>
          <w:sz w:val="28"/>
          <w:szCs w:val="28"/>
        </w:rPr>
        <w:t>П</w:t>
      </w:r>
      <w:r w:rsidR="000250C7" w:rsidRPr="00675607">
        <w:rPr>
          <w:rFonts w:eastAsiaTheme="minorHAnsi"/>
          <w:sz w:val="28"/>
          <w:szCs w:val="28"/>
        </w:rPr>
        <w:t>роцесс эксплуатации</w:t>
      </w:r>
      <w:r w:rsidRPr="00675607">
        <w:rPr>
          <w:rFonts w:eastAsiaTheme="minorHAnsi"/>
          <w:sz w:val="28"/>
          <w:szCs w:val="28"/>
        </w:rPr>
        <w:t xml:space="preserve"> </w:t>
      </w:r>
      <w:proofErr w:type="spellStart"/>
      <w:r w:rsidR="00E35BFA">
        <w:rPr>
          <w:rFonts w:eastAsiaTheme="minorHAnsi"/>
          <w:sz w:val="28"/>
          <w:szCs w:val="28"/>
        </w:rPr>
        <w:t>реклоузера</w:t>
      </w:r>
      <w:proofErr w:type="spellEnd"/>
      <w:r w:rsidR="000250C7" w:rsidRPr="00675607">
        <w:rPr>
          <w:rFonts w:eastAsiaTheme="minorHAnsi"/>
          <w:sz w:val="28"/>
          <w:szCs w:val="28"/>
        </w:rPr>
        <w:t xml:space="preserve"> характеризуется</w:t>
      </w:r>
      <w:r w:rsidRPr="00675607">
        <w:rPr>
          <w:rFonts w:eastAsiaTheme="minorHAnsi"/>
          <w:sz w:val="28"/>
          <w:szCs w:val="28"/>
        </w:rPr>
        <w:t xml:space="preserve"> незначительным воздействием электромагнитного излучения</w:t>
      </w:r>
      <w:r w:rsidR="000250C7" w:rsidRPr="00675607">
        <w:rPr>
          <w:rFonts w:eastAsiaTheme="minorHAnsi"/>
          <w:sz w:val="28"/>
          <w:szCs w:val="28"/>
        </w:rPr>
        <w:t>.</w:t>
      </w:r>
      <w:r w:rsidRPr="00675607">
        <w:rPr>
          <w:rFonts w:eastAsiaTheme="minorHAnsi"/>
          <w:sz w:val="28"/>
          <w:szCs w:val="28"/>
        </w:rPr>
        <w:t xml:space="preserve"> Проектом предусматривается </w:t>
      </w:r>
      <w:r w:rsidR="00861965" w:rsidRPr="00675607">
        <w:rPr>
          <w:rFonts w:eastAsiaTheme="minorHAnsi"/>
          <w:sz w:val="28"/>
          <w:szCs w:val="28"/>
        </w:rPr>
        <w:t>модернизация элементов</w:t>
      </w:r>
      <w:r w:rsidRPr="00675607">
        <w:rPr>
          <w:rFonts w:eastAsiaTheme="minorHAnsi"/>
          <w:sz w:val="28"/>
          <w:szCs w:val="28"/>
        </w:rPr>
        <w:t xml:space="preserve"> ВЛП напряжением </w:t>
      </w:r>
      <w:r w:rsidR="00861965" w:rsidRPr="00675607">
        <w:rPr>
          <w:rFonts w:eastAsiaTheme="minorHAnsi"/>
          <w:sz w:val="28"/>
          <w:szCs w:val="28"/>
        </w:rPr>
        <w:t>0,4-</w:t>
      </w:r>
      <w:r w:rsidRPr="00675607">
        <w:rPr>
          <w:rFonts w:eastAsiaTheme="minorHAnsi"/>
          <w:sz w:val="28"/>
          <w:szCs w:val="28"/>
        </w:rPr>
        <w:t xml:space="preserve">10 </w:t>
      </w:r>
      <w:proofErr w:type="spellStart"/>
      <w:r w:rsidRPr="00675607">
        <w:rPr>
          <w:rFonts w:eastAsiaTheme="minorHAnsi"/>
          <w:sz w:val="28"/>
          <w:szCs w:val="28"/>
        </w:rPr>
        <w:t>кВ</w:t>
      </w:r>
      <w:proofErr w:type="spellEnd"/>
      <w:r w:rsidRPr="00675607">
        <w:rPr>
          <w:rFonts w:eastAsiaTheme="minorHAnsi"/>
          <w:sz w:val="28"/>
          <w:szCs w:val="28"/>
        </w:rPr>
        <w:t xml:space="preserve">, в электроустановках напряжением ниже 330 </w:t>
      </w:r>
      <w:proofErr w:type="spellStart"/>
      <w:r w:rsidRPr="00675607">
        <w:rPr>
          <w:rFonts w:eastAsiaTheme="minorHAnsi"/>
          <w:sz w:val="28"/>
          <w:szCs w:val="28"/>
        </w:rPr>
        <w:t>кВ</w:t>
      </w:r>
      <w:proofErr w:type="spellEnd"/>
      <w:r w:rsidRPr="00675607">
        <w:rPr>
          <w:rFonts w:eastAsiaTheme="minorHAnsi"/>
          <w:sz w:val="28"/>
          <w:szCs w:val="28"/>
        </w:rPr>
        <w:t xml:space="preserve"> появляются электромагнитные поля низкой интенсивности, не оказывающие отрицательного влияния на биологические объекты.</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как негативный фактор воздействия проектируемого объекта рассматривается изъятие под строительство земель</w:t>
      </w:r>
      <w:r w:rsidR="00861965" w:rsidRPr="00675607">
        <w:rPr>
          <w:rFonts w:eastAsiaTheme="minorHAnsi"/>
          <w:sz w:val="28"/>
          <w:szCs w:val="28"/>
        </w:rPr>
        <w:t xml:space="preserve"> лесного фонда</w:t>
      </w:r>
      <w:r w:rsidRPr="00675607">
        <w:rPr>
          <w:rFonts w:eastAsiaTheme="minorHAnsi"/>
          <w:sz w:val="28"/>
          <w:szCs w:val="28"/>
        </w:rPr>
        <w:t xml:space="preserve">, удаление растительного покрова и снятие плодородного грунта, но данное воздействие носит кратковременный характер и после завершения строительства почвенный и травяной покров </w:t>
      </w:r>
      <w:r w:rsidR="00861965" w:rsidRPr="00675607">
        <w:rPr>
          <w:rFonts w:eastAsiaTheme="minorHAnsi"/>
          <w:sz w:val="28"/>
          <w:szCs w:val="28"/>
        </w:rPr>
        <w:t xml:space="preserve">в месте проведения работ </w:t>
      </w:r>
      <w:r w:rsidRPr="00675607">
        <w:rPr>
          <w:rFonts w:eastAsiaTheme="minorHAnsi"/>
          <w:sz w:val="28"/>
          <w:szCs w:val="28"/>
        </w:rPr>
        <w:t>восстанавливаются</w:t>
      </w:r>
      <w:r w:rsidR="00861965" w:rsidRPr="00675607">
        <w:rPr>
          <w:rFonts w:eastAsiaTheme="minorHAnsi"/>
          <w:sz w:val="28"/>
          <w:szCs w:val="28"/>
        </w:rPr>
        <w:t>, за исключением мест установки опор.</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 Проектирование  и  строительство  </w:t>
      </w:r>
      <w:proofErr w:type="spellStart"/>
      <w:r w:rsidR="00E35BFA">
        <w:rPr>
          <w:rFonts w:eastAsiaTheme="minorHAnsi"/>
          <w:sz w:val="28"/>
          <w:szCs w:val="28"/>
        </w:rPr>
        <w:t>реклоузера</w:t>
      </w:r>
      <w:proofErr w:type="spellEnd"/>
      <w:r w:rsidRPr="00675607">
        <w:rPr>
          <w:rFonts w:eastAsiaTheme="minorHAnsi"/>
          <w:sz w:val="28"/>
          <w:szCs w:val="28"/>
        </w:rPr>
        <w:t xml:space="preserve">  можно оценивать как комплекс мероприятий по предотвращению, минимизации неблагоприятного воздействия на окружающую среду, т.к. эксплуатация электрических сетей, обладая высокой энергоэффективностью по сравнению с демонтируемыми </w:t>
      </w:r>
      <w:r w:rsidR="00861965" w:rsidRPr="00675607">
        <w:rPr>
          <w:rFonts w:eastAsiaTheme="minorHAnsi"/>
          <w:sz w:val="28"/>
          <w:szCs w:val="28"/>
        </w:rPr>
        <w:t>элементами</w:t>
      </w:r>
      <w:r w:rsidRPr="00675607">
        <w:rPr>
          <w:rFonts w:eastAsiaTheme="minorHAnsi"/>
          <w:sz w:val="28"/>
          <w:szCs w:val="28"/>
        </w:rPr>
        <w:t>, снизит потребление электроэнергии и потери мощности при ее передаче, что будет иметь в качестве косвенного эффекта снижение выбросов загрязняющих веществ в атмосферный воздух вследствие сжигания топлива для получения электрической энергии</w:t>
      </w:r>
      <w:r w:rsidR="00861965" w:rsidRPr="00675607">
        <w:rPr>
          <w:rFonts w:eastAsiaTheme="minorHAnsi"/>
          <w:sz w:val="28"/>
          <w:szCs w:val="28"/>
        </w:rPr>
        <w:t>.</w:t>
      </w:r>
    </w:p>
    <w:p w:rsidR="00861965" w:rsidRPr="00675607" w:rsidRDefault="00FD502E" w:rsidP="00FD502E">
      <w:pPr>
        <w:ind w:firstLine="567"/>
        <w:jc w:val="both"/>
        <w:rPr>
          <w:rFonts w:eastAsiaTheme="minorHAnsi"/>
          <w:sz w:val="28"/>
          <w:szCs w:val="28"/>
        </w:rPr>
      </w:pPr>
      <w:r w:rsidRPr="00675607">
        <w:rPr>
          <w:rFonts w:eastAsiaTheme="minorHAnsi"/>
          <w:sz w:val="28"/>
          <w:szCs w:val="28"/>
        </w:rPr>
        <w:t>Проектируемый объект расположен в пределах заказника «</w:t>
      </w:r>
      <w:r w:rsidR="00A35AC8">
        <w:rPr>
          <w:rFonts w:eastAsiaTheme="minorHAnsi"/>
          <w:sz w:val="28"/>
          <w:szCs w:val="28"/>
        </w:rPr>
        <w:t>Озеры</w:t>
      </w:r>
      <w:r w:rsidRPr="00675607">
        <w:rPr>
          <w:rFonts w:eastAsiaTheme="minorHAnsi"/>
          <w:sz w:val="28"/>
          <w:szCs w:val="28"/>
        </w:rPr>
        <w:t xml:space="preserve">», но ввиду того, что изымаемые площади для строительства минимальны, основное количество изымаемых земель </w:t>
      </w:r>
      <w:r w:rsidR="00861965" w:rsidRPr="00675607">
        <w:rPr>
          <w:rFonts w:eastAsiaTheme="minorHAnsi"/>
          <w:sz w:val="28"/>
          <w:szCs w:val="28"/>
        </w:rPr>
        <w:t xml:space="preserve">в настоящий момент заняты существующими линиями ЛЭП. </w:t>
      </w:r>
    </w:p>
    <w:p w:rsidR="00FD502E" w:rsidRPr="00675607" w:rsidRDefault="00861965" w:rsidP="00FD502E">
      <w:pPr>
        <w:ind w:firstLine="567"/>
        <w:jc w:val="both"/>
        <w:rPr>
          <w:rFonts w:eastAsiaTheme="minorHAnsi"/>
          <w:sz w:val="28"/>
          <w:szCs w:val="28"/>
        </w:rPr>
      </w:pPr>
      <w:r w:rsidRPr="00675607">
        <w:rPr>
          <w:rFonts w:eastAsiaTheme="minorHAnsi"/>
          <w:sz w:val="28"/>
          <w:szCs w:val="28"/>
        </w:rPr>
        <w:t>П</w:t>
      </w:r>
      <w:r w:rsidR="00FD502E" w:rsidRPr="00675607">
        <w:rPr>
          <w:rFonts w:eastAsiaTheme="minorHAnsi"/>
          <w:sz w:val="28"/>
          <w:szCs w:val="28"/>
        </w:rPr>
        <w:t xml:space="preserve">роведение строительных работ осуществляется с учетом положения </w:t>
      </w:r>
      <w:r w:rsidR="00AD2196" w:rsidRPr="00675607">
        <w:rPr>
          <w:rFonts w:eastAsiaTheme="minorHAnsi"/>
          <w:sz w:val="28"/>
          <w:szCs w:val="28"/>
        </w:rPr>
        <w:t xml:space="preserve">о </w:t>
      </w:r>
      <w:r w:rsidR="00A35AC8">
        <w:rPr>
          <w:rFonts w:eastAsiaTheme="minorHAnsi"/>
          <w:sz w:val="28"/>
          <w:szCs w:val="28"/>
        </w:rPr>
        <w:t>ГЛЗ «Озеры»</w:t>
      </w:r>
      <w:r w:rsidR="00AD2196" w:rsidRPr="00675607">
        <w:rPr>
          <w:rFonts w:eastAsiaTheme="minorHAnsi"/>
          <w:sz w:val="28"/>
          <w:szCs w:val="28"/>
        </w:rPr>
        <w:t>, согласно требованиям «Положения о республиканском ландшафтном заказнике «</w:t>
      </w:r>
      <w:r w:rsidR="00A35AC8">
        <w:rPr>
          <w:rFonts w:eastAsiaTheme="minorHAnsi"/>
          <w:sz w:val="28"/>
          <w:szCs w:val="28"/>
        </w:rPr>
        <w:t>Озеры</w:t>
      </w:r>
      <w:r w:rsidR="00AD2196" w:rsidRPr="00675607">
        <w:rPr>
          <w:rFonts w:eastAsiaTheme="minorHAnsi"/>
          <w:sz w:val="28"/>
          <w:szCs w:val="28"/>
        </w:rPr>
        <w:t xml:space="preserve">», утв. </w:t>
      </w:r>
      <w:proofErr w:type="spellStart"/>
      <w:r w:rsidR="00AD2196" w:rsidRPr="00675607">
        <w:rPr>
          <w:rFonts w:eastAsiaTheme="minorHAnsi"/>
          <w:sz w:val="28"/>
          <w:szCs w:val="28"/>
        </w:rPr>
        <w:t>Пост.СовМин</w:t>
      </w:r>
      <w:proofErr w:type="spellEnd"/>
      <w:r w:rsidR="00AD2196" w:rsidRPr="00675607">
        <w:rPr>
          <w:rFonts w:eastAsiaTheme="minorHAnsi"/>
          <w:sz w:val="28"/>
          <w:szCs w:val="28"/>
        </w:rPr>
        <w:t xml:space="preserve"> Р</w:t>
      </w:r>
      <w:r w:rsidR="005B2451">
        <w:rPr>
          <w:rFonts w:eastAsiaTheme="minorHAnsi"/>
          <w:sz w:val="28"/>
          <w:szCs w:val="28"/>
        </w:rPr>
        <w:t>Б</w:t>
      </w:r>
      <w:r w:rsidR="00AD2196" w:rsidRPr="00675607">
        <w:rPr>
          <w:rFonts w:eastAsiaTheme="minorHAnsi"/>
          <w:sz w:val="28"/>
          <w:szCs w:val="28"/>
        </w:rPr>
        <w:t xml:space="preserve"> №1833 от 27.12.2007)</w:t>
      </w:r>
      <w:r w:rsidR="00FD502E" w:rsidRPr="00675607">
        <w:rPr>
          <w:rFonts w:eastAsiaTheme="minorHAnsi"/>
          <w:sz w:val="28"/>
          <w:szCs w:val="28"/>
        </w:rPr>
        <w:t xml:space="preserve">  воздействие на ареалы обитания животных и растений, характерных для данных территорий, оказано минимальное.</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На основании вышеизложенного, можно сделать вывод о том, что эксплуатация проектируемого объекта не приведет к нарушению природно-антропогенного равновесия, следовательно, реализация проектных решений с </w:t>
      </w:r>
      <w:r w:rsidRPr="00675607">
        <w:rPr>
          <w:rFonts w:eastAsiaTheme="minorHAnsi"/>
          <w:sz w:val="28"/>
          <w:szCs w:val="28"/>
        </w:rPr>
        <w:lastRenderedPageBreak/>
        <w:t>учетом экономических выгод и решения вопросов безопасной эксплуатации электроустановок возможна и экономически целесообразна.</w:t>
      </w:r>
    </w:p>
    <w:p w:rsidR="00FD502E" w:rsidRPr="00675607" w:rsidRDefault="00FD502E" w:rsidP="00FD502E">
      <w:pPr>
        <w:ind w:firstLine="567"/>
        <w:jc w:val="both"/>
        <w:rPr>
          <w:rFonts w:eastAsiaTheme="minorHAnsi"/>
          <w:sz w:val="28"/>
          <w:szCs w:val="28"/>
        </w:rPr>
      </w:pPr>
      <w:r w:rsidRPr="00675607">
        <w:rPr>
          <w:rFonts w:eastAsiaTheme="minorHAnsi"/>
          <w:sz w:val="28"/>
          <w:szCs w:val="28"/>
        </w:rPr>
        <w:t xml:space="preserve">Благодаря реализации предусмотренных проектом природоохранных мероприятий, при правильной эксплуатации и обслуживании объекта негативное воздействие планируемой деятельности на окружающую природную среду будет незначительным и не представляющим угрозы для здоровья населения </w:t>
      </w:r>
    </w:p>
    <w:p w:rsidR="0077717D" w:rsidRPr="00675607" w:rsidRDefault="0077717D" w:rsidP="00FD502E">
      <w:pPr>
        <w:ind w:firstLine="567"/>
        <w:jc w:val="both"/>
        <w:rPr>
          <w:rFonts w:eastAsiaTheme="minorHAnsi"/>
          <w:sz w:val="28"/>
          <w:szCs w:val="28"/>
        </w:rPr>
      </w:pPr>
      <w:r w:rsidRPr="00675607">
        <w:rPr>
          <w:rFonts w:eastAsiaTheme="minorHAnsi"/>
          <w:sz w:val="28"/>
          <w:szCs w:val="28"/>
        </w:rPr>
        <w:t>Таким образом, пр</w:t>
      </w:r>
      <w:r w:rsidR="00C13121" w:rsidRPr="00675607">
        <w:rPr>
          <w:rFonts w:eastAsiaTheme="minorHAnsi"/>
          <w:sz w:val="28"/>
          <w:szCs w:val="28"/>
        </w:rPr>
        <w:t xml:space="preserve">и реализации проектных решений </w:t>
      </w:r>
      <w:r w:rsidRPr="00675607">
        <w:rPr>
          <w:rFonts w:eastAsiaTheme="minorHAnsi"/>
          <w:sz w:val="28"/>
          <w:szCs w:val="28"/>
        </w:rPr>
        <w:t>и рекомендованных природоохранных мероприятий, при правильной эксплуатации и обслуживании оборудования, при экологическом контроле, негативное воздействие планируемой деятельности на окружающую природную среду будет незначительным – в допустимых пределах, не превышающих способность компонентов природной среды к самовосстановлению.</w:t>
      </w:r>
    </w:p>
    <w:p w:rsidR="00457CBA" w:rsidRPr="00675607" w:rsidRDefault="00457CBA" w:rsidP="00775DEE">
      <w:pPr>
        <w:pStyle w:val="a3"/>
        <w:suppressAutoHyphens/>
        <w:spacing w:line="240" w:lineRule="auto"/>
        <w:ind w:firstLine="567"/>
        <w:rPr>
          <w:bCs/>
          <w:sz w:val="28"/>
          <w:szCs w:val="28"/>
          <w:highlight w:val="yellow"/>
          <w:bdr w:val="none" w:sz="0" w:space="0" w:color="auto" w:frame="1"/>
        </w:rPr>
      </w:pPr>
    </w:p>
    <w:p w:rsidR="00457CBA" w:rsidRPr="00675607" w:rsidRDefault="00457CBA" w:rsidP="00775DEE">
      <w:pPr>
        <w:ind w:firstLine="567"/>
        <w:jc w:val="both"/>
        <w:rPr>
          <w:rFonts w:eastAsiaTheme="minorHAnsi"/>
          <w:sz w:val="28"/>
          <w:szCs w:val="28"/>
          <w:highlight w:val="yellow"/>
        </w:rPr>
      </w:pPr>
    </w:p>
    <w:p w:rsidR="00457CBA" w:rsidRPr="00675607" w:rsidRDefault="00457CBA" w:rsidP="00775DEE">
      <w:pPr>
        <w:ind w:firstLine="567"/>
        <w:rPr>
          <w:b/>
          <w:sz w:val="28"/>
          <w:szCs w:val="28"/>
          <w:highlight w:val="yellow"/>
        </w:rPr>
      </w:pPr>
      <w:bookmarkStart w:id="50" w:name="_Toc321991608"/>
      <w:r w:rsidRPr="00675607">
        <w:rPr>
          <w:b/>
          <w:sz w:val="28"/>
          <w:szCs w:val="28"/>
          <w:highlight w:val="yellow"/>
        </w:rPr>
        <w:br w:type="page"/>
      </w:r>
    </w:p>
    <w:p w:rsidR="00457CBA" w:rsidRPr="00675607" w:rsidRDefault="00457CBA" w:rsidP="000F5AE6">
      <w:pPr>
        <w:pStyle w:val="a3"/>
        <w:suppressAutoHyphens/>
        <w:spacing w:line="240" w:lineRule="auto"/>
        <w:ind w:firstLine="0"/>
        <w:rPr>
          <w:b/>
          <w:sz w:val="28"/>
          <w:szCs w:val="28"/>
        </w:rPr>
      </w:pPr>
      <w:r w:rsidRPr="00675607">
        <w:rPr>
          <w:b/>
          <w:sz w:val="28"/>
          <w:szCs w:val="28"/>
        </w:rPr>
        <w:lastRenderedPageBreak/>
        <w:t>Список использованных источников</w:t>
      </w:r>
      <w:bookmarkEnd w:id="50"/>
    </w:p>
    <w:p w:rsidR="00457CBA" w:rsidRPr="00675607" w:rsidRDefault="00457CBA" w:rsidP="000F5AE6">
      <w:pPr>
        <w:pStyle w:val="a3"/>
        <w:suppressAutoHyphens/>
        <w:spacing w:line="240" w:lineRule="auto"/>
        <w:ind w:firstLine="0"/>
        <w:rPr>
          <w:b/>
          <w:sz w:val="28"/>
          <w:szCs w:val="28"/>
        </w:rPr>
      </w:pP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Закон Республики Беларусь от 18 июля 2016 г. №399-3 «О государственной экологической экспертизе, стратегической экологической оценке и оценке воздействия на окружающую среду» ( в ред. №218-З от 15.07.2019г);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Закон Республики Беларусь «Об охране окружающей среды» от 26 ноября 1992 г. № 1982-XII (в редакции Закона Республики Беларусь от 18 июля 2016 г. №399-3);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Положение о порядке проведения общественных обсуждений в области архитектурной, градостроительной и строительной деятельности»,  утвержденное постановлением Совета Министров Республики Беларусь 01.06.2011 № 687 (в редакции постановления Совета Министров Республики Беларусь 10.02.2014 № 109)</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Постановление 14 июня 2016 г. N 458 « Об утверждении положения о порядке организации и проведения общественных обсуждений проектов экологически значимых решений, экологических докладов по стратегической экологической оценке, отчетов оценки воздействия на окружающую среду, учета принятых экологически значимых решений и внесений изменений и дополнения в некоторые Постановления Совета Министров Республики Беларусь.</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Конвенция об оценке воздействия на окружающую среду в трансграничном контексте, подписанная в г. </w:t>
      </w:r>
      <w:proofErr w:type="spellStart"/>
      <w:r w:rsidRPr="00675607">
        <w:rPr>
          <w:color w:val="auto"/>
          <w:sz w:val="28"/>
          <w:szCs w:val="28"/>
        </w:rPr>
        <w:t>Эспо</w:t>
      </w:r>
      <w:proofErr w:type="spellEnd"/>
      <w:r w:rsidRPr="00675607">
        <w:rPr>
          <w:color w:val="auto"/>
          <w:sz w:val="28"/>
          <w:szCs w:val="28"/>
        </w:rPr>
        <w:t xml:space="preserve"> 25 февраля 1991 года.</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Конвенция о доступе к информации, участии общественности в процессе принятия решений и доступе к правосудию по вопросам, касающимся окружающей среды, подписанная в </w:t>
      </w:r>
      <w:proofErr w:type="spellStart"/>
      <w:r w:rsidRPr="00675607">
        <w:rPr>
          <w:color w:val="auto"/>
          <w:sz w:val="28"/>
          <w:szCs w:val="28"/>
        </w:rPr>
        <w:t>г.Орхус</w:t>
      </w:r>
      <w:proofErr w:type="spellEnd"/>
      <w:r w:rsidRPr="00675607">
        <w:rPr>
          <w:color w:val="auto"/>
          <w:sz w:val="28"/>
          <w:szCs w:val="28"/>
        </w:rPr>
        <w:t xml:space="preserve"> 25 июня 1998 года.</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Кодекс Республики Беларусь от 30.04.2014 N 149-З (ред. от 18.07.2016) "Водный кодекс Республики Беларусь"</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Кодекс Республики Беларусь от 24.12.2015 N 332-З "Лесной кодекс Республики Беларусь"</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Кодекс Республики Беларусь от 14.07.2008 N 406-З (ред. от 18.07.2016) "Кодекс Республики Беларусь о недрах"</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 Кодекс Республики Беларусь от 23.07.2008 N 425-З (ред. от 24.10.2016) "Кодекс Республики Беларусь о земле"</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Закон Республики Беларусь от 20.10.1994 N 3335-XII (ред. от 28.04.2015, с изм. от 18.10.2016) "Об особо охраняемых природных территориях" Закон Республики Беларусь «О растительном мире» от 14 июня 2003 г. №205 -З.</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Закон Республики Беларусь от 10.07.2007 N 257-З (ред. от 18.07.2016) "О животном мире"</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Закон Республики Беларусь от 20.07.2007 N 271-З (ред. от 13.07.2016) "Об обращении с отходами"</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Закон Республики Беларусь от 16.12.2008 N 2-З (ред. от 13.07.2016) "Об охране атмосферного воздуха"</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 Кодекс Республики Беларусь о Культуре от 20 июля 2016 года. № 413-С</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lastRenderedPageBreak/>
        <w:t xml:space="preserve">Методика расчета концентраций в атмосферном воздухе вредных </w:t>
      </w:r>
      <w:proofErr w:type="spellStart"/>
      <w:r w:rsidRPr="00675607">
        <w:rPr>
          <w:color w:val="auto"/>
          <w:sz w:val="28"/>
          <w:szCs w:val="28"/>
        </w:rPr>
        <w:t>веществ,содержащихся</w:t>
      </w:r>
      <w:proofErr w:type="spellEnd"/>
      <w:r w:rsidRPr="00675607">
        <w:rPr>
          <w:color w:val="auto"/>
          <w:sz w:val="28"/>
          <w:szCs w:val="28"/>
        </w:rPr>
        <w:t xml:space="preserve"> в выбросах предприятий (ОНД-86).</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Методические рекомендации по гидрогеологическим исследованиям и прогнозам для контроля за охраной подземных вод. - М.: ВСЕГИНГЕО. 1980г.</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Юркевич И.Д., Голод Д.С., </w:t>
      </w:r>
      <w:proofErr w:type="spellStart"/>
      <w:r w:rsidRPr="00675607">
        <w:rPr>
          <w:color w:val="auto"/>
          <w:sz w:val="28"/>
          <w:szCs w:val="28"/>
        </w:rPr>
        <w:t>Адерихо</w:t>
      </w:r>
      <w:proofErr w:type="spellEnd"/>
      <w:r w:rsidRPr="00675607">
        <w:rPr>
          <w:color w:val="auto"/>
          <w:sz w:val="28"/>
          <w:szCs w:val="28"/>
        </w:rPr>
        <w:t xml:space="preserve"> В.С. Растительность Белоруссии, ее картографирование, охрана и использование. – Мн.: «Наука и техника», 1979.</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Юркевич И.Д., </w:t>
      </w:r>
      <w:proofErr w:type="spellStart"/>
      <w:r w:rsidRPr="00675607">
        <w:rPr>
          <w:color w:val="auto"/>
          <w:sz w:val="28"/>
          <w:szCs w:val="28"/>
        </w:rPr>
        <w:t>Гельтман</w:t>
      </w:r>
      <w:proofErr w:type="spellEnd"/>
      <w:r w:rsidRPr="00675607">
        <w:rPr>
          <w:color w:val="auto"/>
          <w:sz w:val="28"/>
          <w:szCs w:val="28"/>
        </w:rPr>
        <w:t xml:space="preserve"> В.С. География, типология и районирование лесной растительности.– Мн.: Наука и техника, 1965. – 286 с.</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Оценка воздействия на окружающую среду : </w:t>
      </w:r>
      <w:proofErr w:type="spellStart"/>
      <w:r w:rsidRPr="00675607">
        <w:rPr>
          <w:color w:val="auto"/>
          <w:sz w:val="28"/>
          <w:szCs w:val="28"/>
        </w:rPr>
        <w:t>учеб.пособие</w:t>
      </w:r>
      <w:proofErr w:type="spellEnd"/>
      <w:r w:rsidRPr="00675607">
        <w:rPr>
          <w:color w:val="auto"/>
          <w:sz w:val="28"/>
          <w:szCs w:val="28"/>
        </w:rPr>
        <w:t xml:space="preserve"> / А. Н. Матвеев, В.П. </w:t>
      </w:r>
      <w:proofErr w:type="spellStart"/>
      <w:r w:rsidRPr="00675607">
        <w:rPr>
          <w:color w:val="auto"/>
          <w:sz w:val="28"/>
          <w:szCs w:val="28"/>
        </w:rPr>
        <w:t>Самусенок</w:t>
      </w:r>
      <w:proofErr w:type="spellEnd"/>
      <w:r w:rsidRPr="00675607">
        <w:rPr>
          <w:color w:val="auto"/>
          <w:sz w:val="28"/>
          <w:szCs w:val="28"/>
        </w:rPr>
        <w:t>, А. Л. Юрьев. – Иркутск : Изд-во Иркут. гос. ун-та, 2007. –179с.</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ТКП 17.02-08-2012 (02120) Охрана окружающей среды и природопользование. Правила проведения оценки воздействия на окружающую среду (ОВОС) и подготовки отчета. Утвержден постановлением Министерства природных ресурсов и охраны окружающей среды Республики Беларусь от 05.01.2012 г. №1-Т;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 Охрана окружающей среды в Республике Беларусь: Статистический сборник / Под. ред. В.И. </w:t>
      </w:r>
      <w:proofErr w:type="spellStart"/>
      <w:r w:rsidRPr="00675607">
        <w:rPr>
          <w:color w:val="auto"/>
          <w:sz w:val="28"/>
          <w:szCs w:val="28"/>
        </w:rPr>
        <w:t>Зиновского</w:t>
      </w:r>
      <w:proofErr w:type="spellEnd"/>
      <w:r w:rsidRPr="00675607">
        <w:rPr>
          <w:color w:val="auto"/>
          <w:sz w:val="28"/>
          <w:szCs w:val="28"/>
        </w:rPr>
        <w:t xml:space="preserve">. – Минск: Национальный статистический комитет Республики Беларусь. – 2017.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Национальный Атлас Беларуси / Под ред. М.В. Мясниковича; Комитет по земельным ресурсам, геодезии и картографии при Совете министров Республики Беларусь. - Минск: 2002.– 292 с.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 </w:t>
      </w:r>
      <w:proofErr w:type="spellStart"/>
      <w:r w:rsidRPr="00675607">
        <w:rPr>
          <w:color w:val="auto"/>
          <w:sz w:val="28"/>
          <w:szCs w:val="28"/>
        </w:rPr>
        <w:t>Каропа</w:t>
      </w:r>
      <w:proofErr w:type="spellEnd"/>
      <w:r w:rsidRPr="00675607">
        <w:rPr>
          <w:color w:val="auto"/>
          <w:sz w:val="28"/>
          <w:szCs w:val="28"/>
        </w:rPr>
        <w:t xml:space="preserve"> Г.Н. Физическая география Беларуси. Курс лекций. / Г.Н. </w:t>
      </w:r>
      <w:proofErr w:type="spellStart"/>
      <w:r w:rsidRPr="00675607">
        <w:rPr>
          <w:color w:val="auto"/>
          <w:sz w:val="28"/>
          <w:szCs w:val="28"/>
        </w:rPr>
        <w:t>Каропа</w:t>
      </w:r>
      <w:proofErr w:type="spellEnd"/>
      <w:r w:rsidRPr="00675607">
        <w:rPr>
          <w:color w:val="auto"/>
          <w:sz w:val="28"/>
          <w:szCs w:val="28"/>
        </w:rPr>
        <w:t xml:space="preserve">, – УО «Гомельский государственный университет имени Франциска Скорины», 2003. – 90 с.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Постановление Министерства здравоохранения Республики Беларусь от 11.1</w:t>
      </w:r>
      <w:r w:rsidR="007A1853" w:rsidRPr="00675607">
        <w:rPr>
          <w:color w:val="auto"/>
          <w:sz w:val="28"/>
          <w:szCs w:val="28"/>
        </w:rPr>
        <w:t>2</w:t>
      </w:r>
      <w:r w:rsidRPr="00675607">
        <w:rPr>
          <w:color w:val="auto"/>
          <w:sz w:val="28"/>
          <w:szCs w:val="28"/>
        </w:rPr>
        <w:t>.201</w:t>
      </w:r>
      <w:r w:rsidR="007A1853" w:rsidRPr="00675607">
        <w:rPr>
          <w:color w:val="auto"/>
          <w:sz w:val="28"/>
          <w:szCs w:val="28"/>
        </w:rPr>
        <w:t>9</w:t>
      </w:r>
      <w:r w:rsidRPr="00675607">
        <w:rPr>
          <w:color w:val="auto"/>
          <w:sz w:val="28"/>
          <w:szCs w:val="28"/>
        </w:rPr>
        <w:t xml:space="preserve"> № </w:t>
      </w:r>
      <w:r w:rsidR="007A1853" w:rsidRPr="00675607">
        <w:rPr>
          <w:color w:val="auto"/>
          <w:sz w:val="28"/>
          <w:szCs w:val="28"/>
        </w:rPr>
        <w:t>847</w:t>
      </w:r>
      <w:r w:rsidRPr="00675607">
        <w:rPr>
          <w:color w:val="auto"/>
          <w:sz w:val="28"/>
          <w:szCs w:val="28"/>
        </w:rPr>
        <w:t xml:space="preserve"> Санитарные нормы и правила (Требования к санитарно-защитным зонам организаций, сооружений и иных объектов, оказывающих воздействия на здоровье человека и окружающую среду)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Нормативы предельно допустимых концентраций загрязняющих веществ в атмосферном воздухе и ориентировочно безопасных уровней воздействия загрязняющих веществ в атмосферном воздухе населенных пунктов и мест массового отдыха населения, утвержденных постановления Министерства здравоохранения Республики Беларусь от 08.11.2016 N 113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 «Классы опасности загрязняющих веществ в атмосферном воздухе и установление порядка отнесения загрязняющих веществ к определенным классам опасности загрязняющих веществ», утверждены постановлением Министерства здравоохранения Республики Беларусь от 21 декабря 2010 г. № 174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Указ Президента РБ от 9 февраля 2012 г. N 59 «О некоторых вопросах развития особо охраняемых природных территорий» (в ред. Указов Президента Республики Беларусь от 08.07.2013 </w:t>
      </w:r>
      <w:hyperlink r:id="rId21" w:history="1">
        <w:r w:rsidRPr="00675607">
          <w:rPr>
            <w:color w:val="auto"/>
            <w:sz w:val="28"/>
            <w:szCs w:val="28"/>
          </w:rPr>
          <w:t>N 307</w:t>
        </w:r>
      </w:hyperlink>
      <w:r w:rsidRPr="00675607">
        <w:rPr>
          <w:color w:val="auto"/>
          <w:sz w:val="28"/>
          <w:szCs w:val="28"/>
        </w:rPr>
        <w:t xml:space="preserve">, от 25.07.2013 </w:t>
      </w:r>
      <w:hyperlink r:id="rId22" w:history="1">
        <w:r w:rsidRPr="00675607">
          <w:rPr>
            <w:color w:val="auto"/>
            <w:sz w:val="28"/>
            <w:szCs w:val="28"/>
          </w:rPr>
          <w:t>N 332</w:t>
        </w:r>
      </w:hyperlink>
      <w:r w:rsidRPr="00675607">
        <w:rPr>
          <w:color w:val="auto"/>
          <w:sz w:val="28"/>
          <w:szCs w:val="28"/>
        </w:rPr>
        <w:t xml:space="preserve">, от 23.01.2014 </w:t>
      </w:r>
      <w:hyperlink r:id="rId23" w:history="1">
        <w:r w:rsidRPr="00675607">
          <w:rPr>
            <w:color w:val="auto"/>
            <w:sz w:val="28"/>
            <w:szCs w:val="28"/>
          </w:rPr>
          <w:t>N 48</w:t>
        </w:r>
      </w:hyperlink>
      <w:r w:rsidRPr="00675607">
        <w:rPr>
          <w:color w:val="auto"/>
          <w:sz w:val="28"/>
          <w:szCs w:val="28"/>
        </w:rPr>
        <w:t xml:space="preserve">, от 19.06.2014 </w:t>
      </w:r>
      <w:hyperlink r:id="rId24" w:history="1">
        <w:r w:rsidRPr="00675607">
          <w:rPr>
            <w:color w:val="auto"/>
            <w:sz w:val="28"/>
            <w:szCs w:val="28"/>
          </w:rPr>
          <w:t>N 276</w:t>
        </w:r>
      </w:hyperlink>
      <w:r w:rsidRPr="00675607">
        <w:rPr>
          <w:color w:val="auto"/>
          <w:sz w:val="28"/>
          <w:szCs w:val="28"/>
        </w:rPr>
        <w:t>)</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lastRenderedPageBreak/>
        <w:t xml:space="preserve">Охрана окружающей среды в Республике Беларусь: Статистический сборник / Под. ред. В.И. </w:t>
      </w:r>
      <w:proofErr w:type="spellStart"/>
      <w:r w:rsidRPr="00675607">
        <w:rPr>
          <w:color w:val="auto"/>
          <w:sz w:val="28"/>
          <w:szCs w:val="28"/>
        </w:rPr>
        <w:t>Зиновского</w:t>
      </w:r>
      <w:proofErr w:type="spellEnd"/>
      <w:r w:rsidRPr="00675607">
        <w:rPr>
          <w:color w:val="auto"/>
          <w:sz w:val="28"/>
          <w:szCs w:val="28"/>
        </w:rPr>
        <w:t xml:space="preserve">. – Минск: Национальный статистический комитет Республики Беларусь. – 2017.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Национальный Атлас Беларуси / Под ред. М.В. Мясниковича; Комитет по земельным ресурсам, геодезии и картографии при Совете министров Республики Беларусь. - Минск: 2002.– 292 с.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Климат Беларуси / Под ред. В.Ф. Логинова. – Мн.: Институт геологических наук АН Беларуси, 1996. – 234 с.</w:t>
      </w:r>
    </w:p>
    <w:p w:rsidR="00457CBA" w:rsidRPr="00675607" w:rsidRDefault="00457CBA" w:rsidP="009F1165">
      <w:pPr>
        <w:pStyle w:val="Default"/>
        <w:numPr>
          <w:ilvl w:val="0"/>
          <w:numId w:val="2"/>
        </w:numPr>
        <w:spacing w:after="71"/>
        <w:ind w:left="0" w:firstLine="0"/>
        <w:jc w:val="both"/>
        <w:rPr>
          <w:color w:val="auto"/>
          <w:sz w:val="28"/>
          <w:szCs w:val="28"/>
        </w:rPr>
      </w:pPr>
      <w:proofErr w:type="spellStart"/>
      <w:r w:rsidRPr="00675607">
        <w:rPr>
          <w:color w:val="auto"/>
          <w:sz w:val="28"/>
          <w:szCs w:val="28"/>
        </w:rPr>
        <w:t>Энцыклапедыя</w:t>
      </w:r>
      <w:proofErr w:type="spellEnd"/>
      <w:r w:rsidRPr="00675607">
        <w:rPr>
          <w:color w:val="auto"/>
          <w:sz w:val="28"/>
          <w:szCs w:val="28"/>
        </w:rPr>
        <w:t xml:space="preserve"> </w:t>
      </w:r>
      <w:proofErr w:type="spellStart"/>
      <w:r w:rsidRPr="00675607">
        <w:rPr>
          <w:color w:val="auto"/>
          <w:sz w:val="28"/>
          <w:szCs w:val="28"/>
        </w:rPr>
        <w:t>прыроды</w:t>
      </w:r>
      <w:proofErr w:type="spellEnd"/>
      <w:r w:rsidRPr="00675607">
        <w:rPr>
          <w:color w:val="auto"/>
          <w:sz w:val="28"/>
          <w:szCs w:val="28"/>
        </w:rPr>
        <w:t xml:space="preserve"> </w:t>
      </w:r>
      <w:proofErr w:type="spellStart"/>
      <w:r w:rsidRPr="00675607">
        <w:rPr>
          <w:color w:val="auto"/>
          <w:sz w:val="28"/>
          <w:szCs w:val="28"/>
        </w:rPr>
        <w:t>Беларусі</w:t>
      </w:r>
      <w:proofErr w:type="spellEnd"/>
      <w:r w:rsidRPr="00675607">
        <w:rPr>
          <w:color w:val="auto"/>
          <w:sz w:val="28"/>
          <w:szCs w:val="28"/>
        </w:rPr>
        <w:t xml:space="preserve">: У 5-і т. Т.4 / </w:t>
      </w:r>
      <w:proofErr w:type="spellStart"/>
      <w:r w:rsidRPr="00675607">
        <w:rPr>
          <w:color w:val="auto"/>
          <w:sz w:val="28"/>
          <w:szCs w:val="28"/>
        </w:rPr>
        <w:t>Рэдкал</w:t>
      </w:r>
      <w:proofErr w:type="spellEnd"/>
      <w:r w:rsidRPr="00675607">
        <w:rPr>
          <w:color w:val="auto"/>
          <w:sz w:val="28"/>
          <w:szCs w:val="28"/>
        </w:rPr>
        <w:t xml:space="preserve">.: І.Г. </w:t>
      </w:r>
      <w:proofErr w:type="spellStart"/>
      <w:r w:rsidRPr="00675607">
        <w:rPr>
          <w:color w:val="auto"/>
          <w:sz w:val="28"/>
          <w:szCs w:val="28"/>
        </w:rPr>
        <w:t>Шамякін</w:t>
      </w:r>
      <w:proofErr w:type="spellEnd"/>
      <w:r w:rsidRPr="00675607">
        <w:rPr>
          <w:color w:val="auto"/>
          <w:sz w:val="28"/>
          <w:szCs w:val="28"/>
        </w:rPr>
        <w:t xml:space="preserve"> і </w:t>
      </w:r>
      <w:proofErr w:type="spellStart"/>
      <w:r w:rsidRPr="00675607">
        <w:rPr>
          <w:color w:val="auto"/>
          <w:sz w:val="28"/>
          <w:szCs w:val="28"/>
        </w:rPr>
        <w:t>інш</w:t>
      </w:r>
      <w:proofErr w:type="spellEnd"/>
      <w:r w:rsidRPr="00675607">
        <w:rPr>
          <w:color w:val="auto"/>
          <w:sz w:val="28"/>
          <w:szCs w:val="28"/>
        </w:rPr>
        <w:t xml:space="preserve">.- Мн.: </w:t>
      </w:r>
      <w:proofErr w:type="spellStart"/>
      <w:r w:rsidRPr="00675607">
        <w:rPr>
          <w:color w:val="auto"/>
          <w:sz w:val="28"/>
          <w:szCs w:val="28"/>
        </w:rPr>
        <w:t>БелСЭ</w:t>
      </w:r>
      <w:proofErr w:type="spellEnd"/>
      <w:r w:rsidRPr="00675607">
        <w:rPr>
          <w:color w:val="auto"/>
          <w:sz w:val="28"/>
          <w:szCs w:val="28"/>
        </w:rPr>
        <w:t>, 1985.- 599 с.</w:t>
      </w:r>
    </w:p>
    <w:p w:rsidR="00457CBA" w:rsidRPr="00675607" w:rsidRDefault="00457CBA" w:rsidP="009F1165">
      <w:pPr>
        <w:pStyle w:val="Default"/>
        <w:numPr>
          <w:ilvl w:val="0"/>
          <w:numId w:val="2"/>
        </w:numPr>
        <w:spacing w:after="71"/>
        <w:ind w:left="0" w:firstLine="0"/>
        <w:jc w:val="both"/>
        <w:rPr>
          <w:color w:val="auto"/>
          <w:sz w:val="28"/>
          <w:szCs w:val="28"/>
        </w:rPr>
      </w:pPr>
      <w:proofErr w:type="spellStart"/>
      <w:r w:rsidRPr="00675607">
        <w:rPr>
          <w:color w:val="auto"/>
          <w:sz w:val="28"/>
          <w:szCs w:val="28"/>
        </w:rPr>
        <w:t>Нацыянальны</w:t>
      </w:r>
      <w:proofErr w:type="spellEnd"/>
      <w:r w:rsidRPr="00675607">
        <w:rPr>
          <w:color w:val="auto"/>
          <w:sz w:val="28"/>
          <w:szCs w:val="28"/>
        </w:rPr>
        <w:t xml:space="preserve"> атлас </w:t>
      </w:r>
      <w:proofErr w:type="spellStart"/>
      <w:r w:rsidRPr="00675607">
        <w:rPr>
          <w:color w:val="auto"/>
          <w:sz w:val="28"/>
          <w:szCs w:val="28"/>
        </w:rPr>
        <w:t>Беларусі</w:t>
      </w:r>
      <w:proofErr w:type="spellEnd"/>
      <w:r w:rsidRPr="00675607">
        <w:rPr>
          <w:color w:val="auto"/>
          <w:sz w:val="28"/>
          <w:szCs w:val="28"/>
        </w:rPr>
        <w:t xml:space="preserve"> / </w:t>
      </w:r>
      <w:proofErr w:type="spellStart"/>
      <w:r w:rsidRPr="00675607">
        <w:rPr>
          <w:color w:val="auto"/>
          <w:sz w:val="28"/>
          <w:szCs w:val="28"/>
        </w:rPr>
        <w:t>Камітэт</w:t>
      </w:r>
      <w:proofErr w:type="spellEnd"/>
      <w:r w:rsidRPr="00675607">
        <w:rPr>
          <w:color w:val="auto"/>
          <w:sz w:val="28"/>
          <w:szCs w:val="28"/>
        </w:rPr>
        <w:t xml:space="preserve"> па </w:t>
      </w:r>
      <w:proofErr w:type="spellStart"/>
      <w:r w:rsidRPr="00675607">
        <w:rPr>
          <w:color w:val="auto"/>
          <w:sz w:val="28"/>
          <w:szCs w:val="28"/>
        </w:rPr>
        <w:t>зямельных</w:t>
      </w:r>
      <w:proofErr w:type="spellEnd"/>
      <w:r w:rsidRPr="00675607">
        <w:rPr>
          <w:color w:val="auto"/>
          <w:sz w:val="28"/>
          <w:szCs w:val="28"/>
        </w:rPr>
        <w:t xml:space="preserve"> </w:t>
      </w:r>
      <w:proofErr w:type="spellStart"/>
      <w:r w:rsidRPr="00675607">
        <w:rPr>
          <w:color w:val="auto"/>
          <w:sz w:val="28"/>
          <w:szCs w:val="28"/>
        </w:rPr>
        <w:t>рэсурсах</w:t>
      </w:r>
      <w:proofErr w:type="spellEnd"/>
      <w:r w:rsidRPr="00675607">
        <w:rPr>
          <w:color w:val="auto"/>
          <w:sz w:val="28"/>
          <w:szCs w:val="28"/>
        </w:rPr>
        <w:t xml:space="preserve">, </w:t>
      </w:r>
      <w:proofErr w:type="spellStart"/>
      <w:r w:rsidRPr="00675607">
        <w:rPr>
          <w:color w:val="auto"/>
          <w:sz w:val="28"/>
          <w:szCs w:val="28"/>
        </w:rPr>
        <w:t>геадэзіі</w:t>
      </w:r>
      <w:proofErr w:type="spellEnd"/>
      <w:r w:rsidRPr="00675607">
        <w:rPr>
          <w:color w:val="auto"/>
          <w:sz w:val="28"/>
          <w:szCs w:val="28"/>
        </w:rPr>
        <w:t xml:space="preserve"> і </w:t>
      </w:r>
      <w:proofErr w:type="spellStart"/>
      <w:r w:rsidRPr="00675607">
        <w:rPr>
          <w:color w:val="auto"/>
          <w:sz w:val="28"/>
          <w:szCs w:val="28"/>
        </w:rPr>
        <w:t>картаграфіі</w:t>
      </w:r>
      <w:proofErr w:type="spellEnd"/>
      <w:r w:rsidRPr="00675607">
        <w:rPr>
          <w:color w:val="auto"/>
          <w:sz w:val="28"/>
          <w:szCs w:val="28"/>
        </w:rPr>
        <w:t xml:space="preserve"> </w:t>
      </w:r>
      <w:proofErr w:type="spellStart"/>
      <w:r w:rsidRPr="00675607">
        <w:rPr>
          <w:color w:val="auto"/>
          <w:sz w:val="28"/>
          <w:szCs w:val="28"/>
        </w:rPr>
        <w:t>пры</w:t>
      </w:r>
      <w:proofErr w:type="spellEnd"/>
      <w:r w:rsidRPr="00675607">
        <w:rPr>
          <w:color w:val="auto"/>
          <w:sz w:val="28"/>
          <w:szCs w:val="28"/>
        </w:rPr>
        <w:t xml:space="preserve"> </w:t>
      </w:r>
      <w:proofErr w:type="spellStart"/>
      <w:r w:rsidRPr="00675607">
        <w:rPr>
          <w:color w:val="auto"/>
          <w:sz w:val="28"/>
          <w:szCs w:val="28"/>
        </w:rPr>
        <w:t>Савеце</w:t>
      </w:r>
      <w:proofErr w:type="spellEnd"/>
      <w:r w:rsidRPr="00675607">
        <w:rPr>
          <w:color w:val="auto"/>
          <w:sz w:val="28"/>
          <w:szCs w:val="28"/>
        </w:rPr>
        <w:t xml:space="preserve"> </w:t>
      </w:r>
      <w:proofErr w:type="spellStart"/>
      <w:r w:rsidRPr="00675607">
        <w:rPr>
          <w:color w:val="auto"/>
          <w:sz w:val="28"/>
          <w:szCs w:val="28"/>
        </w:rPr>
        <w:t>Міністраў</w:t>
      </w:r>
      <w:proofErr w:type="spellEnd"/>
      <w:r w:rsidRPr="00675607">
        <w:rPr>
          <w:color w:val="auto"/>
          <w:sz w:val="28"/>
          <w:szCs w:val="28"/>
        </w:rPr>
        <w:t xml:space="preserve"> </w:t>
      </w:r>
      <w:proofErr w:type="spellStart"/>
      <w:r w:rsidRPr="00675607">
        <w:rPr>
          <w:color w:val="auto"/>
          <w:sz w:val="28"/>
          <w:szCs w:val="28"/>
        </w:rPr>
        <w:t>Рэспублікі</w:t>
      </w:r>
      <w:proofErr w:type="spellEnd"/>
      <w:r w:rsidRPr="00675607">
        <w:rPr>
          <w:color w:val="auto"/>
          <w:sz w:val="28"/>
          <w:szCs w:val="28"/>
        </w:rPr>
        <w:t xml:space="preserve"> Беларусь. – Мн., 2002. – 292 с.</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 xml:space="preserve">Красная </w:t>
      </w:r>
      <w:proofErr w:type="spellStart"/>
      <w:r w:rsidRPr="00675607">
        <w:rPr>
          <w:color w:val="auto"/>
          <w:sz w:val="28"/>
          <w:szCs w:val="28"/>
        </w:rPr>
        <w:t>кнiга</w:t>
      </w:r>
      <w:proofErr w:type="spellEnd"/>
      <w:r w:rsidRPr="00675607">
        <w:rPr>
          <w:color w:val="auto"/>
          <w:sz w:val="28"/>
          <w:szCs w:val="28"/>
        </w:rPr>
        <w:t xml:space="preserve"> </w:t>
      </w:r>
      <w:proofErr w:type="spellStart"/>
      <w:r w:rsidRPr="00675607">
        <w:rPr>
          <w:color w:val="auto"/>
          <w:sz w:val="28"/>
          <w:szCs w:val="28"/>
        </w:rPr>
        <w:t>Беларусi</w:t>
      </w:r>
      <w:proofErr w:type="spellEnd"/>
      <w:r w:rsidRPr="00675607">
        <w:rPr>
          <w:color w:val="auto"/>
          <w:sz w:val="28"/>
          <w:szCs w:val="28"/>
        </w:rPr>
        <w:t xml:space="preserve">: </w:t>
      </w:r>
      <w:proofErr w:type="spellStart"/>
      <w:r w:rsidRPr="00675607">
        <w:rPr>
          <w:color w:val="auto"/>
          <w:sz w:val="28"/>
          <w:szCs w:val="28"/>
        </w:rPr>
        <w:t>Энцыкл</w:t>
      </w:r>
      <w:proofErr w:type="spellEnd"/>
      <w:r w:rsidRPr="00675607">
        <w:rPr>
          <w:color w:val="auto"/>
          <w:sz w:val="28"/>
          <w:szCs w:val="28"/>
        </w:rPr>
        <w:t xml:space="preserve">./ </w:t>
      </w:r>
      <w:proofErr w:type="spellStart"/>
      <w:r w:rsidRPr="00675607">
        <w:rPr>
          <w:color w:val="auto"/>
          <w:sz w:val="28"/>
          <w:szCs w:val="28"/>
        </w:rPr>
        <w:t>Беларус</w:t>
      </w:r>
      <w:proofErr w:type="spellEnd"/>
      <w:r w:rsidRPr="00675607">
        <w:rPr>
          <w:color w:val="auto"/>
          <w:sz w:val="28"/>
          <w:szCs w:val="28"/>
        </w:rPr>
        <w:t xml:space="preserve">. </w:t>
      </w:r>
      <w:proofErr w:type="spellStart"/>
      <w:r w:rsidRPr="00675607">
        <w:rPr>
          <w:color w:val="auto"/>
          <w:sz w:val="28"/>
          <w:szCs w:val="28"/>
        </w:rPr>
        <w:t>Энцыкл</w:t>
      </w:r>
      <w:proofErr w:type="spellEnd"/>
      <w:r w:rsidRPr="00675607">
        <w:rPr>
          <w:color w:val="auto"/>
          <w:sz w:val="28"/>
          <w:szCs w:val="28"/>
        </w:rPr>
        <w:t>.</w:t>
      </w:r>
      <w:r w:rsidRPr="00675607">
        <w:rPr>
          <w:color w:val="auto"/>
          <w:sz w:val="28"/>
          <w:szCs w:val="28"/>
        </w:rPr>
        <w:noBreakHyphen/>
        <w:t xml:space="preserve"> Мн.: 3-ее издание 25. Плужников В.Н., Макаревич А.А., </w:t>
      </w:r>
      <w:proofErr w:type="spellStart"/>
      <w:r w:rsidRPr="00675607">
        <w:rPr>
          <w:color w:val="auto"/>
          <w:sz w:val="28"/>
          <w:szCs w:val="28"/>
        </w:rPr>
        <w:t>Петлицкий</w:t>
      </w:r>
      <w:proofErr w:type="spellEnd"/>
      <w:r w:rsidRPr="00675607">
        <w:rPr>
          <w:color w:val="auto"/>
          <w:sz w:val="28"/>
          <w:szCs w:val="28"/>
        </w:rPr>
        <w:t xml:space="preserve"> Е.Е. </w:t>
      </w:r>
    </w:p>
    <w:p w:rsidR="00457CBA" w:rsidRPr="00675607" w:rsidRDefault="00457CBA" w:rsidP="009F1165">
      <w:pPr>
        <w:pStyle w:val="Default"/>
        <w:numPr>
          <w:ilvl w:val="0"/>
          <w:numId w:val="2"/>
        </w:numPr>
        <w:spacing w:after="71"/>
        <w:ind w:left="0" w:firstLine="0"/>
        <w:jc w:val="both"/>
        <w:rPr>
          <w:color w:val="auto"/>
          <w:sz w:val="28"/>
          <w:szCs w:val="28"/>
        </w:rPr>
      </w:pPr>
      <w:r w:rsidRPr="00675607">
        <w:rPr>
          <w:color w:val="auto"/>
          <w:sz w:val="28"/>
          <w:szCs w:val="28"/>
        </w:rPr>
        <w:t>Оценка и прогноз ресурсов поверхностных вод и их изменений под влиянием хозяйственной деятельности (методическое руководство). - Мн., ЦНИИКИВР. 1994 г.</w:t>
      </w:r>
    </w:p>
    <w:p w:rsidR="00457CBA" w:rsidRPr="00A35AC8" w:rsidRDefault="00457CBA" w:rsidP="009F1165">
      <w:pPr>
        <w:pStyle w:val="Default"/>
        <w:numPr>
          <w:ilvl w:val="0"/>
          <w:numId w:val="2"/>
        </w:numPr>
        <w:spacing w:after="71"/>
        <w:ind w:left="0" w:firstLine="0"/>
        <w:jc w:val="both"/>
        <w:rPr>
          <w:color w:val="auto"/>
          <w:sz w:val="28"/>
          <w:szCs w:val="28"/>
        </w:rPr>
      </w:pPr>
      <w:r w:rsidRPr="00A35AC8">
        <w:rPr>
          <w:color w:val="auto"/>
          <w:sz w:val="28"/>
          <w:szCs w:val="28"/>
        </w:rPr>
        <w:t>Государственный водный кадастр. Водные ресурсы, их использование и качество вод (за 2004-2007 гг.). Издание официальное. - Мн.. 2008 г.</w:t>
      </w:r>
    </w:p>
    <w:p w:rsidR="004A7AC6" w:rsidRPr="00A35AC8" w:rsidRDefault="00FB079B" w:rsidP="009F1165">
      <w:pPr>
        <w:pStyle w:val="Default"/>
        <w:numPr>
          <w:ilvl w:val="0"/>
          <w:numId w:val="2"/>
        </w:numPr>
        <w:spacing w:after="71"/>
        <w:ind w:left="0" w:firstLine="0"/>
        <w:jc w:val="both"/>
        <w:rPr>
          <w:color w:val="auto"/>
          <w:sz w:val="28"/>
          <w:szCs w:val="28"/>
        </w:rPr>
      </w:pPr>
      <w:hyperlink r:id="rId25" w:history="1">
        <w:r w:rsidR="00915778" w:rsidRPr="00A35AC8">
          <w:rPr>
            <w:rStyle w:val="af7"/>
            <w:color w:val="auto"/>
            <w:sz w:val="28"/>
            <w:szCs w:val="28"/>
          </w:rPr>
          <w:t>https://trofei.by/</w:t>
        </w:r>
      </w:hyperlink>
      <w:r w:rsidR="00915778" w:rsidRPr="00A35AC8">
        <w:rPr>
          <w:color w:val="auto"/>
          <w:sz w:val="28"/>
          <w:szCs w:val="28"/>
        </w:rPr>
        <w:t xml:space="preserve"> </w:t>
      </w:r>
    </w:p>
    <w:p w:rsidR="00915778" w:rsidRDefault="00FB079B" w:rsidP="009F1165">
      <w:pPr>
        <w:pStyle w:val="Default"/>
        <w:numPr>
          <w:ilvl w:val="0"/>
          <w:numId w:val="2"/>
        </w:numPr>
        <w:spacing w:after="71"/>
        <w:ind w:left="0" w:firstLine="0"/>
        <w:jc w:val="both"/>
        <w:rPr>
          <w:color w:val="auto"/>
          <w:sz w:val="28"/>
          <w:szCs w:val="28"/>
        </w:rPr>
      </w:pPr>
      <w:hyperlink r:id="rId26" w:history="1">
        <w:r w:rsidR="00915778" w:rsidRPr="00A35AC8">
          <w:rPr>
            <w:rStyle w:val="af7"/>
            <w:color w:val="auto"/>
            <w:sz w:val="28"/>
            <w:szCs w:val="28"/>
          </w:rPr>
          <w:t>https://ethno-tour.grsu.by/</w:t>
        </w:r>
      </w:hyperlink>
    </w:p>
    <w:p w:rsidR="001653DB" w:rsidRPr="00A35AC8" w:rsidRDefault="001653DB" w:rsidP="009F1165">
      <w:pPr>
        <w:pStyle w:val="Default"/>
        <w:numPr>
          <w:ilvl w:val="0"/>
          <w:numId w:val="2"/>
        </w:numPr>
        <w:spacing w:after="71"/>
        <w:ind w:left="0" w:firstLine="0"/>
        <w:jc w:val="both"/>
        <w:rPr>
          <w:color w:val="auto"/>
          <w:sz w:val="28"/>
          <w:szCs w:val="28"/>
        </w:rPr>
      </w:pPr>
      <w:r w:rsidRPr="001653DB">
        <w:rPr>
          <w:color w:val="auto"/>
          <w:sz w:val="28"/>
          <w:szCs w:val="28"/>
        </w:rPr>
        <w:t>http://zapovednytur.by/</w:t>
      </w:r>
    </w:p>
    <w:p w:rsidR="00915778" w:rsidRPr="00675607" w:rsidRDefault="00915778" w:rsidP="00915778">
      <w:pPr>
        <w:pStyle w:val="Default"/>
        <w:spacing w:after="71"/>
        <w:jc w:val="both"/>
        <w:rPr>
          <w:color w:val="auto"/>
          <w:sz w:val="28"/>
          <w:szCs w:val="28"/>
        </w:rPr>
      </w:pPr>
    </w:p>
    <w:p w:rsidR="00457CBA" w:rsidRPr="00675607" w:rsidRDefault="00457CBA" w:rsidP="00775DEE">
      <w:pPr>
        <w:ind w:firstLine="567"/>
      </w:pPr>
    </w:p>
    <w:p w:rsidR="002336FC" w:rsidRPr="00675607" w:rsidRDefault="002336FC" w:rsidP="00775DEE">
      <w:pPr>
        <w:ind w:firstLine="567"/>
        <w:rPr>
          <w:sz w:val="28"/>
          <w:szCs w:val="28"/>
        </w:rPr>
      </w:pPr>
    </w:p>
    <w:sectPr w:rsidR="002336FC" w:rsidRPr="00675607" w:rsidSect="00915778">
      <w:footerReference w:type="even" r:id="rId27"/>
      <w:footerReference w:type="default" r:id="rId28"/>
      <w:pgSz w:w="11906" w:h="16838"/>
      <w:pgMar w:top="851" w:right="707" w:bottom="1135"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079B" w:rsidRDefault="00FB079B">
      <w:r>
        <w:separator/>
      </w:r>
    </w:p>
  </w:endnote>
  <w:endnote w:type="continuationSeparator" w:id="0">
    <w:p w:rsidR="00FB079B" w:rsidRDefault="00FB07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Arial Narrow">
    <w:panose1 w:val="020B0606020202030204"/>
    <w:charset w:val="CC"/>
    <w:family w:val="swiss"/>
    <w:pitch w:val="variable"/>
    <w:sig w:usb0="00000287" w:usb1="00000800" w:usb2="00000000" w:usb3="00000000" w:csb0="0000009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ordiaUPC">
    <w:charset w:val="DE"/>
    <w:family w:val="swiss"/>
    <w:pitch w:val="variable"/>
    <w:sig w:usb0="81000003" w:usb1="00000000" w:usb2="00000000" w:usb3="00000000" w:csb0="00010001" w:csb1="00000000"/>
  </w:font>
  <w:font w:name="Impact">
    <w:panose1 w:val="020B0806030902050204"/>
    <w:charset w:val="CC"/>
    <w:family w:val="swiss"/>
    <w:pitch w:val="variable"/>
    <w:sig w:usb0="00000287" w:usb1="00000000" w:usb2="00000000" w:usb3="00000000" w:csb0="0000009F" w:csb1="00000000"/>
  </w:font>
  <w:font w:name="Corbel">
    <w:panose1 w:val="020B0503020204020204"/>
    <w:charset w:val="CC"/>
    <w:family w:val="swiss"/>
    <w:pitch w:val="variable"/>
    <w:sig w:usb0="A00002EF" w:usb1="4000A44B" w:usb2="00000000" w:usb3="00000000" w:csb0="0000019F" w:csb1="00000000"/>
  </w:font>
  <w:font w:name="ISOCPEUR">
    <w:charset w:val="CC"/>
    <w:family w:val="swiss"/>
    <w:pitch w:val="variable"/>
    <w:sig w:usb0="00000287" w:usb1="00000000" w:usb2="00000000" w:usb3="00000000" w:csb0="0000009F" w:csb1="00000000"/>
  </w:font>
  <w:font w:name="TimesNewRomanPSMT">
    <w:altName w:val="Times New Roman"/>
    <w:panose1 w:val="00000000000000000000"/>
    <w:charset w:val="80"/>
    <w:family w:val="auto"/>
    <w:notTrueType/>
    <w:pitch w:val="default"/>
    <w:sig w:usb0="00000000" w:usb1="08070000" w:usb2="00000010" w:usb3="00000000" w:csb0="00020005" w:csb1="00000000"/>
  </w:font>
  <w:font w:name="Times New Roman,Bold">
    <w:altName w:val="MS Gothic"/>
    <w:panose1 w:val="00000000000000000000"/>
    <w:charset w:val="80"/>
    <w:family w:val="auto"/>
    <w:notTrueType/>
    <w:pitch w:val="default"/>
    <w:sig w:usb0="00000000" w:usb1="08070000" w:usb2="00000010" w:usb3="00000000" w:csb0="00020000" w:csb1="00000000"/>
  </w:font>
  <w:font w:name="Times New Roman,Italic">
    <w:altName w:val="Times New Roman"/>
    <w:charset w:val="CC"/>
    <w:family w:val="auto"/>
    <w:pitch w:val="default"/>
    <w:sig w:usb0="00000000"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778" w:rsidRDefault="00915778" w:rsidP="00474970">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end"/>
    </w:r>
  </w:p>
  <w:p w:rsidR="00915778" w:rsidRDefault="00915778">
    <w:pPr>
      <w:pStyle w:val="af1"/>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15778" w:rsidRDefault="00915778" w:rsidP="00474970">
    <w:pPr>
      <w:pStyle w:val="af1"/>
      <w:framePr w:wrap="around" w:vAnchor="text" w:hAnchor="margin" w:xAlign="center" w:y="1"/>
      <w:rPr>
        <w:rStyle w:val="af3"/>
      </w:rPr>
    </w:pPr>
    <w:r>
      <w:rPr>
        <w:rStyle w:val="af3"/>
      </w:rPr>
      <w:fldChar w:fldCharType="begin"/>
    </w:r>
    <w:r>
      <w:rPr>
        <w:rStyle w:val="af3"/>
      </w:rPr>
      <w:instrText xml:space="preserve">PAGE  </w:instrText>
    </w:r>
    <w:r>
      <w:rPr>
        <w:rStyle w:val="af3"/>
      </w:rPr>
      <w:fldChar w:fldCharType="separate"/>
    </w:r>
    <w:r w:rsidR="007A6DC6">
      <w:rPr>
        <w:rStyle w:val="af3"/>
        <w:noProof/>
      </w:rPr>
      <w:t>79</w:t>
    </w:r>
    <w:r>
      <w:rPr>
        <w:rStyle w:val="af3"/>
      </w:rPr>
      <w:fldChar w:fldCharType="end"/>
    </w:r>
  </w:p>
  <w:p w:rsidR="00915778" w:rsidRDefault="00915778">
    <w:pPr>
      <w:pStyle w:val="af1"/>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079B" w:rsidRDefault="00FB079B">
      <w:r>
        <w:separator/>
      </w:r>
    </w:p>
  </w:footnote>
  <w:footnote w:type="continuationSeparator" w:id="0">
    <w:p w:rsidR="00FB079B" w:rsidRDefault="00FB079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7"/>
    <w:multiLevelType w:val="hybridMultilevel"/>
    <w:tmpl w:val="725A06F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C"/>
    <w:multiLevelType w:val="hybridMultilevel"/>
    <w:tmpl w:val="542289E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10"/>
    <w:multiLevelType w:val="hybridMultilevel"/>
    <w:tmpl w:val="32FFF902"/>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1"/>
    <w:multiLevelType w:val="hybridMultilevel"/>
    <w:tmpl w:val="684A481A"/>
    <w:lvl w:ilvl="0" w:tplc="FFFFFFFF">
      <w:start w:val="1"/>
      <w:numFmt w:val="bullet"/>
      <w:lvlText w:val="о"/>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4"/>
    <w:multiLevelType w:val="hybridMultilevel"/>
    <w:tmpl w:val="3DC240FA"/>
    <w:lvl w:ilvl="0" w:tplc="FFFFFFFF">
      <w:start w:val="1"/>
      <w:numFmt w:val="bullet"/>
      <w:lvlText w:val="с"/>
      <w:lvlJc w:val="left"/>
    </w:lvl>
    <w:lvl w:ilvl="1" w:tplc="FFFFFFFF">
      <w:start w:val="2"/>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15"/>
    <w:multiLevelType w:val="hybridMultilevel"/>
    <w:tmpl w:val="1BA026FA"/>
    <w:lvl w:ilvl="0" w:tplc="FFFFFFFF">
      <w:start w:val="1"/>
      <w:numFmt w:val="bullet"/>
      <w:lvlText w:val="с"/>
      <w:lvlJc w:val="left"/>
    </w:lvl>
    <w:lvl w:ilvl="1" w:tplc="FFFFFFFF">
      <w:start w:val="5"/>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16"/>
    <w:multiLevelType w:val="hybridMultilevel"/>
    <w:tmpl w:val="79A1DEAA"/>
    <w:lvl w:ilvl="0" w:tplc="FFFFFFFF">
      <w:start w:val="9"/>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17"/>
    <w:multiLevelType w:val="hybridMultilevel"/>
    <w:tmpl w:val="75C6C33A"/>
    <w:lvl w:ilvl="0" w:tplc="FFFFFFFF">
      <w:start w:val="1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18"/>
    <w:multiLevelType w:val="hybridMultilevel"/>
    <w:tmpl w:val="12E685FA"/>
    <w:lvl w:ilvl="0" w:tplc="FFFFFFFF">
      <w:start w:val="1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19"/>
    <w:multiLevelType w:val="hybridMultilevel"/>
    <w:tmpl w:val="70C6A528"/>
    <w:lvl w:ilvl="0" w:tplc="FFFFFFFF">
      <w:start w:val="1"/>
      <w:numFmt w:val="bullet"/>
      <w:lvlText w:val="К"/>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nsid w:val="0000001C"/>
    <w:multiLevelType w:val="hybridMultilevel"/>
    <w:tmpl w:val="4F4EF00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nsid w:val="0000001E"/>
    <w:multiLevelType w:val="hybridMultilevel"/>
    <w:tmpl w:val="649BB77C"/>
    <w:lvl w:ilvl="0" w:tplc="FFFFFFFF">
      <w:start w:val="1"/>
      <w:numFmt w:val="bullet"/>
      <w:lvlText w:val="М"/>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nsid w:val="0000001F"/>
    <w:multiLevelType w:val="hybridMultilevel"/>
    <w:tmpl w:val="275AC794"/>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nsid w:val="00000023"/>
    <w:multiLevelType w:val="hybridMultilevel"/>
    <w:tmpl w:val="235BA86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nsid w:val="00000037"/>
    <w:multiLevelType w:val="hybridMultilevel"/>
    <w:tmpl w:val="5DB70AE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nsid w:val="0000003C"/>
    <w:multiLevelType w:val="hybridMultilevel"/>
    <w:tmpl w:val="098A3148"/>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6">
    <w:nsid w:val="0000003D"/>
    <w:multiLevelType w:val="hybridMultilevel"/>
    <w:tmpl w:val="799D024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nsid w:val="0000003E"/>
    <w:multiLevelType w:val="hybridMultilevel"/>
    <w:tmpl w:val="06B9476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nsid w:val="00000044"/>
    <w:multiLevelType w:val="hybridMultilevel"/>
    <w:tmpl w:val="540A471C"/>
    <w:lvl w:ilvl="0" w:tplc="FFFFFFFF">
      <w:start w:val="1"/>
      <w:numFmt w:val="bullet"/>
      <w:lvlText w:val="с"/>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nsid w:val="00000045"/>
    <w:multiLevelType w:val="hybridMultilevel"/>
    <w:tmpl w:val="7BD3EE7A"/>
    <w:lvl w:ilvl="0" w:tplc="FFFFFFFF">
      <w:start w:val="1"/>
      <w:numFmt w:val="bullet"/>
      <w:lvlText w:val="с"/>
      <w:lvlJc w:val="left"/>
    </w:lvl>
    <w:lvl w:ilvl="1" w:tplc="FFFFFFFF">
      <w:start w:val="5"/>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nsid w:val="00000046"/>
    <w:multiLevelType w:val="hybridMultilevel"/>
    <w:tmpl w:val="51D9C564"/>
    <w:lvl w:ilvl="0" w:tplc="FFFFFFFF">
      <w:start w:val="7"/>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nsid w:val="0000004B"/>
    <w:multiLevelType w:val="hybridMultilevel"/>
    <w:tmpl w:val="0A0382C4"/>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nsid w:val="0000004D"/>
    <w:multiLevelType w:val="hybridMultilevel"/>
    <w:tmpl w:val="1A32234A"/>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nsid w:val="0000004E"/>
    <w:multiLevelType w:val="hybridMultilevel"/>
    <w:tmpl w:val="3B0FD378"/>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nsid w:val="0000004F"/>
    <w:multiLevelType w:val="hybridMultilevel"/>
    <w:tmpl w:val="68EB2F62"/>
    <w:lvl w:ilvl="0" w:tplc="FFFFFFFF">
      <w:start w:val="7"/>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nsid w:val="06477DFD"/>
    <w:multiLevelType w:val="hybridMultilevel"/>
    <w:tmpl w:val="F11A10A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nsid w:val="10C05458"/>
    <w:multiLevelType w:val="hybridMultilevel"/>
    <w:tmpl w:val="4528859E"/>
    <w:lvl w:ilvl="0" w:tplc="A60ED926">
      <w:start w:val="1"/>
      <w:numFmt w:val="decimal"/>
      <w:lvlText w:val="%1."/>
      <w:lvlJc w:val="left"/>
      <w:pPr>
        <w:ind w:left="1070" w:hanging="360"/>
      </w:pPr>
      <w:rPr>
        <w:b w:val="0"/>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27">
    <w:nsid w:val="13653BA0"/>
    <w:multiLevelType w:val="hybridMultilevel"/>
    <w:tmpl w:val="95D6B4FA"/>
    <w:lvl w:ilvl="0" w:tplc="78280D2A">
      <w:start w:val="1"/>
      <w:numFmt w:val="bullet"/>
      <w:pStyle w:val="Twordcopyforma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17C64443"/>
    <w:multiLevelType w:val="multilevel"/>
    <w:tmpl w:val="DE62EF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1C0638D8"/>
    <w:multiLevelType w:val="hybridMultilevel"/>
    <w:tmpl w:val="D7BCC3D8"/>
    <w:lvl w:ilvl="0" w:tplc="4CC808FE">
      <w:start w:val="10"/>
      <w:numFmt w:val="bullet"/>
      <w:lvlText w:val="-"/>
      <w:lvlJc w:val="left"/>
      <w:pPr>
        <w:ind w:left="1287" w:hanging="360"/>
      </w:pPr>
      <w:rPr>
        <w:rFont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30">
    <w:nsid w:val="3F4915FB"/>
    <w:multiLevelType w:val="hybridMultilevel"/>
    <w:tmpl w:val="A000A134"/>
    <w:lvl w:ilvl="0" w:tplc="FB408ABA">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31">
    <w:nsid w:val="41B73AEB"/>
    <w:multiLevelType w:val="hybridMultilevel"/>
    <w:tmpl w:val="16844D7A"/>
    <w:lvl w:ilvl="0" w:tplc="4682495A">
      <w:start w:val="1"/>
      <w:numFmt w:val="decimal"/>
      <w:lvlText w:val="%1."/>
      <w:lvlJc w:val="center"/>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2">
    <w:nsid w:val="5461621B"/>
    <w:multiLevelType w:val="hybridMultilevel"/>
    <w:tmpl w:val="EFC4E93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33">
    <w:nsid w:val="58F86CD0"/>
    <w:multiLevelType w:val="multilevel"/>
    <w:tmpl w:val="8182ED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4">
    <w:nsid w:val="5EC4460D"/>
    <w:multiLevelType w:val="multilevel"/>
    <w:tmpl w:val="42FE6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72AE3B2A"/>
    <w:multiLevelType w:val="hybridMultilevel"/>
    <w:tmpl w:val="75E6530A"/>
    <w:lvl w:ilvl="0" w:tplc="090EB55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num w:numId="1">
    <w:abstractNumId w:val="31"/>
  </w:num>
  <w:num w:numId="2">
    <w:abstractNumId w:val="26"/>
  </w:num>
  <w:num w:numId="3">
    <w:abstractNumId w:val="27"/>
  </w:num>
  <w:num w:numId="4">
    <w:abstractNumId w:val="32"/>
  </w:num>
  <w:num w:numId="5">
    <w:abstractNumId w:val="25"/>
  </w:num>
  <w:num w:numId="6">
    <w:abstractNumId w:val="29"/>
  </w:num>
  <w:num w:numId="7">
    <w:abstractNumId w:val="30"/>
  </w:num>
  <w:num w:numId="8">
    <w:abstractNumId w:val="0"/>
  </w:num>
  <w:num w:numId="9">
    <w:abstractNumId w:val="2"/>
  </w:num>
  <w:num w:numId="10">
    <w:abstractNumId w:val="3"/>
  </w:num>
  <w:num w:numId="11">
    <w:abstractNumId w:val="4"/>
  </w:num>
  <w:num w:numId="12">
    <w:abstractNumId w:val="5"/>
  </w:num>
  <w:num w:numId="13">
    <w:abstractNumId w:val="1"/>
  </w:num>
  <w:num w:numId="14">
    <w:abstractNumId w:val="6"/>
  </w:num>
  <w:num w:numId="15">
    <w:abstractNumId w:val="7"/>
  </w:num>
  <w:num w:numId="16">
    <w:abstractNumId w:val="8"/>
  </w:num>
  <w:num w:numId="17">
    <w:abstractNumId w:val="9"/>
  </w:num>
  <w:num w:numId="18">
    <w:abstractNumId w:val="33"/>
  </w:num>
  <w:num w:numId="19">
    <w:abstractNumId w:val="28"/>
  </w:num>
  <w:num w:numId="20">
    <w:abstractNumId w:val="10"/>
  </w:num>
  <w:num w:numId="21">
    <w:abstractNumId w:val="21"/>
  </w:num>
  <w:num w:numId="22">
    <w:abstractNumId w:val="22"/>
  </w:num>
  <w:num w:numId="23">
    <w:abstractNumId w:val="23"/>
  </w:num>
  <w:num w:numId="24">
    <w:abstractNumId w:val="24"/>
  </w:num>
  <w:num w:numId="25">
    <w:abstractNumId w:val="18"/>
  </w:num>
  <w:num w:numId="26">
    <w:abstractNumId w:val="19"/>
  </w:num>
  <w:num w:numId="27">
    <w:abstractNumId w:val="20"/>
  </w:num>
  <w:num w:numId="28">
    <w:abstractNumId w:val="13"/>
  </w:num>
  <w:num w:numId="29">
    <w:abstractNumId w:val="11"/>
  </w:num>
  <w:num w:numId="30">
    <w:abstractNumId w:val="12"/>
  </w:num>
  <w:num w:numId="31">
    <w:abstractNumId w:val="14"/>
  </w:num>
  <w:num w:numId="32">
    <w:abstractNumId w:val="15"/>
  </w:num>
  <w:num w:numId="33">
    <w:abstractNumId w:val="16"/>
  </w:num>
  <w:num w:numId="34">
    <w:abstractNumId w:val="17"/>
  </w:num>
  <w:num w:numId="35">
    <w:abstractNumId w:val="35"/>
  </w:num>
  <w:num w:numId="36">
    <w:abstractNumId w:val="3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1655"/>
    <w:rsid w:val="000009C0"/>
    <w:rsid w:val="00001AF4"/>
    <w:rsid w:val="00001C3D"/>
    <w:rsid w:val="00001F43"/>
    <w:rsid w:val="0000285E"/>
    <w:rsid w:val="00002FD1"/>
    <w:rsid w:val="00003D4C"/>
    <w:rsid w:val="000059FF"/>
    <w:rsid w:val="0000607A"/>
    <w:rsid w:val="00007315"/>
    <w:rsid w:val="0001175E"/>
    <w:rsid w:val="00011957"/>
    <w:rsid w:val="00012222"/>
    <w:rsid w:val="000133BD"/>
    <w:rsid w:val="000144FC"/>
    <w:rsid w:val="0001453D"/>
    <w:rsid w:val="00014891"/>
    <w:rsid w:val="000148B6"/>
    <w:rsid w:val="000149BC"/>
    <w:rsid w:val="00014FE6"/>
    <w:rsid w:val="0001541A"/>
    <w:rsid w:val="00015793"/>
    <w:rsid w:val="000179D1"/>
    <w:rsid w:val="00020C6B"/>
    <w:rsid w:val="00021093"/>
    <w:rsid w:val="0002113F"/>
    <w:rsid w:val="00021A16"/>
    <w:rsid w:val="000231C5"/>
    <w:rsid w:val="000233E8"/>
    <w:rsid w:val="000235D1"/>
    <w:rsid w:val="000236E6"/>
    <w:rsid w:val="00024422"/>
    <w:rsid w:val="00024F8E"/>
    <w:rsid w:val="000250C7"/>
    <w:rsid w:val="00025579"/>
    <w:rsid w:val="00026057"/>
    <w:rsid w:val="00026282"/>
    <w:rsid w:val="000271C8"/>
    <w:rsid w:val="00030A6A"/>
    <w:rsid w:val="00030D21"/>
    <w:rsid w:val="000315F0"/>
    <w:rsid w:val="00032FCA"/>
    <w:rsid w:val="00033D2D"/>
    <w:rsid w:val="00033E86"/>
    <w:rsid w:val="000355DD"/>
    <w:rsid w:val="0003576A"/>
    <w:rsid w:val="00035BCE"/>
    <w:rsid w:val="0003676E"/>
    <w:rsid w:val="000368AD"/>
    <w:rsid w:val="000369AE"/>
    <w:rsid w:val="00037067"/>
    <w:rsid w:val="00040F45"/>
    <w:rsid w:val="00041C52"/>
    <w:rsid w:val="0004226D"/>
    <w:rsid w:val="00042EF5"/>
    <w:rsid w:val="000442A4"/>
    <w:rsid w:val="00044A5C"/>
    <w:rsid w:val="000451E0"/>
    <w:rsid w:val="00045CF9"/>
    <w:rsid w:val="000460E7"/>
    <w:rsid w:val="00046B68"/>
    <w:rsid w:val="000474D6"/>
    <w:rsid w:val="00047DDB"/>
    <w:rsid w:val="0005004D"/>
    <w:rsid w:val="00050980"/>
    <w:rsid w:val="00052F0A"/>
    <w:rsid w:val="00053275"/>
    <w:rsid w:val="00053FB8"/>
    <w:rsid w:val="00056835"/>
    <w:rsid w:val="00056C6B"/>
    <w:rsid w:val="00057567"/>
    <w:rsid w:val="000610FE"/>
    <w:rsid w:val="00061A6D"/>
    <w:rsid w:val="0006208B"/>
    <w:rsid w:val="00062653"/>
    <w:rsid w:val="00063E8B"/>
    <w:rsid w:val="00065239"/>
    <w:rsid w:val="000657B0"/>
    <w:rsid w:val="00065C7B"/>
    <w:rsid w:val="000702D4"/>
    <w:rsid w:val="0007078E"/>
    <w:rsid w:val="0007196F"/>
    <w:rsid w:val="00072AFF"/>
    <w:rsid w:val="000740F0"/>
    <w:rsid w:val="00074F5C"/>
    <w:rsid w:val="00074FBE"/>
    <w:rsid w:val="000763F7"/>
    <w:rsid w:val="000808B2"/>
    <w:rsid w:val="000818E2"/>
    <w:rsid w:val="000824B6"/>
    <w:rsid w:val="00082B0B"/>
    <w:rsid w:val="00082FAE"/>
    <w:rsid w:val="00083605"/>
    <w:rsid w:val="00083DD4"/>
    <w:rsid w:val="00084198"/>
    <w:rsid w:val="000846D8"/>
    <w:rsid w:val="00084C4B"/>
    <w:rsid w:val="000852ED"/>
    <w:rsid w:val="00085CF4"/>
    <w:rsid w:val="00086113"/>
    <w:rsid w:val="000866FF"/>
    <w:rsid w:val="0008679C"/>
    <w:rsid w:val="00087CDB"/>
    <w:rsid w:val="00090139"/>
    <w:rsid w:val="000905AA"/>
    <w:rsid w:val="0009132F"/>
    <w:rsid w:val="00091663"/>
    <w:rsid w:val="00091CB4"/>
    <w:rsid w:val="0009220A"/>
    <w:rsid w:val="000922FD"/>
    <w:rsid w:val="00092653"/>
    <w:rsid w:val="0009345C"/>
    <w:rsid w:val="00094251"/>
    <w:rsid w:val="00094322"/>
    <w:rsid w:val="000944AE"/>
    <w:rsid w:val="00095133"/>
    <w:rsid w:val="00095146"/>
    <w:rsid w:val="00095862"/>
    <w:rsid w:val="00096F93"/>
    <w:rsid w:val="000A050C"/>
    <w:rsid w:val="000A1028"/>
    <w:rsid w:val="000A16AB"/>
    <w:rsid w:val="000A1AB1"/>
    <w:rsid w:val="000A2851"/>
    <w:rsid w:val="000A2F2B"/>
    <w:rsid w:val="000A44FE"/>
    <w:rsid w:val="000A457E"/>
    <w:rsid w:val="000A5898"/>
    <w:rsid w:val="000A647D"/>
    <w:rsid w:val="000A68F5"/>
    <w:rsid w:val="000A6AAA"/>
    <w:rsid w:val="000A6B0E"/>
    <w:rsid w:val="000A7189"/>
    <w:rsid w:val="000A7338"/>
    <w:rsid w:val="000B0E67"/>
    <w:rsid w:val="000B271D"/>
    <w:rsid w:val="000B3C01"/>
    <w:rsid w:val="000B3D67"/>
    <w:rsid w:val="000B40E3"/>
    <w:rsid w:val="000B452C"/>
    <w:rsid w:val="000B4B85"/>
    <w:rsid w:val="000B4F13"/>
    <w:rsid w:val="000B5136"/>
    <w:rsid w:val="000B5D6C"/>
    <w:rsid w:val="000B6997"/>
    <w:rsid w:val="000C023D"/>
    <w:rsid w:val="000C072E"/>
    <w:rsid w:val="000C104A"/>
    <w:rsid w:val="000C1A98"/>
    <w:rsid w:val="000C3D14"/>
    <w:rsid w:val="000C5437"/>
    <w:rsid w:val="000C5BFE"/>
    <w:rsid w:val="000C64F6"/>
    <w:rsid w:val="000C6E19"/>
    <w:rsid w:val="000C79A5"/>
    <w:rsid w:val="000C7FC1"/>
    <w:rsid w:val="000D0546"/>
    <w:rsid w:val="000D1061"/>
    <w:rsid w:val="000D1108"/>
    <w:rsid w:val="000D140D"/>
    <w:rsid w:val="000D1745"/>
    <w:rsid w:val="000D1C23"/>
    <w:rsid w:val="000D3337"/>
    <w:rsid w:val="000D4F17"/>
    <w:rsid w:val="000D62B0"/>
    <w:rsid w:val="000D6614"/>
    <w:rsid w:val="000D7456"/>
    <w:rsid w:val="000D7769"/>
    <w:rsid w:val="000E0B94"/>
    <w:rsid w:val="000E300C"/>
    <w:rsid w:val="000E446D"/>
    <w:rsid w:val="000E45B9"/>
    <w:rsid w:val="000E49DD"/>
    <w:rsid w:val="000E5CF5"/>
    <w:rsid w:val="000E5E46"/>
    <w:rsid w:val="000E6F1B"/>
    <w:rsid w:val="000E6F2F"/>
    <w:rsid w:val="000E738D"/>
    <w:rsid w:val="000E77CA"/>
    <w:rsid w:val="000E79A4"/>
    <w:rsid w:val="000E7CCD"/>
    <w:rsid w:val="000F0F64"/>
    <w:rsid w:val="000F1655"/>
    <w:rsid w:val="000F1756"/>
    <w:rsid w:val="000F18E5"/>
    <w:rsid w:val="000F2394"/>
    <w:rsid w:val="000F29E2"/>
    <w:rsid w:val="000F4F2F"/>
    <w:rsid w:val="000F5AE6"/>
    <w:rsid w:val="000F6720"/>
    <w:rsid w:val="000F6A5F"/>
    <w:rsid w:val="000F7CB1"/>
    <w:rsid w:val="00100952"/>
    <w:rsid w:val="00100A44"/>
    <w:rsid w:val="00101D72"/>
    <w:rsid w:val="00102F62"/>
    <w:rsid w:val="00103813"/>
    <w:rsid w:val="00103D49"/>
    <w:rsid w:val="0010523A"/>
    <w:rsid w:val="00105ECB"/>
    <w:rsid w:val="00106F34"/>
    <w:rsid w:val="001074A0"/>
    <w:rsid w:val="00110864"/>
    <w:rsid w:val="00112715"/>
    <w:rsid w:val="0011283E"/>
    <w:rsid w:val="00113389"/>
    <w:rsid w:val="0011478A"/>
    <w:rsid w:val="00114FF4"/>
    <w:rsid w:val="00120BE8"/>
    <w:rsid w:val="00122091"/>
    <w:rsid w:val="00124B11"/>
    <w:rsid w:val="00125995"/>
    <w:rsid w:val="00125A2A"/>
    <w:rsid w:val="001327E5"/>
    <w:rsid w:val="00132E2B"/>
    <w:rsid w:val="00133852"/>
    <w:rsid w:val="001347D2"/>
    <w:rsid w:val="001353B5"/>
    <w:rsid w:val="001356BB"/>
    <w:rsid w:val="0013750D"/>
    <w:rsid w:val="00137DDE"/>
    <w:rsid w:val="00140764"/>
    <w:rsid w:val="00140F35"/>
    <w:rsid w:val="0014122B"/>
    <w:rsid w:val="001439BC"/>
    <w:rsid w:val="00144946"/>
    <w:rsid w:val="00144B27"/>
    <w:rsid w:val="00144DD8"/>
    <w:rsid w:val="00145DD4"/>
    <w:rsid w:val="00145E06"/>
    <w:rsid w:val="00150498"/>
    <w:rsid w:val="00150E79"/>
    <w:rsid w:val="00152B60"/>
    <w:rsid w:val="00152E2B"/>
    <w:rsid w:val="00152E64"/>
    <w:rsid w:val="00153BFA"/>
    <w:rsid w:val="00154492"/>
    <w:rsid w:val="0015474E"/>
    <w:rsid w:val="001550F2"/>
    <w:rsid w:val="00155321"/>
    <w:rsid w:val="00155EA4"/>
    <w:rsid w:val="0015615B"/>
    <w:rsid w:val="001563BE"/>
    <w:rsid w:val="00157F20"/>
    <w:rsid w:val="001605FB"/>
    <w:rsid w:val="00160D09"/>
    <w:rsid w:val="00163772"/>
    <w:rsid w:val="0016382C"/>
    <w:rsid w:val="001653DB"/>
    <w:rsid w:val="00165679"/>
    <w:rsid w:val="00165DDE"/>
    <w:rsid w:val="00166A6F"/>
    <w:rsid w:val="00167DF9"/>
    <w:rsid w:val="00170639"/>
    <w:rsid w:val="00173075"/>
    <w:rsid w:val="00173ED8"/>
    <w:rsid w:val="0017472C"/>
    <w:rsid w:val="0017512C"/>
    <w:rsid w:val="0017550A"/>
    <w:rsid w:val="00175B89"/>
    <w:rsid w:val="0017773A"/>
    <w:rsid w:val="001800F8"/>
    <w:rsid w:val="00181470"/>
    <w:rsid w:val="00181D29"/>
    <w:rsid w:val="001821A1"/>
    <w:rsid w:val="00182241"/>
    <w:rsid w:val="001838C3"/>
    <w:rsid w:val="00183A61"/>
    <w:rsid w:val="00184E2D"/>
    <w:rsid w:val="001857F1"/>
    <w:rsid w:val="00186FB7"/>
    <w:rsid w:val="0018793D"/>
    <w:rsid w:val="00191355"/>
    <w:rsid w:val="0019178D"/>
    <w:rsid w:val="001917E4"/>
    <w:rsid w:val="00191A19"/>
    <w:rsid w:val="0019253E"/>
    <w:rsid w:val="0019379D"/>
    <w:rsid w:val="001943E4"/>
    <w:rsid w:val="00195929"/>
    <w:rsid w:val="00195D1D"/>
    <w:rsid w:val="00195F20"/>
    <w:rsid w:val="0019634A"/>
    <w:rsid w:val="001963E3"/>
    <w:rsid w:val="001973DF"/>
    <w:rsid w:val="00197B4E"/>
    <w:rsid w:val="00197C57"/>
    <w:rsid w:val="001A1224"/>
    <w:rsid w:val="001A2081"/>
    <w:rsid w:val="001A2899"/>
    <w:rsid w:val="001A2A94"/>
    <w:rsid w:val="001A2E75"/>
    <w:rsid w:val="001A420E"/>
    <w:rsid w:val="001A48D7"/>
    <w:rsid w:val="001A48F7"/>
    <w:rsid w:val="001A564D"/>
    <w:rsid w:val="001A704A"/>
    <w:rsid w:val="001A7640"/>
    <w:rsid w:val="001A76BE"/>
    <w:rsid w:val="001A7BAA"/>
    <w:rsid w:val="001A7F62"/>
    <w:rsid w:val="001B022C"/>
    <w:rsid w:val="001B1A5D"/>
    <w:rsid w:val="001B2D74"/>
    <w:rsid w:val="001B3C10"/>
    <w:rsid w:val="001B4A89"/>
    <w:rsid w:val="001B5350"/>
    <w:rsid w:val="001B5831"/>
    <w:rsid w:val="001B59B4"/>
    <w:rsid w:val="001B5AEC"/>
    <w:rsid w:val="001B5CB7"/>
    <w:rsid w:val="001B5D6B"/>
    <w:rsid w:val="001B68F9"/>
    <w:rsid w:val="001B69DF"/>
    <w:rsid w:val="001B6B95"/>
    <w:rsid w:val="001B70F6"/>
    <w:rsid w:val="001B7536"/>
    <w:rsid w:val="001C040B"/>
    <w:rsid w:val="001C1EB0"/>
    <w:rsid w:val="001C3608"/>
    <w:rsid w:val="001C390A"/>
    <w:rsid w:val="001C3A6C"/>
    <w:rsid w:val="001C3B96"/>
    <w:rsid w:val="001C44E3"/>
    <w:rsid w:val="001C464A"/>
    <w:rsid w:val="001C52A9"/>
    <w:rsid w:val="001C60C6"/>
    <w:rsid w:val="001C7278"/>
    <w:rsid w:val="001C7E6D"/>
    <w:rsid w:val="001D1C37"/>
    <w:rsid w:val="001D2AEC"/>
    <w:rsid w:val="001D33CC"/>
    <w:rsid w:val="001D4E73"/>
    <w:rsid w:val="001D6A44"/>
    <w:rsid w:val="001D7C8D"/>
    <w:rsid w:val="001E0F08"/>
    <w:rsid w:val="001E2623"/>
    <w:rsid w:val="001E31E4"/>
    <w:rsid w:val="001E3C69"/>
    <w:rsid w:val="001E4CE4"/>
    <w:rsid w:val="001E4F70"/>
    <w:rsid w:val="001E5FB9"/>
    <w:rsid w:val="001E61C0"/>
    <w:rsid w:val="001E71F2"/>
    <w:rsid w:val="001F13B0"/>
    <w:rsid w:val="001F20E6"/>
    <w:rsid w:val="001F2C01"/>
    <w:rsid w:val="001F30E8"/>
    <w:rsid w:val="001F34CE"/>
    <w:rsid w:val="001F34D2"/>
    <w:rsid w:val="001F3BC4"/>
    <w:rsid w:val="001F3DBE"/>
    <w:rsid w:val="001F4508"/>
    <w:rsid w:val="001F463E"/>
    <w:rsid w:val="001F4D04"/>
    <w:rsid w:val="001F52EF"/>
    <w:rsid w:val="001F54A2"/>
    <w:rsid w:val="001F5BFF"/>
    <w:rsid w:val="001F7FB8"/>
    <w:rsid w:val="0020023C"/>
    <w:rsid w:val="0020077D"/>
    <w:rsid w:val="00200DAF"/>
    <w:rsid w:val="00201993"/>
    <w:rsid w:val="00202A06"/>
    <w:rsid w:val="0020375F"/>
    <w:rsid w:val="00203D05"/>
    <w:rsid w:val="00204F2C"/>
    <w:rsid w:val="00205149"/>
    <w:rsid w:val="00205C14"/>
    <w:rsid w:val="00206E6E"/>
    <w:rsid w:val="00210DCC"/>
    <w:rsid w:val="0021161A"/>
    <w:rsid w:val="0021163C"/>
    <w:rsid w:val="00211A26"/>
    <w:rsid w:val="00214D4A"/>
    <w:rsid w:val="0021570B"/>
    <w:rsid w:val="00215C62"/>
    <w:rsid w:val="002161B4"/>
    <w:rsid w:val="00216868"/>
    <w:rsid w:val="00217255"/>
    <w:rsid w:val="002222A5"/>
    <w:rsid w:val="00222445"/>
    <w:rsid w:val="00222700"/>
    <w:rsid w:val="0022364A"/>
    <w:rsid w:val="002236B8"/>
    <w:rsid w:val="00224098"/>
    <w:rsid w:val="002250FD"/>
    <w:rsid w:val="002253CF"/>
    <w:rsid w:val="00225491"/>
    <w:rsid w:val="0022668D"/>
    <w:rsid w:val="00226A5C"/>
    <w:rsid w:val="002274F8"/>
    <w:rsid w:val="00227602"/>
    <w:rsid w:val="0022760E"/>
    <w:rsid w:val="00227756"/>
    <w:rsid w:val="00231ED7"/>
    <w:rsid w:val="00232A38"/>
    <w:rsid w:val="00232B89"/>
    <w:rsid w:val="002336FC"/>
    <w:rsid w:val="002344E6"/>
    <w:rsid w:val="0023482F"/>
    <w:rsid w:val="00234C2B"/>
    <w:rsid w:val="002357D8"/>
    <w:rsid w:val="00236734"/>
    <w:rsid w:val="00236A9E"/>
    <w:rsid w:val="00236C4D"/>
    <w:rsid w:val="00236F15"/>
    <w:rsid w:val="0023779F"/>
    <w:rsid w:val="00241231"/>
    <w:rsid w:val="00241731"/>
    <w:rsid w:val="0024280D"/>
    <w:rsid w:val="00242BE6"/>
    <w:rsid w:val="002430D1"/>
    <w:rsid w:val="00243B14"/>
    <w:rsid w:val="00244FD2"/>
    <w:rsid w:val="002453CD"/>
    <w:rsid w:val="00246B54"/>
    <w:rsid w:val="00246FBB"/>
    <w:rsid w:val="00247F51"/>
    <w:rsid w:val="002504B8"/>
    <w:rsid w:val="00251A4A"/>
    <w:rsid w:val="00251FD6"/>
    <w:rsid w:val="00252040"/>
    <w:rsid w:val="00255991"/>
    <w:rsid w:val="00255C61"/>
    <w:rsid w:val="00256385"/>
    <w:rsid w:val="00256B5C"/>
    <w:rsid w:val="00257DBC"/>
    <w:rsid w:val="00263069"/>
    <w:rsid w:val="0026353D"/>
    <w:rsid w:val="00263FFB"/>
    <w:rsid w:val="00264A03"/>
    <w:rsid w:val="00264B0A"/>
    <w:rsid w:val="002652CF"/>
    <w:rsid w:val="00265E38"/>
    <w:rsid w:val="00266083"/>
    <w:rsid w:val="002700BE"/>
    <w:rsid w:val="00275728"/>
    <w:rsid w:val="00276073"/>
    <w:rsid w:val="00277B12"/>
    <w:rsid w:val="0028296C"/>
    <w:rsid w:val="00283464"/>
    <w:rsid w:val="002844A4"/>
    <w:rsid w:val="00284981"/>
    <w:rsid w:val="002851F5"/>
    <w:rsid w:val="002852C4"/>
    <w:rsid w:val="002858B5"/>
    <w:rsid w:val="00285EA9"/>
    <w:rsid w:val="0028652F"/>
    <w:rsid w:val="00287897"/>
    <w:rsid w:val="00287A00"/>
    <w:rsid w:val="00287F95"/>
    <w:rsid w:val="002908F7"/>
    <w:rsid w:val="00290940"/>
    <w:rsid w:val="00291A00"/>
    <w:rsid w:val="00292D6D"/>
    <w:rsid w:val="00293806"/>
    <w:rsid w:val="0029398A"/>
    <w:rsid w:val="00293AFD"/>
    <w:rsid w:val="0029455D"/>
    <w:rsid w:val="00294F72"/>
    <w:rsid w:val="00295649"/>
    <w:rsid w:val="00295821"/>
    <w:rsid w:val="002959EA"/>
    <w:rsid w:val="00295D37"/>
    <w:rsid w:val="00295FC7"/>
    <w:rsid w:val="00296AA3"/>
    <w:rsid w:val="00296ABD"/>
    <w:rsid w:val="00297799"/>
    <w:rsid w:val="00297CDD"/>
    <w:rsid w:val="002A0B1F"/>
    <w:rsid w:val="002A17B4"/>
    <w:rsid w:val="002A1B0F"/>
    <w:rsid w:val="002A24AD"/>
    <w:rsid w:val="002A37FC"/>
    <w:rsid w:val="002A4295"/>
    <w:rsid w:val="002A59DF"/>
    <w:rsid w:val="002B0015"/>
    <w:rsid w:val="002B0B7E"/>
    <w:rsid w:val="002B1153"/>
    <w:rsid w:val="002B16AF"/>
    <w:rsid w:val="002B2C23"/>
    <w:rsid w:val="002B3633"/>
    <w:rsid w:val="002B443A"/>
    <w:rsid w:val="002B4663"/>
    <w:rsid w:val="002B55C2"/>
    <w:rsid w:val="002B576B"/>
    <w:rsid w:val="002B5A1D"/>
    <w:rsid w:val="002B6694"/>
    <w:rsid w:val="002B6A3E"/>
    <w:rsid w:val="002C358E"/>
    <w:rsid w:val="002C379B"/>
    <w:rsid w:val="002C3859"/>
    <w:rsid w:val="002C3F12"/>
    <w:rsid w:val="002C5140"/>
    <w:rsid w:val="002C561E"/>
    <w:rsid w:val="002C5E59"/>
    <w:rsid w:val="002C7475"/>
    <w:rsid w:val="002C7F61"/>
    <w:rsid w:val="002D0247"/>
    <w:rsid w:val="002D04E6"/>
    <w:rsid w:val="002D0EC8"/>
    <w:rsid w:val="002D1E4A"/>
    <w:rsid w:val="002D2D0B"/>
    <w:rsid w:val="002D4565"/>
    <w:rsid w:val="002D51F0"/>
    <w:rsid w:val="002D6D9B"/>
    <w:rsid w:val="002D7047"/>
    <w:rsid w:val="002E0875"/>
    <w:rsid w:val="002E0EAA"/>
    <w:rsid w:val="002E1050"/>
    <w:rsid w:val="002E1BDE"/>
    <w:rsid w:val="002E1C92"/>
    <w:rsid w:val="002E1D76"/>
    <w:rsid w:val="002E27BC"/>
    <w:rsid w:val="002E2827"/>
    <w:rsid w:val="002E2DB4"/>
    <w:rsid w:val="002E30D4"/>
    <w:rsid w:val="002E395F"/>
    <w:rsid w:val="002E3B91"/>
    <w:rsid w:val="002E3BDD"/>
    <w:rsid w:val="002E4961"/>
    <w:rsid w:val="002E4C77"/>
    <w:rsid w:val="002E734D"/>
    <w:rsid w:val="002E76D2"/>
    <w:rsid w:val="002E7AFB"/>
    <w:rsid w:val="002F0309"/>
    <w:rsid w:val="002F0ABF"/>
    <w:rsid w:val="002F1C63"/>
    <w:rsid w:val="002F1C66"/>
    <w:rsid w:val="002F1F11"/>
    <w:rsid w:val="002F21BB"/>
    <w:rsid w:val="002F304B"/>
    <w:rsid w:val="002F3FA9"/>
    <w:rsid w:val="002F3FD9"/>
    <w:rsid w:val="002F5B7C"/>
    <w:rsid w:val="002F5B8C"/>
    <w:rsid w:val="002F6AD6"/>
    <w:rsid w:val="002F757D"/>
    <w:rsid w:val="002F7E00"/>
    <w:rsid w:val="003017A1"/>
    <w:rsid w:val="003017E0"/>
    <w:rsid w:val="00301A1A"/>
    <w:rsid w:val="00301F9A"/>
    <w:rsid w:val="00302866"/>
    <w:rsid w:val="00303271"/>
    <w:rsid w:val="00303DC1"/>
    <w:rsid w:val="00303E14"/>
    <w:rsid w:val="0030444A"/>
    <w:rsid w:val="0030446C"/>
    <w:rsid w:val="003052BC"/>
    <w:rsid w:val="00306D0B"/>
    <w:rsid w:val="00306F68"/>
    <w:rsid w:val="003072DA"/>
    <w:rsid w:val="00311410"/>
    <w:rsid w:val="00314B3D"/>
    <w:rsid w:val="00314BF0"/>
    <w:rsid w:val="0031524E"/>
    <w:rsid w:val="0031663D"/>
    <w:rsid w:val="0032009E"/>
    <w:rsid w:val="003214A0"/>
    <w:rsid w:val="003216A0"/>
    <w:rsid w:val="00321E33"/>
    <w:rsid w:val="00321F97"/>
    <w:rsid w:val="0032213F"/>
    <w:rsid w:val="0032235D"/>
    <w:rsid w:val="003223C8"/>
    <w:rsid w:val="00323384"/>
    <w:rsid w:val="00324DAA"/>
    <w:rsid w:val="00325DD7"/>
    <w:rsid w:val="0032619F"/>
    <w:rsid w:val="00330294"/>
    <w:rsid w:val="00330CF8"/>
    <w:rsid w:val="00331793"/>
    <w:rsid w:val="003319C5"/>
    <w:rsid w:val="00331DCB"/>
    <w:rsid w:val="003325A3"/>
    <w:rsid w:val="00332CC4"/>
    <w:rsid w:val="0033325B"/>
    <w:rsid w:val="003338E5"/>
    <w:rsid w:val="0033447A"/>
    <w:rsid w:val="00334DF6"/>
    <w:rsid w:val="00335DF3"/>
    <w:rsid w:val="003362CF"/>
    <w:rsid w:val="00341FD2"/>
    <w:rsid w:val="00342141"/>
    <w:rsid w:val="00342356"/>
    <w:rsid w:val="00345001"/>
    <w:rsid w:val="00345C43"/>
    <w:rsid w:val="00346C84"/>
    <w:rsid w:val="00346F6A"/>
    <w:rsid w:val="00347477"/>
    <w:rsid w:val="0034766A"/>
    <w:rsid w:val="003479D8"/>
    <w:rsid w:val="0035070D"/>
    <w:rsid w:val="0035253A"/>
    <w:rsid w:val="003528C9"/>
    <w:rsid w:val="00353BFC"/>
    <w:rsid w:val="00355ADD"/>
    <w:rsid w:val="00355B11"/>
    <w:rsid w:val="0035619D"/>
    <w:rsid w:val="003561B7"/>
    <w:rsid w:val="0035679D"/>
    <w:rsid w:val="003569BB"/>
    <w:rsid w:val="00360425"/>
    <w:rsid w:val="00360745"/>
    <w:rsid w:val="003608EE"/>
    <w:rsid w:val="00363150"/>
    <w:rsid w:val="003634EA"/>
    <w:rsid w:val="00363FC0"/>
    <w:rsid w:val="0036487B"/>
    <w:rsid w:val="0036492D"/>
    <w:rsid w:val="00364E25"/>
    <w:rsid w:val="00370609"/>
    <w:rsid w:val="00370879"/>
    <w:rsid w:val="0037144C"/>
    <w:rsid w:val="003719AF"/>
    <w:rsid w:val="00372604"/>
    <w:rsid w:val="00372777"/>
    <w:rsid w:val="003736C9"/>
    <w:rsid w:val="00373C4E"/>
    <w:rsid w:val="00373EE2"/>
    <w:rsid w:val="00374EDF"/>
    <w:rsid w:val="00375A47"/>
    <w:rsid w:val="00375C82"/>
    <w:rsid w:val="003768A7"/>
    <w:rsid w:val="00376988"/>
    <w:rsid w:val="00377823"/>
    <w:rsid w:val="00377E8B"/>
    <w:rsid w:val="003807C5"/>
    <w:rsid w:val="00380AE3"/>
    <w:rsid w:val="00380CB8"/>
    <w:rsid w:val="00381FDC"/>
    <w:rsid w:val="003834A8"/>
    <w:rsid w:val="003839B6"/>
    <w:rsid w:val="00385B7E"/>
    <w:rsid w:val="003864DC"/>
    <w:rsid w:val="00386C12"/>
    <w:rsid w:val="0038721B"/>
    <w:rsid w:val="0039151A"/>
    <w:rsid w:val="00391A82"/>
    <w:rsid w:val="0039503A"/>
    <w:rsid w:val="003956B5"/>
    <w:rsid w:val="003956F3"/>
    <w:rsid w:val="00395C9D"/>
    <w:rsid w:val="0039662E"/>
    <w:rsid w:val="003969FD"/>
    <w:rsid w:val="00396E2B"/>
    <w:rsid w:val="003A03D3"/>
    <w:rsid w:val="003A10B1"/>
    <w:rsid w:val="003A1B5A"/>
    <w:rsid w:val="003A2EA2"/>
    <w:rsid w:val="003A3715"/>
    <w:rsid w:val="003A4AC7"/>
    <w:rsid w:val="003A5477"/>
    <w:rsid w:val="003A5A99"/>
    <w:rsid w:val="003A67D7"/>
    <w:rsid w:val="003A6C22"/>
    <w:rsid w:val="003A74A7"/>
    <w:rsid w:val="003A7B55"/>
    <w:rsid w:val="003B058F"/>
    <w:rsid w:val="003B08A5"/>
    <w:rsid w:val="003B17D7"/>
    <w:rsid w:val="003B1C79"/>
    <w:rsid w:val="003B21E2"/>
    <w:rsid w:val="003B24EC"/>
    <w:rsid w:val="003B35FA"/>
    <w:rsid w:val="003B3A4F"/>
    <w:rsid w:val="003B481F"/>
    <w:rsid w:val="003B4AE1"/>
    <w:rsid w:val="003B4E6E"/>
    <w:rsid w:val="003B5AC5"/>
    <w:rsid w:val="003B71F2"/>
    <w:rsid w:val="003B752F"/>
    <w:rsid w:val="003C03A9"/>
    <w:rsid w:val="003C0959"/>
    <w:rsid w:val="003C1BC3"/>
    <w:rsid w:val="003C38F1"/>
    <w:rsid w:val="003C3ECE"/>
    <w:rsid w:val="003C40E8"/>
    <w:rsid w:val="003C431C"/>
    <w:rsid w:val="003C436B"/>
    <w:rsid w:val="003C7817"/>
    <w:rsid w:val="003C7DAC"/>
    <w:rsid w:val="003D0EFC"/>
    <w:rsid w:val="003D1183"/>
    <w:rsid w:val="003D1416"/>
    <w:rsid w:val="003D423C"/>
    <w:rsid w:val="003D4E4E"/>
    <w:rsid w:val="003D5BAA"/>
    <w:rsid w:val="003D5E7A"/>
    <w:rsid w:val="003D60CC"/>
    <w:rsid w:val="003D6938"/>
    <w:rsid w:val="003D6B30"/>
    <w:rsid w:val="003D6BB8"/>
    <w:rsid w:val="003D77FD"/>
    <w:rsid w:val="003E026C"/>
    <w:rsid w:val="003E0D76"/>
    <w:rsid w:val="003E1D29"/>
    <w:rsid w:val="003E1D6F"/>
    <w:rsid w:val="003E2ECE"/>
    <w:rsid w:val="003E31DF"/>
    <w:rsid w:val="003E3334"/>
    <w:rsid w:val="003E37D1"/>
    <w:rsid w:val="003E4257"/>
    <w:rsid w:val="003E6F37"/>
    <w:rsid w:val="003F1C62"/>
    <w:rsid w:val="003F20F9"/>
    <w:rsid w:val="003F2172"/>
    <w:rsid w:val="003F3913"/>
    <w:rsid w:val="003F4127"/>
    <w:rsid w:val="003F4804"/>
    <w:rsid w:val="003F5604"/>
    <w:rsid w:val="003F6791"/>
    <w:rsid w:val="003F6BBC"/>
    <w:rsid w:val="003F71E0"/>
    <w:rsid w:val="004000B9"/>
    <w:rsid w:val="00401B38"/>
    <w:rsid w:val="00402528"/>
    <w:rsid w:val="00402A47"/>
    <w:rsid w:val="00402AE5"/>
    <w:rsid w:val="00402F05"/>
    <w:rsid w:val="0040354D"/>
    <w:rsid w:val="004044E9"/>
    <w:rsid w:val="004049BD"/>
    <w:rsid w:val="00404B2D"/>
    <w:rsid w:val="00405520"/>
    <w:rsid w:val="0040702F"/>
    <w:rsid w:val="00407ED3"/>
    <w:rsid w:val="004103DD"/>
    <w:rsid w:val="0041067B"/>
    <w:rsid w:val="004109E3"/>
    <w:rsid w:val="004117A6"/>
    <w:rsid w:val="004133C6"/>
    <w:rsid w:val="00414205"/>
    <w:rsid w:val="00414F02"/>
    <w:rsid w:val="00415239"/>
    <w:rsid w:val="004152C2"/>
    <w:rsid w:val="004155EB"/>
    <w:rsid w:val="00415DD3"/>
    <w:rsid w:val="0041695E"/>
    <w:rsid w:val="00417D77"/>
    <w:rsid w:val="00420018"/>
    <w:rsid w:val="0042091D"/>
    <w:rsid w:val="00421AD5"/>
    <w:rsid w:val="004237C5"/>
    <w:rsid w:val="00426AD3"/>
    <w:rsid w:val="00426C25"/>
    <w:rsid w:val="00426F75"/>
    <w:rsid w:val="004279C8"/>
    <w:rsid w:val="00427A15"/>
    <w:rsid w:val="0043020C"/>
    <w:rsid w:val="0043070B"/>
    <w:rsid w:val="0043190D"/>
    <w:rsid w:val="00431C85"/>
    <w:rsid w:val="0043289E"/>
    <w:rsid w:val="00436B35"/>
    <w:rsid w:val="00440B96"/>
    <w:rsid w:val="004410E9"/>
    <w:rsid w:val="00441498"/>
    <w:rsid w:val="004415D7"/>
    <w:rsid w:val="004415D9"/>
    <w:rsid w:val="00441ECB"/>
    <w:rsid w:val="00442BAA"/>
    <w:rsid w:val="00443E19"/>
    <w:rsid w:val="00444335"/>
    <w:rsid w:val="00444787"/>
    <w:rsid w:val="00445D4B"/>
    <w:rsid w:val="004466BD"/>
    <w:rsid w:val="00450951"/>
    <w:rsid w:val="00451921"/>
    <w:rsid w:val="00453219"/>
    <w:rsid w:val="004541F2"/>
    <w:rsid w:val="0045478C"/>
    <w:rsid w:val="00454AFD"/>
    <w:rsid w:val="00454FA7"/>
    <w:rsid w:val="0045553C"/>
    <w:rsid w:val="004556B8"/>
    <w:rsid w:val="004559B3"/>
    <w:rsid w:val="00456FE1"/>
    <w:rsid w:val="00457B00"/>
    <w:rsid w:val="00457CBA"/>
    <w:rsid w:val="004605A7"/>
    <w:rsid w:val="00461430"/>
    <w:rsid w:val="00461AD9"/>
    <w:rsid w:val="00462238"/>
    <w:rsid w:val="00463092"/>
    <w:rsid w:val="00464993"/>
    <w:rsid w:val="004664E1"/>
    <w:rsid w:val="004671E7"/>
    <w:rsid w:val="00470DC5"/>
    <w:rsid w:val="00474517"/>
    <w:rsid w:val="00474970"/>
    <w:rsid w:val="00475647"/>
    <w:rsid w:val="00476B67"/>
    <w:rsid w:val="00476B9F"/>
    <w:rsid w:val="0047790E"/>
    <w:rsid w:val="00477AE2"/>
    <w:rsid w:val="00477B26"/>
    <w:rsid w:val="00477C0D"/>
    <w:rsid w:val="004802F6"/>
    <w:rsid w:val="00480EAA"/>
    <w:rsid w:val="004817D1"/>
    <w:rsid w:val="004817EF"/>
    <w:rsid w:val="00481BD2"/>
    <w:rsid w:val="00481D27"/>
    <w:rsid w:val="00481DB7"/>
    <w:rsid w:val="004820BB"/>
    <w:rsid w:val="00483AA9"/>
    <w:rsid w:val="00483C3F"/>
    <w:rsid w:val="00483EFA"/>
    <w:rsid w:val="004844E7"/>
    <w:rsid w:val="00484E9A"/>
    <w:rsid w:val="00485481"/>
    <w:rsid w:val="00485521"/>
    <w:rsid w:val="00485693"/>
    <w:rsid w:val="00486946"/>
    <w:rsid w:val="0049053B"/>
    <w:rsid w:val="00491F6B"/>
    <w:rsid w:val="0049203D"/>
    <w:rsid w:val="004929A3"/>
    <w:rsid w:val="00492AFB"/>
    <w:rsid w:val="004959D5"/>
    <w:rsid w:val="00496781"/>
    <w:rsid w:val="004969B4"/>
    <w:rsid w:val="00497792"/>
    <w:rsid w:val="004A0772"/>
    <w:rsid w:val="004A1055"/>
    <w:rsid w:val="004A180C"/>
    <w:rsid w:val="004A1C63"/>
    <w:rsid w:val="004A2565"/>
    <w:rsid w:val="004A3081"/>
    <w:rsid w:val="004A3778"/>
    <w:rsid w:val="004A3F5A"/>
    <w:rsid w:val="004A4B08"/>
    <w:rsid w:val="004A4F0D"/>
    <w:rsid w:val="004A58FD"/>
    <w:rsid w:val="004A5A3C"/>
    <w:rsid w:val="004A5AB4"/>
    <w:rsid w:val="004A7AC6"/>
    <w:rsid w:val="004A7C93"/>
    <w:rsid w:val="004B02D6"/>
    <w:rsid w:val="004B11E0"/>
    <w:rsid w:val="004B1D00"/>
    <w:rsid w:val="004B223F"/>
    <w:rsid w:val="004B253D"/>
    <w:rsid w:val="004B2C94"/>
    <w:rsid w:val="004B2CB6"/>
    <w:rsid w:val="004B2F54"/>
    <w:rsid w:val="004B3336"/>
    <w:rsid w:val="004B41C4"/>
    <w:rsid w:val="004B5C8D"/>
    <w:rsid w:val="004B60BB"/>
    <w:rsid w:val="004B655E"/>
    <w:rsid w:val="004B7086"/>
    <w:rsid w:val="004B7F0A"/>
    <w:rsid w:val="004C0D64"/>
    <w:rsid w:val="004C23B3"/>
    <w:rsid w:val="004C33C1"/>
    <w:rsid w:val="004C3AFA"/>
    <w:rsid w:val="004C3B44"/>
    <w:rsid w:val="004C45E3"/>
    <w:rsid w:val="004C47D9"/>
    <w:rsid w:val="004C6373"/>
    <w:rsid w:val="004C7416"/>
    <w:rsid w:val="004C783E"/>
    <w:rsid w:val="004D10BC"/>
    <w:rsid w:val="004D296B"/>
    <w:rsid w:val="004D345F"/>
    <w:rsid w:val="004D3A75"/>
    <w:rsid w:val="004D4919"/>
    <w:rsid w:val="004D4A2D"/>
    <w:rsid w:val="004D5105"/>
    <w:rsid w:val="004D5FA8"/>
    <w:rsid w:val="004E0948"/>
    <w:rsid w:val="004E32ED"/>
    <w:rsid w:val="004E57BB"/>
    <w:rsid w:val="004E585E"/>
    <w:rsid w:val="004E5D45"/>
    <w:rsid w:val="004E6A2C"/>
    <w:rsid w:val="004E71D5"/>
    <w:rsid w:val="004F044B"/>
    <w:rsid w:val="004F1F7F"/>
    <w:rsid w:val="004F23B4"/>
    <w:rsid w:val="004F27AA"/>
    <w:rsid w:val="004F31E1"/>
    <w:rsid w:val="004F5851"/>
    <w:rsid w:val="004F5AEC"/>
    <w:rsid w:val="004F72DC"/>
    <w:rsid w:val="004F75E9"/>
    <w:rsid w:val="005014B4"/>
    <w:rsid w:val="00502281"/>
    <w:rsid w:val="0050345E"/>
    <w:rsid w:val="005042AE"/>
    <w:rsid w:val="0050446B"/>
    <w:rsid w:val="00505D16"/>
    <w:rsid w:val="005066CE"/>
    <w:rsid w:val="00506B7B"/>
    <w:rsid w:val="00507ED5"/>
    <w:rsid w:val="00507FBB"/>
    <w:rsid w:val="00510931"/>
    <w:rsid w:val="00510EAF"/>
    <w:rsid w:val="00511C79"/>
    <w:rsid w:val="00511F45"/>
    <w:rsid w:val="005145E6"/>
    <w:rsid w:val="00514A8D"/>
    <w:rsid w:val="00514B4D"/>
    <w:rsid w:val="00514C7B"/>
    <w:rsid w:val="0051556D"/>
    <w:rsid w:val="00515C06"/>
    <w:rsid w:val="005167CC"/>
    <w:rsid w:val="00516C41"/>
    <w:rsid w:val="00520051"/>
    <w:rsid w:val="005225D1"/>
    <w:rsid w:val="00522B03"/>
    <w:rsid w:val="00524AEE"/>
    <w:rsid w:val="005262DC"/>
    <w:rsid w:val="0052745F"/>
    <w:rsid w:val="00527C02"/>
    <w:rsid w:val="0053105E"/>
    <w:rsid w:val="005311CB"/>
    <w:rsid w:val="00532B21"/>
    <w:rsid w:val="00533B82"/>
    <w:rsid w:val="005345F7"/>
    <w:rsid w:val="00534A56"/>
    <w:rsid w:val="00534A7E"/>
    <w:rsid w:val="0053688D"/>
    <w:rsid w:val="00536AA3"/>
    <w:rsid w:val="0053703C"/>
    <w:rsid w:val="005413E7"/>
    <w:rsid w:val="00541A14"/>
    <w:rsid w:val="00543221"/>
    <w:rsid w:val="0054348E"/>
    <w:rsid w:val="00543648"/>
    <w:rsid w:val="00544322"/>
    <w:rsid w:val="00545CED"/>
    <w:rsid w:val="005461C8"/>
    <w:rsid w:val="005464A2"/>
    <w:rsid w:val="005474A5"/>
    <w:rsid w:val="00547F7A"/>
    <w:rsid w:val="0055067D"/>
    <w:rsid w:val="00551D00"/>
    <w:rsid w:val="005531A5"/>
    <w:rsid w:val="00553457"/>
    <w:rsid w:val="0055489C"/>
    <w:rsid w:val="005553DC"/>
    <w:rsid w:val="00555EFB"/>
    <w:rsid w:val="00556CD8"/>
    <w:rsid w:val="00557076"/>
    <w:rsid w:val="005573AF"/>
    <w:rsid w:val="0056131D"/>
    <w:rsid w:val="00562003"/>
    <w:rsid w:val="005624DD"/>
    <w:rsid w:val="005627F7"/>
    <w:rsid w:val="00562C0E"/>
    <w:rsid w:val="00564E01"/>
    <w:rsid w:val="00565017"/>
    <w:rsid w:val="005652CC"/>
    <w:rsid w:val="00566553"/>
    <w:rsid w:val="00567CB8"/>
    <w:rsid w:val="00567F27"/>
    <w:rsid w:val="00570BF1"/>
    <w:rsid w:val="0057275F"/>
    <w:rsid w:val="0057280F"/>
    <w:rsid w:val="00573B7C"/>
    <w:rsid w:val="00574892"/>
    <w:rsid w:val="00576942"/>
    <w:rsid w:val="005777BA"/>
    <w:rsid w:val="00580144"/>
    <w:rsid w:val="0058088A"/>
    <w:rsid w:val="00580CB7"/>
    <w:rsid w:val="0058254A"/>
    <w:rsid w:val="0058289D"/>
    <w:rsid w:val="00583AA1"/>
    <w:rsid w:val="00583C83"/>
    <w:rsid w:val="005856F9"/>
    <w:rsid w:val="00585E04"/>
    <w:rsid w:val="005860F7"/>
    <w:rsid w:val="00586609"/>
    <w:rsid w:val="00586CE3"/>
    <w:rsid w:val="00587317"/>
    <w:rsid w:val="00587DB0"/>
    <w:rsid w:val="00590028"/>
    <w:rsid w:val="005906EA"/>
    <w:rsid w:val="00591B21"/>
    <w:rsid w:val="0059408E"/>
    <w:rsid w:val="005952AB"/>
    <w:rsid w:val="0059543F"/>
    <w:rsid w:val="00595C22"/>
    <w:rsid w:val="005967A1"/>
    <w:rsid w:val="00597863"/>
    <w:rsid w:val="005A0289"/>
    <w:rsid w:val="005A085C"/>
    <w:rsid w:val="005A2701"/>
    <w:rsid w:val="005A303E"/>
    <w:rsid w:val="005A4311"/>
    <w:rsid w:val="005A43EC"/>
    <w:rsid w:val="005A57D7"/>
    <w:rsid w:val="005A585F"/>
    <w:rsid w:val="005A5DF9"/>
    <w:rsid w:val="005A7739"/>
    <w:rsid w:val="005A7A19"/>
    <w:rsid w:val="005B059F"/>
    <w:rsid w:val="005B1AA3"/>
    <w:rsid w:val="005B2451"/>
    <w:rsid w:val="005B299B"/>
    <w:rsid w:val="005B2E44"/>
    <w:rsid w:val="005B3EF3"/>
    <w:rsid w:val="005B4124"/>
    <w:rsid w:val="005B43ED"/>
    <w:rsid w:val="005B5A34"/>
    <w:rsid w:val="005B6693"/>
    <w:rsid w:val="005B6E13"/>
    <w:rsid w:val="005B7181"/>
    <w:rsid w:val="005C1461"/>
    <w:rsid w:val="005C1E42"/>
    <w:rsid w:val="005C1EE2"/>
    <w:rsid w:val="005C3584"/>
    <w:rsid w:val="005C41C5"/>
    <w:rsid w:val="005C4B41"/>
    <w:rsid w:val="005C5DA0"/>
    <w:rsid w:val="005C63FA"/>
    <w:rsid w:val="005C6415"/>
    <w:rsid w:val="005C6F0C"/>
    <w:rsid w:val="005C7BAD"/>
    <w:rsid w:val="005C7C08"/>
    <w:rsid w:val="005D0219"/>
    <w:rsid w:val="005D0889"/>
    <w:rsid w:val="005D157E"/>
    <w:rsid w:val="005D195E"/>
    <w:rsid w:val="005D1BED"/>
    <w:rsid w:val="005D26C0"/>
    <w:rsid w:val="005D2854"/>
    <w:rsid w:val="005D3540"/>
    <w:rsid w:val="005D45BF"/>
    <w:rsid w:val="005D57BF"/>
    <w:rsid w:val="005D6CA8"/>
    <w:rsid w:val="005D7A08"/>
    <w:rsid w:val="005E03F2"/>
    <w:rsid w:val="005E0D8C"/>
    <w:rsid w:val="005E1A4A"/>
    <w:rsid w:val="005E2B22"/>
    <w:rsid w:val="005E3C3C"/>
    <w:rsid w:val="005E46E8"/>
    <w:rsid w:val="005E51F5"/>
    <w:rsid w:val="005E642F"/>
    <w:rsid w:val="005E6A58"/>
    <w:rsid w:val="005E6FCB"/>
    <w:rsid w:val="005E708B"/>
    <w:rsid w:val="005E71AA"/>
    <w:rsid w:val="005F028D"/>
    <w:rsid w:val="005F0777"/>
    <w:rsid w:val="005F13A5"/>
    <w:rsid w:val="005F1F92"/>
    <w:rsid w:val="005F37FE"/>
    <w:rsid w:val="005F3F91"/>
    <w:rsid w:val="005F56F1"/>
    <w:rsid w:val="005F5D88"/>
    <w:rsid w:val="005F6DD9"/>
    <w:rsid w:val="0060012F"/>
    <w:rsid w:val="0060051C"/>
    <w:rsid w:val="006015B9"/>
    <w:rsid w:val="0060168C"/>
    <w:rsid w:val="00601695"/>
    <w:rsid w:val="00602018"/>
    <w:rsid w:val="006062EE"/>
    <w:rsid w:val="00606A9E"/>
    <w:rsid w:val="0060703F"/>
    <w:rsid w:val="00607CBF"/>
    <w:rsid w:val="00611836"/>
    <w:rsid w:val="006118C2"/>
    <w:rsid w:val="006118C9"/>
    <w:rsid w:val="006138AB"/>
    <w:rsid w:val="006139C4"/>
    <w:rsid w:val="00613C03"/>
    <w:rsid w:val="00614BCE"/>
    <w:rsid w:val="00616626"/>
    <w:rsid w:val="00617C20"/>
    <w:rsid w:val="006200A1"/>
    <w:rsid w:val="0062115B"/>
    <w:rsid w:val="0062137D"/>
    <w:rsid w:val="00621400"/>
    <w:rsid w:val="006217D7"/>
    <w:rsid w:val="00621908"/>
    <w:rsid w:val="0062237D"/>
    <w:rsid w:val="00622B1E"/>
    <w:rsid w:val="00623982"/>
    <w:rsid w:val="00623EC5"/>
    <w:rsid w:val="00624EAD"/>
    <w:rsid w:val="00625767"/>
    <w:rsid w:val="00625CAD"/>
    <w:rsid w:val="00626291"/>
    <w:rsid w:val="00626EEB"/>
    <w:rsid w:val="0062700D"/>
    <w:rsid w:val="00627B1F"/>
    <w:rsid w:val="006306D8"/>
    <w:rsid w:val="0063084B"/>
    <w:rsid w:val="00630F42"/>
    <w:rsid w:val="006316FE"/>
    <w:rsid w:val="0063216F"/>
    <w:rsid w:val="00632607"/>
    <w:rsid w:val="00632D65"/>
    <w:rsid w:val="00632F02"/>
    <w:rsid w:val="00634C29"/>
    <w:rsid w:val="00635B42"/>
    <w:rsid w:val="00636320"/>
    <w:rsid w:val="00636B73"/>
    <w:rsid w:val="00636DFC"/>
    <w:rsid w:val="00636F98"/>
    <w:rsid w:val="006373C2"/>
    <w:rsid w:val="00637AB5"/>
    <w:rsid w:val="00637DE3"/>
    <w:rsid w:val="00640228"/>
    <w:rsid w:val="006438C1"/>
    <w:rsid w:val="00644380"/>
    <w:rsid w:val="0064461B"/>
    <w:rsid w:val="006446AD"/>
    <w:rsid w:val="00644F7F"/>
    <w:rsid w:val="00644F9F"/>
    <w:rsid w:val="00646273"/>
    <w:rsid w:val="00646533"/>
    <w:rsid w:val="006466B4"/>
    <w:rsid w:val="00646CB7"/>
    <w:rsid w:val="0065002B"/>
    <w:rsid w:val="006506C1"/>
    <w:rsid w:val="00650ECD"/>
    <w:rsid w:val="006510F0"/>
    <w:rsid w:val="006519AA"/>
    <w:rsid w:val="006521E1"/>
    <w:rsid w:val="006539EC"/>
    <w:rsid w:val="006547A4"/>
    <w:rsid w:val="006552A5"/>
    <w:rsid w:val="006558D0"/>
    <w:rsid w:val="00655C64"/>
    <w:rsid w:val="0065609D"/>
    <w:rsid w:val="006566AE"/>
    <w:rsid w:val="006572A4"/>
    <w:rsid w:val="00657453"/>
    <w:rsid w:val="006601DF"/>
    <w:rsid w:val="00660673"/>
    <w:rsid w:val="00660937"/>
    <w:rsid w:val="00660A86"/>
    <w:rsid w:val="00660ABD"/>
    <w:rsid w:val="00660F40"/>
    <w:rsid w:val="00661320"/>
    <w:rsid w:val="00661B5F"/>
    <w:rsid w:val="00663113"/>
    <w:rsid w:val="006634E4"/>
    <w:rsid w:val="006639DA"/>
    <w:rsid w:val="00664314"/>
    <w:rsid w:val="00664401"/>
    <w:rsid w:val="006651B5"/>
    <w:rsid w:val="006655AF"/>
    <w:rsid w:val="006662B3"/>
    <w:rsid w:val="006672EA"/>
    <w:rsid w:val="00667D28"/>
    <w:rsid w:val="00672216"/>
    <w:rsid w:val="0067277A"/>
    <w:rsid w:val="00673363"/>
    <w:rsid w:val="0067463C"/>
    <w:rsid w:val="00674904"/>
    <w:rsid w:val="00674CD5"/>
    <w:rsid w:val="00675357"/>
    <w:rsid w:val="00675607"/>
    <w:rsid w:val="00675F30"/>
    <w:rsid w:val="00676424"/>
    <w:rsid w:val="00676950"/>
    <w:rsid w:val="00676A0F"/>
    <w:rsid w:val="00676D02"/>
    <w:rsid w:val="006803AE"/>
    <w:rsid w:val="006809CD"/>
    <w:rsid w:val="00680DA2"/>
    <w:rsid w:val="00681E76"/>
    <w:rsid w:val="0068411C"/>
    <w:rsid w:val="00684B4F"/>
    <w:rsid w:val="00684CD0"/>
    <w:rsid w:val="00686173"/>
    <w:rsid w:val="00686D44"/>
    <w:rsid w:val="00687B73"/>
    <w:rsid w:val="006918CF"/>
    <w:rsid w:val="00692AE7"/>
    <w:rsid w:val="00695B22"/>
    <w:rsid w:val="00696B2F"/>
    <w:rsid w:val="00697072"/>
    <w:rsid w:val="006979F9"/>
    <w:rsid w:val="006A0686"/>
    <w:rsid w:val="006A1965"/>
    <w:rsid w:val="006A1B98"/>
    <w:rsid w:val="006A30E5"/>
    <w:rsid w:val="006A3587"/>
    <w:rsid w:val="006A4497"/>
    <w:rsid w:val="006A485D"/>
    <w:rsid w:val="006A4DB9"/>
    <w:rsid w:val="006A4F36"/>
    <w:rsid w:val="006A5836"/>
    <w:rsid w:val="006A6BC0"/>
    <w:rsid w:val="006A794D"/>
    <w:rsid w:val="006A7FA1"/>
    <w:rsid w:val="006B016C"/>
    <w:rsid w:val="006B156B"/>
    <w:rsid w:val="006B1F63"/>
    <w:rsid w:val="006B2323"/>
    <w:rsid w:val="006B2AF6"/>
    <w:rsid w:val="006B32A2"/>
    <w:rsid w:val="006B34DB"/>
    <w:rsid w:val="006B3565"/>
    <w:rsid w:val="006B3980"/>
    <w:rsid w:val="006B63BA"/>
    <w:rsid w:val="006B7D12"/>
    <w:rsid w:val="006B7F7C"/>
    <w:rsid w:val="006C0F96"/>
    <w:rsid w:val="006C1148"/>
    <w:rsid w:val="006C2D42"/>
    <w:rsid w:val="006C2EDD"/>
    <w:rsid w:val="006C2F2A"/>
    <w:rsid w:val="006C2F4F"/>
    <w:rsid w:val="006C3703"/>
    <w:rsid w:val="006C387D"/>
    <w:rsid w:val="006C4155"/>
    <w:rsid w:val="006C44FE"/>
    <w:rsid w:val="006C4789"/>
    <w:rsid w:val="006C5C0D"/>
    <w:rsid w:val="006C600B"/>
    <w:rsid w:val="006C6369"/>
    <w:rsid w:val="006C71EF"/>
    <w:rsid w:val="006C7B99"/>
    <w:rsid w:val="006D10E9"/>
    <w:rsid w:val="006D19E3"/>
    <w:rsid w:val="006D1B13"/>
    <w:rsid w:val="006D1FDC"/>
    <w:rsid w:val="006D3085"/>
    <w:rsid w:val="006D33AD"/>
    <w:rsid w:val="006D3711"/>
    <w:rsid w:val="006D3828"/>
    <w:rsid w:val="006D3C67"/>
    <w:rsid w:val="006D506E"/>
    <w:rsid w:val="006D798A"/>
    <w:rsid w:val="006E0444"/>
    <w:rsid w:val="006E05FC"/>
    <w:rsid w:val="006E0D2A"/>
    <w:rsid w:val="006E1469"/>
    <w:rsid w:val="006E16D0"/>
    <w:rsid w:val="006E2493"/>
    <w:rsid w:val="006E4BB6"/>
    <w:rsid w:val="006E50B5"/>
    <w:rsid w:val="006E5B2F"/>
    <w:rsid w:val="006E61D3"/>
    <w:rsid w:val="006E76CD"/>
    <w:rsid w:val="006E791E"/>
    <w:rsid w:val="006E7A62"/>
    <w:rsid w:val="006F2502"/>
    <w:rsid w:val="006F26AB"/>
    <w:rsid w:val="006F2A5B"/>
    <w:rsid w:val="006F2AE8"/>
    <w:rsid w:val="006F3678"/>
    <w:rsid w:val="006F4483"/>
    <w:rsid w:val="006F498E"/>
    <w:rsid w:val="006F4F7C"/>
    <w:rsid w:val="006F5342"/>
    <w:rsid w:val="006F6458"/>
    <w:rsid w:val="006F6672"/>
    <w:rsid w:val="006F678C"/>
    <w:rsid w:val="006F7A51"/>
    <w:rsid w:val="00700AF6"/>
    <w:rsid w:val="00700CA6"/>
    <w:rsid w:val="00700EFA"/>
    <w:rsid w:val="007018D6"/>
    <w:rsid w:val="00702563"/>
    <w:rsid w:val="00704104"/>
    <w:rsid w:val="007041A7"/>
    <w:rsid w:val="0070456A"/>
    <w:rsid w:val="007046DD"/>
    <w:rsid w:val="00704BCF"/>
    <w:rsid w:val="00704BFE"/>
    <w:rsid w:val="00705F0A"/>
    <w:rsid w:val="00707185"/>
    <w:rsid w:val="00707313"/>
    <w:rsid w:val="00707392"/>
    <w:rsid w:val="00710B82"/>
    <w:rsid w:val="00712B44"/>
    <w:rsid w:val="00712E7A"/>
    <w:rsid w:val="0071329F"/>
    <w:rsid w:val="00715AA8"/>
    <w:rsid w:val="007165DB"/>
    <w:rsid w:val="007167D6"/>
    <w:rsid w:val="00716931"/>
    <w:rsid w:val="00716C4E"/>
    <w:rsid w:val="00722175"/>
    <w:rsid w:val="007222A7"/>
    <w:rsid w:val="00722499"/>
    <w:rsid w:val="00722F31"/>
    <w:rsid w:val="0072383F"/>
    <w:rsid w:val="00723F83"/>
    <w:rsid w:val="0072424A"/>
    <w:rsid w:val="00724F54"/>
    <w:rsid w:val="007252F6"/>
    <w:rsid w:val="00725A29"/>
    <w:rsid w:val="00725D59"/>
    <w:rsid w:val="00725DDD"/>
    <w:rsid w:val="00727648"/>
    <w:rsid w:val="007307BE"/>
    <w:rsid w:val="007319A9"/>
    <w:rsid w:val="007319AB"/>
    <w:rsid w:val="00731B56"/>
    <w:rsid w:val="007322EA"/>
    <w:rsid w:val="007346DC"/>
    <w:rsid w:val="00734C2D"/>
    <w:rsid w:val="007374CB"/>
    <w:rsid w:val="007414A3"/>
    <w:rsid w:val="007414AC"/>
    <w:rsid w:val="00741A76"/>
    <w:rsid w:val="007422B1"/>
    <w:rsid w:val="00742F39"/>
    <w:rsid w:val="00744723"/>
    <w:rsid w:val="0074648E"/>
    <w:rsid w:val="0074676A"/>
    <w:rsid w:val="007468FE"/>
    <w:rsid w:val="0074694E"/>
    <w:rsid w:val="00746C15"/>
    <w:rsid w:val="00746DDE"/>
    <w:rsid w:val="0074706D"/>
    <w:rsid w:val="00747C27"/>
    <w:rsid w:val="0075021C"/>
    <w:rsid w:val="007513DD"/>
    <w:rsid w:val="0075149B"/>
    <w:rsid w:val="00751615"/>
    <w:rsid w:val="0075181B"/>
    <w:rsid w:val="00752377"/>
    <w:rsid w:val="007533E2"/>
    <w:rsid w:val="007535FC"/>
    <w:rsid w:val="00753E65"/>
    <w:rsid w:val="00754393"/>
    <w:rsid w:val="00754434"/>
    <w:rsid w:val="00755419"/>
    <w:rsid w:val="007575ED"/>
    <w:rsid w:val="00757B1C"/>
    <w:rsid w:val="00760163"/>
    <w:rsid w:val="0076059B"/>
    <w:rsid w:val="00761342"/>
    <w:rsid w:val="007619EC"/>
    <w:rsid w:val="00761B14"/>
    <w:rsid w:val="00762D22"/>
    <w:rsid w:val="00762DDD"/>
    <w:rsid w:val="007631ED"/>
    <w:rsid w:val="007640A6"/>
    <w:rsid w:val="0076440A"/>
    <w:rsid w:val="00764619"/>
    <w:rsid w:val="00765078"/>
    <w:rsid w:val="00766B04"/>
    <w:rsid w:val="00767386"/>
    <w:rsid w:val="00767506"/>
    <w:rsid w:val="00767D93"/>
    <w:rsid w:val="007718A1"/>
    <w:rsid w:val="00772260"/>
    <w:rsid w:val="007726AD"/>
    <w:rsid w:val="00772FAA"/>
    <w:rsid w:val="00773E81"/>
    <w:rsid w:val="0077484A"/>
    <w:rsid w:val="00775C14"/>
    <w:rsid w:val="00775DEE"/>
    <w:rsid w:val="007762A7"/>
    <w:rsid w:val="0077717D"/>
    <w:rsid w:val="007806A3"/>
    <w:rsid w:val="00781202"/>
    <w:rsid w:val="0078171F"/>
    <w:rsid w:val="0078194E"/>
    <w:rsid w:val="00781E21"/>
    <w:rsid w:val="00781EBF"/>
    <w:rsid w:val="00782286"/>
    <w:rsid w:val="0078385B"/>
    <w:rsid w:val="007842C6"/>
    <w:rsid w:val="007852CE"/>
    <w:rsid w:val="0078547C"/>
    <w:rsid w:val="0078568C"/>
    <w:rsid w:val="0078659E"/>
    <w:rsid w:val="007865BD"/>
    <w:rsid w:val="00786A49"/>
    <w:rsid w:val="00787D4F"/>
    <w:rsid w:val="0079219D"/>
    <w:rsid w:val="00794717"/>
    <w:rsid w:val="00795555"/>
    <w:rsid w:val="007956D8"/>
    <w:rsid w:val="0079570A"/>
    <w:rsid w:val="007966F4"/>
    <w:rsid w:val="0079735C"/>
    <w:rsid w:val="00797E06"/>
    <w:rsid w:val="00797F51"/>
    <w:rsid w:val="007A02C5"/>
    <w:rsid w:val="007A05E8"/>
    <w:rsid w:val="007A1853"/>
    <w:rsid w:val="007A4335"/>
    <w:rsid w:val="007A6DC6"/>
    <w:rsid w:val="007A75D7"/>
    <w:rsid w:val="007B0075"/>
    <w:rsid w:val="007B04C8"/>
    <w:rsid w:val="007B06B5"/>
    <w:rsid w:val="007B0971"/>
    <w:rsid w:val="007B2441"/>
    <w:rsid w:val="007B2EE3"/>
    <w:rsid w:val="007B2FDA"/>
    <w:rsid w:val="007B3424"/>
    <w:rsid w:val="007B348C"/>
    <w:rsid w:val="007B392C"/>
    <w:rsid w:val="007B3D64"/>
    <w:rsid w:val="007B44BD"/>
    <w:rsid w:val="007B4B32"/>
    <w:rsid w:val="007B4F8D"/>
    <w:rsid w:val="007B55F1"/>
    <w:rsid w:val="007B5CA3"/>
    <w:rsid w:val="007B736F"/>
    <w:rsid w:val="007B7B59"/>
    <w:rsid w:val="007C0717"/>
    <w:rsid w:val="007C08BE"/>
    <w:rsid w:val="007C1705"/>
    <w:rsid w:val="007C2331"/>
    <w:rsid w:val="007C28F5"/>
    <w:rsid w:val="007C2D42"/>
    <w:rsid w:val="007C3033"/>
    <w:rsid w:val="007C4156"/>
    <w:rsid w:val="007C4336"/>
    <w:rsid w:val="007C5045"/>
    <w:rsid w:val="007C562C"/>
    <w:rsid w:val="007C64F7"/>
    <w:rsid w:val="007D0A9F"/>
    <w:rsid w:val="007D2B70"/>
    <w:rsid w:val="007D38C2"/>
    <w:rsid w:val="007D3E84"/>
    <w:rsid w:val="007D43B8"/>
    <w:rsid w:val="007D4AB0"/>
    <w:rsid w:val="007D556E"/>
    <w:rsid w:val="007D56A8"/>
    <w:rsid w:val="007D5A00"/>
    <w:rsid w:val="007D7556"/>
    <w:rsid w:val="007D7801"/>
    <w:rsid w:val="007D78BD"/>
    <w:rsid w:val="007D78C0"/>
    <w:rsid w:val="007D797B"/>
    <w:rsid w:val="007D7A11"/>
    <w:rsid w:val="007E1BE2"/>
    <w:rsid w:val="007E22E4"/>
    <w:rsid w:val="007E3333"/>
    <w:rsid w:val="007E3AA6"/>
    <w:rsid w:val="007E4349"/>
    <w:rsid w:val="007E48A2"/>
    <w:rsid w:val="007E5027"/>
    <w:rsid w:val="007E634C"/>
    <w:rsid w:val="007E6482"/>
    <w:rsid w:val="007E6490"/>
    <w:rsid w:val="007E6A5B"/>
    <w:rsid w:val="007E78B6"/>
    <w:rsid w:val="007F031F"/>
    <w:rsid w:val="007F036B"/>
    <w:rsid w:val="007F1920"/>
    <w:rsid w:val="007F234B"/>
    <w:rsid w:val="007F2735"/>
    <w:rsid w:val="007F37C9"/>
    <w:rsid w:val="007F4765"/>
    <w:rsid w:val="007F5709"/>
    <w:rsid w:val="007F67EA"/>
    <w:rsid w:val="007F6820"/>
    <w:rsid w:val="007F6D2D"/>
    <w:rsid w:val="007F7B9F"/>
    <w:rsid w:val="007F7F1B"/>
    <w:rsid w:val="00800578"/>
    <w:rsid w:val="008011B8"/>
    <w:rsid w:val="00803714"/>
    <w:rsid w:val="0080397F"/>
    <w:rsid w:val="00804674"/>
    <w:rsid w:val="008055D6"/>
    <w:rsid w:val="00805D51"/>
    <w:rsid w:val="008061B8"/>
    <w:rsid w:val="0080679D"/>
    <w:rsid w:val="00806D34"/>
    <w:rsid w:val="00806FEF"/>
    <w:rsid w:val="0081019E"/>
    <w:rsid w:val="00810EC3"/>
    <w:rsid w:val="008115B7"/>
    <w:rsid w:val="00811A70"/>
    <w:rsid w:val="00811E8C"/>
    <w:rsid w:val="008141EB"/>
    <w:rsid w:val="0081480F"/>
    <w:rsid w:val="008148E3"/>
    <w:rsid w:val="00815E1B"/>
    <w:rsid w:val="00816042"/>
    <w:rsid w:val="008163CE"/>
    <w:rsid w:val="008174B0"/>
    <w:rsid w:val="0081795D"/>
    <w:rsid w:val="00820ADD"/>
    <w:rsid w:val="0082187C"/>
    <w:rsid w:val="00821A19"/>
    <w:rsid w:val="008223A0"/>
    <w:rsid w:val="0082254C"/>
    <w:rsid w:val="00823087"/>
    <w:rsid w:val="008242FE"/>
    <w:rsid w:val="008246D3"/>
    <w:rsid w:val="00825F54"/>
    <w:rsid w:val="008274D1"/>
    <w:rsid w:val="00827720"/>
    <w:rsid w:val="0082798A"/>
    <w:rsid w:val="00830335"/>
    <w:rsid w:val="008315A6"/>
    <w:rsid w:val="0083202C"/>
    <w:rsid w:val="0083210E"/>
    <w:rsid w:val="008324CB"/>
    <w:rsid w:val="00833B14"/>
    <w:rsid w:val="00833BB7"/>
    <w:rsid w:val="008358E8"/>
    <w:rsid w:val="00835CB3"/>
    <w:rsid w:val="00836BFA"/>
    <w:rsid w:val="00836E28"/>
    <w:rsid w:val="00837842"/>
    <w:rsid w:val="00840273"/>
    <w:rsid w:val="00840FC2"/>
    <w:rsid w:val="008416A4"/>
    <w:rsid w:val="0084232F"/>
    <w:rsid w:val="00843DD2"/>
    <w:rsid w:val="00846416"/>
    <w:rsid w:val="00846720"/>
    <w:rsid w:val="0084681F"/>
    <w:rsid w:val="00846CD9"/>
    <w:rsid w:val="00847004"/>
    <w:rsid w:val="00847E3C"/>
    <w:rsid w:val="00851023"/>
    <w:rsid w:val="00851967"/>
    <w:rsid w:val="00851C80"/>
    <w:rsid w:val="00852314"/>
    <w:rsid w:val="0085280D"/>
    <w:rsid w:val="00854718"/>
    <w:rsid w:val="00854776"/>
    <w:rsid w:val="00855004"/>
    <w:rsid w:val="00855D31"/>
    <w:rsid w:val="00856515"/>
    <w:rsid w:val="00857501"/>
    <w:rsid w:val="00860AF0"/>
    <w:rsid w:val="00861965"/>
    <w:rsid w:val="00861C3F"/>
    <w:rsid w:val="008629A1"/>
    <w:rsid w:val="00863155"/>
    <w:rsid w:val="008632F5"/>
    <w:rsid w:val="00863616"/>
    <w:rsid w:val="00863C41"/>
    <w:rsid w:val="00864DF6"/>
    <w:rsid w:val="0086538C"/>
    <w:rsid w:val="00865AE9"/>
    <w:rsid w:val="0086653C"/>
    <w:rsid w:val="008665E5"/>
    <w:rsid w:val="00867862"/>
    <w:rsid w:val="008701A3"/>
    <w:rsid w:val="008702AB"/>
    <w:rsid w:val="00871541"/>
    <w:rsid w:val="008719F7"/>
    <w:rsid w:val="00873B7C"/>
    <w:rsid w:val="00873ED2"/>
    <w:rsid w:val="008744D2"/>
    <w:rsid w:val="00874C30"/>
    <w:rsid w:val="008751AE"/>
    <w:rsid w:val="00875691"/>
    <w:rsid w:val="00875FD1"/>
    <w:rsid w:val="00876255"/>
    <w:rsid w:val="0088060C"/>
    <w:rsid w:val="00880D3F"/>
    <w:rsid w:val="0088292D"/>
    <w:rsid w:val="0088330A"/>
    <w:rsid w:val="00884264"/>
    <w:rsid w:val="00884493"/>
    <w:rsid w:val="00884DB6"/>
    <w:rsid w:val="00884FEB"/>
    <w:rsid w:val="0088718C"/>
    <w:rsid w:val="008871B5"/>
    <w:rsid w:val="00887FD9"/>
    <w:rsid w:val="008905E0"/>
    <w:rsid w:val="00890738"/>
    <w:rsid w:val="00890E02"/>
    <w:rsid w:val="008915BA"/>
    <w:rsid w:val="0089202B"/>
    <w:rsid w:val="008930C8"/>
    <w:rsid w:val="008931D1"/>
    <w:rsid w:val="0089392E"/>
    <w:rsid w:val="00895FCA"/>
    <w:rsid w:val="008962F1"/>
    <w:rsid w:val="008A0458"/>
    <w:rsid w:val="008A1B12"/>
    <w:rsid w:val="008A1B72"/>
    <w:rsid w:val="008A1C86"/>
    <w:rsid w:val="008A1D72"/>
    <w:rsid w:val="008A24D1"/>
    <w:rsid w:val="008A40EC"/>
    <w:rsid w:val="008A432B"/>
    <w:rsid w:val="008A47E8"/>
    <w:rsid w:val="008A4BBC"/>
    <w:rsid w:val="008A5189"/>
    <w:rsid w:val="008B13AE"/>
    <w:rsid w:val="008B22FB"/>
    <w:rsid w:val="008B2AA2"/>
    <w:rsid w:val="008B2E26"/>
    <w:rsid w:val="008B3D54"/>
    <w:rsid w:val="008B50F2"/>
    <w:rsid w:val="008B54CB"/>
    <w:rsid w:val="008B5DE6"/>
    <w:rsid w:val="008B6107"/>
    <w:rsid w:val="008B6EB6"/>
    <w:rsid w:val="008B7071"/>
    <w:rsid w:val="008B7E0A"/>
    <w:rsid w:val="008C1543"/>
    <w:rsid w:val="008C170D"/>
    <w:rsid w:val="008C1CD2"/>
    <w:rsid w:val="008C1F1A"/>
    <w:rsid w:val="008C2059"/>
    <w:rsid w:val="008C3E29"/>
    <w:rsid w:val="008C4466"/>
    <w:rsid w:val="008C50CA"/>
    <w:rsid w:val="008C5562"/>
    <w:rsid w:val="008C60B6"/>
    <w:rsid w:val="008C650D"/>
    <w:rsid w:val="008C6C66"/>
    <w:rsid w:val="008D350C"/>
    <w:rsid w:val="008D432E"/>
    <w:rsid w:val="008D4466"/>
    <w:rsid w:val="008D6742"/>
    <w:rsid w:val="008D67C5"/>
    <w:rsid w:val="008D71BD"/>
    <w:rsid w:val="008D7AE0"/>
    <w:rsid w:val="008E009F"/>
    <w:rsid w:val="008E0AB8"/>
    <w:rsid w:val="008E0C6D"/>
    <w:rsid w:val="008E1542"/>
    <w:rsid w:val="008E2776"/>
    <w:rsid w:val="008E295E"/>
    <w:rsid w:val="008E35F2"/>
    <w:rsid w:val="008E3B77"/>
    <w:rsid w:val="008E447B"/>
    <w:rsid w:val="008E58F6"/>
    <w:rsid w:val="008E61AF"/>
    <w:rsid w:val="008E6567"/>
    <w:rsid w:val="008E670C"/>
    <w:rsid w:val="008E6B89"/>
    <w:rsid w:val="008E720A"/>
    <w:rsid w:val="008E78E1"/>
    <w:rsid w:val="008E7B15"/>
    <w:rsid w:val="008F0711"/>
    <w:rsid w:val="008F0DBF"/>
    <w:rsid w:val="008F1EE4"/>
    <w:rsid w:val="008F208B"/>
    <w:rsid w:val="008F23CF"/>
    <w:rsid w:val="008F32BE"/>
    <w:rsid w:val="008F3BB5"/>
    <w:rsid w:val="008F4B4D"/>
    <w:rsid w:val="008F51AC"/>
    <w:rsid w:val="008F5241"/>
    <w:rsid w:val="008F567E"/>
    <w:rsid w:val="008F63B3"/>
    <w:rsid w:val="008F7394"/>
    <w:rsid w:val="008F7426"/>
    <w:rsid w:val="0090019E"/>
    <w:rsid w:val="00900AA6"/>
    <w:rsid w:val="00900B57"/>
    <w:rsid w:val="00900BA5"/>
    <w:rsid w:val="00900BCF"/>
    <w:rsid w:val="00901829"/>
    <w:rsid w:val="00901F38"/>
    <w:rsid w:val="00902AFC"/>
    <w:rsid w:val="00903865"/>
    <w:rsid w:val="00903EC1"/>
    <w:rsid w:val="009051AE"/>
    <w:rsid w:val="00906197"/>
    <w:rsid w:val="00906517"/>
    <w:rsid w:val="00907155"/>
    <w:rsid w:val="0090789E"/>
    <w:rsid w:val="00910005"/>
    <w:rsid w:val="00910444"/>
    <w:rsid w:val="00910606"/>
    <w:rsid w:val="009109D1"/>
    <w:rsid w:val="00911734"/>
    <w:rsid w:val="009123E3"/>
    <w:rsid w:val="00912AD2"/>
    <w:rsid w:val="00912E07"/>
    <w:rsid w:val="00914016"/>
    <w:rsid w:val="00915778"/>
    <w:rsid w:val="009161AE"/>
    <w:rsid w:val="0091664D"/>
    <w:rsid w:val="00921D2D"/>
    <w:rsid w:val="00923A01"/>
    <w:rsid w:val="00923AE2"/>
    <w:rsid w:val="00923EC0"/>
    <w:rsid w:val="00923FB8"/>
    <w:rsid w:val="0092424F"/>
    <w:rsid w:val="009244B0"/>
    <w:rsid w:val="00925073"/>
    <w:rsid w:val="00927995"/>
    <w:rsid w:val="00927E51"/>
    <w:rsid w:val="00930CD3"/>
    <w:rsid w:val="009323C2"/>
    <w:rsid w:val="00932408"/>
    <w:rsid w:val="00932660"/>
    <w:rsid w:val="009329D3"/>
    <w:rsid w:val="00932BB1"/>
    <w:rsid w:val="00933761"/>
    <w:rsid w:val="00933D5F"/>
    <w:rsid w:val="00934A04"/>
    <w:rsid w:val="009350EF"/>
    <w:rsid w:val="00935982"/>
    <w:rsid w:val="00936CD4"/>
    <w:rsid w:val="0094000D"/>
    <w:rsid w:val="00941805"/>
    <w:rsid w:val="00941A76"/>
    <w:rsid w:val="0094272B"/>
    <w:rsid w:val="00942D87"/>
    <w:rsid w:val="00943124"/>
    <w:rsid w:val="00943E83"/>
    <w:rsid w:val="00944C3B"/>
    <w:rsid w:val="00945A1A"/>
    <w:rsid w:val="00945B8D"/>
    <w:rsid w:val="00946639"/>
    <w:rsid w:val="00946729"/>
    <w:rsid w:val="00946E96"/>
    <w:rsid w:val="00947651"/>
    <w:rsid w:val="009508A1"/>
    <w:rsid w:val="00950BF7"/>
    <w:rsid w:val="00950FE6"/>
    <w:rsid w:val="00952916"/>
    <w:rsid w:val="0095293F"/>
    <w:rsid w:val="00952AF0"/>
    <w:rsid w:val="009532B7"/>
    <w:rsid w:val="00954429"/>
    <w:rsid w:val="0095463C"/>
    <w:rsid w:val="00954641"/>
    <w:rsid w:val="00954648"/>
    <w:rsid w:val="00955318"/>
    <w:rsid w:val="009560DC"/>
    <w:rsid w:val="00957661"/>
    <w:rsid w:val="009576D6"/>
    <w:rsid w:val="009626F9"/>
    <w:rsid w:val="00962A39"/>
    <w:rsid w:val="009631F6"/>
    <w:rsid w:val="009632AB"/>
    <w:rsid w:val="009645C4"/>
    <w:rsid w:val="00964734"/>
    <w:rsid w:val="00964B07"/>
    <w:rsid w:val="009653F1"/>
    <w:rsid w:val="00965765"/>
    <w:rsid w:val="00965FD9"/>
    <w:rsid w:val="00966D51"/>
    <w:rsid w:val="00966D94"/>
    <w:rsid w:val="0096777C"/>
    <w:rsid w:val="009703EE"/>
    <w:rsid w:val="00971077"/>
    <w:rsid w:val="00972C84"/>
    <w:rsid w:val="0097370D"/>
    <w:rsid w:val="00973B72"/>
    <w:rsid w:val="00973D51"/>
    <w:rsid w:val="0097447C"/>
    <w:rsid w:val="00974A02"/>
    <w:rsid w:val="00975A55"/>
    <w:rsid w:val="00976B8F"/>
    <w:rsid w:val="0097740B"/>
    <w:rsid w:val="009775E3"/>
    <w:rsid w:val="0097785C"/>
    <w:rsid w:val="0098123F"/>
    <w:rsid w:val="009840C8"/>
    <w:rsid w:val="00985521"/>
    <w:rsid w:val="00985609"/>
    <w:rsid w:val="009859E0"/>
    <w:rsid w:val="00985B49"/>
    <w:rsid w:val="00985FF6"/>
    <w:rsid w:val="0098605C"/>
    <w:rsid w:val="0098659C"/>
    <w:rsid w:val="00986807"/>
    <w:rsid w:val="00987C30"/>
    <w:rsid w:val="00990FC0"/>
    <w:rsid w:val="0099103A"/>
    <w:rsid w:val="00991946"/>
    <w:rsid w:val="00994064"/>
    <w:rsid w:val="00995FB3"/>
    <w:rsid w:val="00997998"/>
    <w:rsid w:val="009979CA"/>
    <w:rsid w:val="009A1368"/>
    <w:rsid w:val="009A410F"/>
    <w:rsid w:val="009A4DF1"/>
    <w:rsid w:val="009A6778"/>
    <w:rsid w:val="009A6B67"/>
    <w:rsid w:val="009A71CD"/>
    <w:rsid w:val="009A7413"/>
    <w:rsid w:val="009B0D26"/>
    <w:rsid w:val="009B1EAB"/>
    <w:rsid w:val="009B26E9"/>
    <w:rsid w:val="009B434F"/>
    <w:rsid w:val="009B4CC9"/>
    <w:rsid w:val="009B5A28"/>
    <w:rsid w:val="009B5BB4"/>
    <w:rsid w:val="009B6528"/>
    <w:rsid w:val="009B79F3"/>
    <w:rsid w:val="009C029F"/>
    <w:rsid w:val="009C050F"/>
    <w:rsid w:val="009C0657"/>
    <w:rsid w:val="009C13C9"/>
    <w:rsid w:val="009C16AC"/>
    <w:rsid w:val="009C2AAB"/>
    <w:rsid w:val="009C306B"/>
    <w:rsid w:val="009C40A8"/>
    <w:rsid w:val="009C6B13"/>
    <w:rsid w:val="009C6FAF"/>
    <w:rsid w:val="009C7129"/>
    <w:rsid w:val="009C77D1"/>
    <w:rsid w:val="009C7FAB"/>
    <w:rsid w:val="009D08A9"/>
    <w:rsid w:val="009D09E0"/>
    <w:rsid w:val="009D1382"/>
    <w:rsid w:val="009D25B5"/>
    <w:rsid w:val="009D3312"/>
    <w:rsid w:val="009D3FCA"/>
    <w:rsid w:val="009E01C8"/>
    <w:rsid w:val="009E0B5D"/>
    <w:rsid w:val="009E2D3E"/>
    <w:rsid w:val="009E2DCC"/>
    <w:rsid w:val="009E3131"/>
    <w:rsid w:val="009E4583"/>
    <w:rsid w:val="009E5513"/>
    <w:rsid w:val="009E7034"/>
    <w:rsid w:val="009E7562"/>
    <w:rsid w:val="009E758C"/>
    <w:rsid w:val="009E7E09"/>
    <w:rsid w:val="009E7E58"/>
    <w:rsid w:val="009F0189"/>
    <w:rsid w:val="009F02C7"/>
    <w:rsid w:val="009F07C3"/>
    <w:rsid w:val="009F0B35"/>
    <w:rsid w:val="009F1165"/>
    <w:rsid w:val="009F1ACE"/>
    <w:rsid w:val="009F203D"/>
    <w:rsid w:val="009F3E1B"/>
    <w:rsid w:val="009F4314"/>
    <w:rsid w:val="009F46BC"/>
    <w:rsid w:val="009F472B"/>
    <w:rsid w:val="009F5AC5"/>
    <w:rsid w:val="009F5C87"/>
    <w:rsid w:val="009F615D"/>
    <w:rsid w:val="009F6D73"/>
    <w:rsid w:val="009F7399"/>
    <w:rsid w:val="00A008C8"/>
    <w:rsid w:val="00A00A24"/>
    <w:rsid w:val="00A029C4"/>
    <w:rsid w:val="00A02F0A"/>
    <w:rsid w:val="00A0451F"/>
    <w:rsid w:val="00A0466A"/>
    <w:rsid w:val="00A04DCE"/>
    <w:rsid w:val="00A0599B"/>
    <w:rsid w:val="00A05DBC"/>
    <w:rsid w:val="00A071CC"/>
    <w:rsid w:val="00A073D2"/>
    <w:rsid w:val="00A0767A"/>
    <w:rsid w:val="00A07DB9"/>
    <w:rsid w:val="00A1022C"/>
    <w:rsid w:val="00A10A46"/>
    <w:rsid w:val="00A1110C"/>
    <w:rsid w:val="00A11771"/>
    <w:rsid w:val="00A12A98"/>
    <w:rsid w:val="00A12C4F"/>
    <w:rsid w:val="00A140CC"/>
    <w:rsid w:val="00A1449F"/>
    <w:rsid w:val="00A1458D"/>
    <w:rsid w:val="00A1464C"/>
    <w:rsid w:val="00A1682C"/>
    <w:rsid w:val="00A2083D"/>
    <w:rsid w:val="00A21A8D"/>
    <w:rsid w:val="00A21D4C"/>
    <w:rsid w:val="00A22278"/>
    <w:rsid w:val="00A22A39"/>
    <w:rsid w:val="00A2375A"/>
    <w:rsid w:val="00A239BB"/>
    <w:rsid w:val="00A23DB5"/>
    <w:rsid w:val="00A23E65"/>
    <w:rsid w:val="00A2468D"/>
    <w:rsid w:val="00A24F1B"/>
    <w:rsid w:val="00A25158"/>
    <w:rsid w:val="00A25314"/>
    <w:rsid w:val="00A25509"/>
    <w:rsid w:val="00A255E0"/>
    <w:rsid w:val="00A25E54"/>
    <w:rsid w:val="00A26E82"/>
    <w:rsid w:val="00A2775D"/>
    <w:rsid w:val="00A27A97"/>
    <w:rsid w:val="00A27B05"/>
    <w:rsid w:val="00A27FED"/>
    <w:rsid w:val="00A310BC"/>
    <w:rsid w:val="00A31374"/>
    <w:rsid w:val="00A31BE3"/>
    <w:rsid w:val="00A31EC5"/>
    <w:rsid w:val="00A31F65"/>
    <w:rsid w:val="00A3305E"/>
    <w:rsid w:val="00A33745"/>
    <w:rsid w:val="00A3392D"/>
    <w:rsid w:val="00A33D56"/>
    <w:rsid w:val="00A34297"/>
    <w:rsid w:val="00A35496"/>
    <w:rsid w:val="00A35572"/>
    <w:rsid w:val="00A35AC8"/>
    <w:rsid w:val="00A36536"/>
    <w:rsid w:val="00A36775"/>
    <w:rsid w:val="00A36B1B"/>
    <w:rsid w:val="00A36C45"/>
    <w:rsid w:val="00A37285"/>
    <w:rsid w:val="00A37848"/>
    <w:rsid w:val="00A40B92"/>
    <w:rsid w:val="00A42C64"/>
    <w:rsid w:val="00A42F0B"/>
    <w:rsid w:val="00A433BE"/>
    <w:rsid w:val="00A4476D"/>
    <w:rsid w:val="00A44871"/>
    <w:rsid w:val="00A4622B"/>
    <w:rsid w:val="00A46A62"/>
    <w:rsid w:val="00A46C84"/>
    <w:rsid w:val="00A47991"/>
    <w:rsid w:val="00A47CD4"/>
    <w:rsid w:val="00A50C28"/>
    <w:rsid w:val="00A51301"/>
    <w:rsid w:val="00A51DE6"/>
    <w:rsid w:val="00A52DFC"/>
    <w:rsid w:val="00A53053"/>
    <w:rsid w:val="00A53B17"/>
    <w:rsid w:val="00A53E7D"/>
    <w:rsid w:val="00A5493D"/>
    <w:rsid w:val="00A54A91"/>
    <w:rsid w:val="00A56D3F"/>
    <w:rsid w:val="00A574C2"/>
    <w:rsid w:val="00A57A07"/>
    <w:rsid w:val="00A603D9"/>
    <w:rsid w:val="00A60889"/>
    <w:rsid w:val="00A60A91"/>
    <w:rsid w:val="00A60D4D"/>
    <w:rsid w:val="00A60DDE"/>
    <w:rsid w:val="00A614F1"/>
    <w:rsid w:val="00A61542"/>
    <w:rsid w:val="00A62210"/>
    <w:rsid w:val="00A623C2"/>
    <w:rsid w:val="00A62C43"/>
    <w:rsid w:val="00A63757"/>
    <w:rsid w:val="00A64B60"/>
    <w:rsid w:val="00A64EEE"/>
    <w:rsid w:val="00A65260"/>
    <w:rsid w:val="00A652B7"/>
    <w:rsid w:val="00A65E38"/>
    <w:rsid w:val="00A66FD1"/>
    <w:rsid w:val="00A71465"/>
    <w:rsid w:val="00A7299D"/>
    <w:rsid w:val="00A74C15"/>
    <w:rsid w:val="00A756E1"/>
    <w:rsid w:val="00A8093D"/>
    <w:rsid w:val="00A81B33"/>
    <w:rsid w:val="00A81BDE"/>
    <w:rsid w:val="00A82007"/>
    <w:rsid w:val="00A821B6"/>
    <w:rsid w:val="00A832F5"/>
    <w:rsid w:val="00A83BC6"/>
    <w:rsid w:val="00A843CF"/>
    <w:rsid w:val="00A862D1"/>
    <w:rsid w:val="00A875C8"/>
    <w:rsid w:val="00A87CD4"/>
    <w:rsid w:val="00A90B0B"/>
    <w:rsid w:val="00A9106D"/>
    <w:rsid w:val="00A91197"/>
    <w:rsid w:val="00A9125E"/>
    <w:rsid w:val="00A91323"/>
    <w:rsid w:val="00A914A8"/>
    <w:rsid w:val="00A92450"/>
    <w:rsid w:val="00A94A3D"/>
    <w:rsid w:val="00A94B45"/>
    <w:rsid w:val="00A965C6"/>
    <w:rsid w:val="00AA08F8"/>
    <w:rsid w:val="00AA22F8"/>
    <w:rsid w:val="00AA2BEC"/>
    <w:rsid w:val="00AA3122"/>
    <w:rsid w:val="00AA32EF"/>
    <w:rsid w:val="00AA3E04"/>
    <w:rsid w:val="00AA4E5C"/>
    <w:rsid w:val="00AA6322"/>
    <w:rsid w:val="00AA6651"/>
    <w:rsid w:val="00AA74C2"/>
    <w:rsid w:val="00AA75CA"/>
    <w:rsid w:val="00AA7E7D"/>
    <w:rsid w:val="00AB0608"/>
    <w:rsid w:val="00AB1882"/>
    <w:rsid w:val="00AB1FBF"/>
    <w:rsid w:val="00AB21DC"/>
    <w:rsid w:val="00AB26DB"/>
    <w:rsid w:val="00AB3339"/>
    <w:rsid w:val="00AB3567"/>
    <w:rsid w:val="00AB376B"/>
    <w:rsid w:val="00AB390A"/>
    <w:rsid w:val="00AB477E"/>
    <w:rsid w:val="00AB4D82"/>
    <w:rsid w:val="00AB53CB"/>
    <w:rsid w:val="00AB5EAA"/>
    <w:rsid w:val="00AB5F48"/>
    <w:rsid w:val="00AB5FFC"/>
    <w:rsid w:val="00AB68AF"/>
    <w:rsid w:val="00AB7798"/>
    <w:rsid w:val="00AC0B97"/>
    <w:rsid w:val="00AC181D"/>
    <w:rsid w:val="00AC1FED"/>
    <w:rsid w:val="00AC47AD"/>
    <w:rsid w:val="00AC4DA5"/>
    <w:rsid w:val="00AC4EB0"/>
    <w:rsid w:val="00AC7D83"/>
    <w:rsid w:val="00AD1FC8"/>
    <w:rsid w:val="00AD2196"/>
    <w:rsid w:val="00AD28F2"/>
    <w:rsid w:val="00AD3A30"/>
    <w:rsid w:val="00AD3BAB"/>
    <w:rsid w:val="00AD3BFE"/>
    <w:rsid w:val="00AD3E10"/>
    <w:rsid w:val="00AD60F1"/>
    <w:rsid w:val="00AD7699"/>
    <w:rsid w:val="00AE047C"/>
    <w:rsid w:val="00AE15EB"/>
    <w:rsid w:val="00AE18C1"/>
    <w:rsid w:val="00AE2081"/>
    <w:rsid w:val="00AE2B9F"/>
    <w:rsid w:val="00AE390A"/>
    <w:rsid w:val="00AE3D23"/>
    <w:rsid w:val="00AE44BC"/>
    <w:rsid w:val="00AE4EA0"/>
    <w:rsid w:val="00AE616B"/>
    <w:rsid w:val="00AE689A"/>
    <w:rsid w:val="00AE7290"/>
    <w:rsid w:val="00AE7F5A"/>
    <w:rsid w:val="00AE7F78"/>
    <w:rsid w:val="00AF1CC1"/>
    <w:rsid w:val="00AF30F1"/>
    <w:rsid w:val="00AF3DA0"/>
    <w:rsid w:val="00AF4155"/>
    <w:rsid w:val="00AF4976"/>
    <w:rsid w:val="00AF4C59"/>
    <w:rsid w:val="00AF7ECA"/>
    <w:rsid w:val="00B00864"/>
    <w:rsid w:val="00B00E02"/>
    <w:rsid w:val="00B01511"/>
    <w:rsid w:val="00B016C9"/>
    <w:rsid w:val="00B024B0"/>
    <w:rsid w:val="00B0263A"/>
    <w:rsid w:val="00B036A3"/>
    <w:rsid w:val="00B03A9D"/>
    <w:rsid w:val="00B03AB4"/>
    <w:rsid w:val="00B03F4C"/>
    <w:rsid w:val="00B04DF6"/>
    <w:rsid w:val="00B06D68"/>
    <w:rsid w:val="00B07F8B"/>
    <w:rsid w:val="00B1039E"/>
    <w:rsid w:val="00B10D7D"/>
    <w:rsid w:val="00B11422"/>
    <w:rsid w:val="00B11691"/>
    <w:rsid w:val="00B13700"/>
    <w:rsid w:val="00B14523"/>
    <w:rsid w:val="00B14AF3"/>
    <w:rsid w:val="00B1605A"/>
    <w:rsid w:val="00B17C4D"/>
    <w:rsid w:val="00B2054D"/>
    <w:rsid w:val="00B207FA"/>
    <w:rsid w:val="00B2147A"/>
    <w:rsid w:val="00B214D3"/>
    <w:rsid w:val="00B22387"/>
    <w:rsid w:val="00B227CC"/>
    <w:rsid w:val="00B22825"/>
    <w:rsid w:val="00B22D63"/>
    <w:rsid w:val="00B2304F"/>
    <w:rsid w:val="00B239BD"/>
    <w:rsid w:val="00B24340"/>
    <w:rsid w:val="00B250A6"/>
    <w:rsid w:val="00B26654"/>
    <w:rsid w:val="00B26E40"/>
    <w:rsid w:val="00B27048"/>
    <w:rsid w:val="00B279C6"/>
    <w:rsid w:val="00B30554"/>
    <w:rsid w:val="00B30720"/>
    <w:rsid w:val="00B3172B"/>
    <w:rsid w:val="00B3260B"/>
    <w:rsid w:val="00B32892"/>
    <w:rsid w:val="00B32A43"/>
    <w:rsid w:val="00B32E42"/>
    <w:rsid w:val="00B32ED5"/>
    <w:rsid w:val="00B336CB"/>
    <w:rsid w:val="00B33B65"/>
    <w:rsid w:val="00B34084"/>
    <w:rsid w:val="00B35176"/>
    <w:rsid w:val="00B3572B"/>
    <w:rsid w:val="00B367D3"/>
    <w:rsid w:val="00B37847"/>
    <w:rsid w:val="00B37BD1"/>
    <w:rsid w:val="00B4046A"/>
    <w:rsid w:val="00B40C8C"/>
    <w:rsid w:val="00B410D5"/>
    <w:rsid w:val="00B41D96"/>
    <w:rsid w:val="00B41E28"/>
    <w:rsid w:val="00B41F34"/>
    <w:rsid w:val="00B41F55"/>
    <w:rsid w:val="00B42684"/>
    <w:rsid w:val="00B427E1"/>
    <w:rsid w:val="00B43348"/>
    <w:rsid w:val="00B452E4"/>
    <w:rsid w:val="00B452EF"/>
    <w:rsid w:val="00B454D0"/>
    <w:rsid w:val="00B45604"/>
    <w:rsid w:val="00B47DC6"/>
    <w:rsid w:val="00B5215B"/>
    <w:rsid w:val="00B5303B"/>
    <w:rsid w:val="00B537C0"/>
    <w:rsid w:val="00B53AA5"/>
    <w:rsid w:val="00B540B1"/>
    <w:rsid w:val="00B55BFA"/>
    <w:rsid w:val="00B56E2A"/>
    <w:rsid w:val="00B57C32"/>
    <w:rsid w:val="00B57F24"/>
    <w:rsid w:val="00B60447"/>
    <w:rsid w:val="00B60BD1"/>
    <w:rsid w:val="00B60F5A"/>
    <w:rsid w:val="00B61C1E"/>
    <w:rsid w:val="00B64DD3"/>
    <w:rsid w:val="00B6560D"/>
    <w:rsid w:val="00B6589E"/>
    <w:rsid w:val="00B666CB"/>
    <w:rsid w:val="00B66E00"/>
    <w:rsid w:val="00B66E9F"/>
    <w:rsid w:val="00B66F03"/>
    <w:rsid w:val="00B6738D"/>
    <w:rsid w:val="00B673A5"/>
    <w:rsid w:val="00B70F6B"/>
    <w:rsid w:val="00B71B8C"/>
    <w:rsid w:val="00B71DC9"/>
    <w:rsid w:val="00B72351"/>
    <w:rsid w:val="00B72755"/>
    <w:rsid w:val="00B72FF7"/>
    <w:rsid w:val="00B730EB"/>
    <w:rsid w:val="00B73B83"/>
    <w:rsid w:val="00B76876"/>
    <w:rsid w:val="00B77D37"/>
    <w:rsid w:val="00B8001A"/>
    <w:rsid w:val="00B800E6"/>
    <w:rsid w:val="00B80A1E"/>
    <w:rsid w:val="00B813EA"/>
    <w:rsid w:val="00B8183F"/>
    <w:rsid w:val="00B822A9"/>
    <w:rsid w:val="00B82612"/>
    <w:rsid w:val="00B83069"/>
    <w:rsid w:val="00B830AD"/>
    <w:rsid w:val="00B83E47"/>
    <w:rsid w:val="00B83F16"/>
    <w:rsid w:val="00B860BF"/>
    <w:rsid w:val="00B8615A"/>
    <w:rsid w:val="00B87197"/>
    <w:rsid w:val="00B87E37"/>
    <w:rsid w:val="00B909FA"/>
    <w:rsid w:val="00B911BC"/>
    <w:rsid w:val="00B913AE"/>
    <w:rsid w:val="00B93203"/>
    <w:rsid w:val="00B93E84"/>
    <w:rsid w:val="00B94140"/>
    <w:rsid w:val="00B95774"/>
    <w:rsid w:val="00B957D3"/>
    <w:rsid w:val="00B9605B"/>
    <w:rsid w:val="00B97974"/>
    <w:rsid w:val="00B97B21"/>
    <w:rsid w:val="00B97F64"/>
    <w:rsid w:val="00BA23B3"/>
    <w:rsid w:val="00BA241C"/>
    <w:rsid w:val="00BA2824"/>
    <w:rsid w:val="00BA2DF6"/>
    <w:rsid w:val="00BA4021"/>
    <w:rsid w:val="00BA4FCC"/>
    <w:rsid w:val="00BA6A47"/>
    <w:rsid w:val="00BA6D0A"/>
    <w:rsid w:val="00BA74B1"/>
    <w:rsid w:val="00BB058C"/>
    <w:rsid w:val="00BB0A57"/>
    <w:rsid w:val="00BB0CA4"/>
    <w:rsid w:val="00BB171D"/>
    <w:rsid w:val="00BB1CF4"/>
    <w:rsid w:val="00BB2563"/>
    <w:rsid w:val="00BB2A80"/>
    <w:rsid w:val="00BB34B5"/>
    <w:rsid w:val="00BB3825"/>
    <w:rsid w:val="00BB4BFD"/>
    <w:rsid w:val="00BB7317"/>
    <w:rsid w:val="00BC0472"/>
    <w:rsid w:val="00BC05C3"/>
    <w:rsid w:val="00BC0A8C"/>
    <w:rsid w:val="00BC2F16"/>
    <w:rsid w:val="00BC3109"/>
    <w:rsid w:val="00BC3AB4"/>
    <w:rsid w:val="00BC3F61"/>
    <w:rsid w:val="00BC4824"/>
    <w:rsid w:val="00BC4837"/>
    <w:rsid w:val="00BC644B"/>
    <w:rsid w:val="00BC69AF"/>
    <w:rsid w:val="00BC7955"/>
    <w:rsid w:val="00BD0497"/>
    <w:rsid w:val="00BD0F5F"/>
    <w:rsid w:val="00BD104B"/>
    <w:rsid w:val="00BD121C"/>
    <w:rsid w:val="00BD1837"/>
    <w:rsid w:val="00BD1924"/>
    <w:rsid w:val="00BD1E5D"/>
    <w:rsid w:val="00BD1ECA"/>
    <w:rsid w:val="00BD1F62"/>
    <w:rsid w:val="00BD2293"/>
    <w:rsid w:val="00BD2614"/>
    <w:rsid w:val="00BD4600"/>
    <w:rsid w:val="00BD49B7"/>
    <w:rsid w:val="00BD545D"/>
    <w:rsid w:val="00BD604E"/>
    <w:rsid w:val="00BD66E5"/>
    <w:rsid w:val="00BD6FD3"/>
    <w:rsid w:val="00BD7C94"/>
    <w:rsid w:val="00BD7F86"/>
    <w:rsid w:val="00BE3FE9"/>
    <w:rsid w:val="00BE4DB0"/>
    <w:rsid w:val="00BE4F4C"/>
    <w:rsid w:val="00BE5653"/>
    <w:rsid w:val="00BE576F"/>
    <w:rsid w:val="00BE61B8"/>
    <w:rsid w:val="00BE67B4"/>
    <w:rsid w:val="00BE6F13"/>
    <w:rsid w:val="00BE7097"/>
    <w:rsid w:val="00BE770A"/>
    <w:rsid w:val="00BF1D36"/>
    <w:rsid w:val="00BF21F8"/>
    <w:rsid w:val="00BF2373"/>
    <w:rsid w:val="00BF2E92"/>
    <w:rsid w:val="00BF351B"/>
    <w:rsid w:val="00BF40AE"/>
    <w:rsid w:val="00BF4732"/>
    <w:rsid w:val="00BF5352"/>
    <w:rsid w:val="00BF5564"/>
    <w:rsid w:val="00BF5DAE"/>
    <w:rsid w:val="00BF630B"/>
    <w:rsid w:val="00BF65C8"/>
    <w:rsid w:val="00BF7092"/>
    <w:rsid w:val="00BF7FD8"/>
    <w:rsid w:val="00C0012A"/>
    <w:rsid w:val="00C00E2E"/>
    <w:rsid w:val="00C00EF6"/>
    <w:rsid w:val="00C00F90"/>
    <w:rsid w:val="00C01BBA"/>
    <w:rsid w:val="00C02007"/>
    <w:rsid w:val="00C02A44"/>
    <w:rsid w:val="00C02D3A"/>
    <w:rsid w:val="00C036D1"/>
    <w:rsid w:val="00C043F3"/>
    <w:rsid w:val="00C05491"/>
    <w:rsid w:val="00C054AC"/>
    <w:rsid w:val="00C05D6E"/>
    <w:rsid w:val="00C06340"/>
    <w:rsid w:val="00C06544"/>
    <w:rsid w:val="00C0658F"/>
    <w:rsid w:val="00C067D3"/>
    <w:rsid w:val="00C06E3A"/>
    <w:rsid w:val="00C0751C"/>
    <w:rsid w:val="00C075C0"/>
    <w:rsid w:val="00C079EB"/>
    <w:rsid w:val="00C07B6B"/>
    <w:rsid w:val="00C07C62"/>
    <w:rsid w:val="00C1045A"/>
    <w:rsid w:val="00C1130E"/>
    <w:rsid w:val="00C11FE9"/>
    <w:rsid w:val="00C13121"/>
    <w:rsid w:val="00C143F0"/>
    <w:rsid w:val="00C14FB8"/>
    <w:rsid w:val="00C15DFC"/>
    <w:rsid w:val="00C15F8A"/>
    <w:rsid w:val="00C160B2"/>
    <w:rsid w:val="00C16747"/>
    <w:rsid w:val="00C16E1F"/>
    <w:rsid w:val="00C20021"/>
    <w:rsid w:val="00C20385"/>
    <w:rsid w:val="00C20542"/>
    <w:rsid w:val="00C2072A"/>
    <w:rsid w:val="00C20874"/>
    <w:rsid w:val="00C23547"/>
    <w:rsid w:val="00C2401E"/>
    <w:rsid w:val="00C24068"/>
    <w:rsid w:val="00C24456"/>
    <w:rsid w:val="00C24617"/>
    <w:rsid w:val="00C27207"/>
    <w:rsid w:val="00C27643"/>
    <w:rsid w:val="00C27FCD"/>
    <w:rsid w:val="00C3193D"/>
    <w:rsid w:val="00C3299B"/>
    <w:rsid w:val="00C33B7F"/>
    <w:rsid w:val="00C3432C"/>
    <w:rsid w:val="00C34418"/>
    <w:rsid w:val="00C348BB"/>
    <w:rsid w:val="00C3509F"/>
    <w:rsid w:val="00C35B54"/>
    <w:rsid w:val="00C35F5C"/>
    <w:rsid w:val="00C372CE"/>
    <w:rsid w:val="00C405EB"/>
    <w:rsid w:val="00C40A01"/>
    <w:rsid w:val="00C40C76"/>
    <w:rsid w:val="00C42136"/>
    <w:rsid w:val="00C43068"/>
    <w:rsid w:val="00C4465E"/>
    <w:rsid w:val="00C4496D"/>
    <w:rsid w:val="00C4635B"/>
    <w:rsid w:val="00C46BA3"/>
    <w:rsid w:val="00C46D9C"/>
    <w:rsid w:val="00C5021A"/>
    <w:rsid w:val="00C5084F"/>
    <w:rsid w:val="00C513EC"/>
    <w:rsid w:val="00C51F09"/>
    <w:rsid w:val="00C52523"/>
    <w:rsid w:val="00C52B41"/>
    <w:rsid w:val="00C53327"/>
    <w:rsid w:val="00C5386A"/>
    <w:rsid w:val="00C53C7E"/>
    <w:rsid w:val="00C540BA"/>
    <w:rsid w:val="00C54668"/>
    <w:rsid w:val="00C54E74"/>
    <w:rsid w:val="00C5506D"/>
    <w:rsid w:val="00C556BD"/>
    <w:rsid w:val="00C57901"/>
    <w:rsid w:val="00C61551"/>
    <w:rsid w:val="00C61F37"/>
    <w:rsid w:val="00C61FF1"/>
    <w:rsid w:val="00C627B4"/>
    <w:rsid w:val="00C62AAB"/>
    <w:rsid w:val="00C637A4"/>
    <w:rsid w:val="00C63AA4"/>
    <w:rsid w:val="00C63BAD"/>
    <w:rsid w:val="00C641FF"/>
    <w:rsid w:val="00C656F0"/>
    <w:rsid w:val="00C65A73"/>
    <w:rsid w:val="00C65E3C"/>
    <w:rsid w:val="00C66040"/>
    <w:rsid w:val="00C666F5"/>
    <w:rsid w:val="00C66A00"/>
    <w:rsid w:val="00C67D35"/>
    <w:rsid w:val="00C701DC"/>
    <w:rsid w:val="00C704EC"/>
    <w:rsid w:val="00C70961"/>
    <w:rsid w:val="00C716E8"/>
    <w:rsid w:val="00C72242"/>
    <w:rsid w:val="00C72F68"/>
    <w:rsid w:val="00C73B87"/>
    <w:rsid w:val="00C7441C"/>
    <w:rsid w:val="00C74519"/>
    <w:rsid w:val="00C74D93"/>
    <w:rsid w:val="00C75727"/>
    <w:rsid w:val="00C75797"/>
    <w:rsid w:val="00C75DD5"/>
    <w:rsid w:val="00C76CFE"/>
    <w:rsid w:val="00C772A5"/>
    <w:rsid w:val="00C775A5"/>
    <w:rsid w:val="00C801CE"/>
    <w:rsid w:val="00C8124F"/>
    <w:rsid w:val="00C81AC7"/>
    <w:rsid w:val="00C823ED"/>
    <w:rsid w:val="00C843AA"/>
    <w:rsid w:val="00C84853"/>
    <w:rsid w:val="00C84A78"/>
    <w:rsid w:val="00C862A0"/>
    <w:rsid w:val="00C8639A"/>
    <w:rsid w:val="00C86D33"/>
    <w:rsid w:val="00C900B0"/>
    <w:rsid w:val="00C90BE1"/>
    <w:rsid w:val="00C91002"/>
    <w:rsid w:val="00C9279D"/>
    <w:rsid w:val="00C94D93"/>
    <w:rsid w:val="00C95C8D"/>
    <w:rsid w:val="00C96C3F"/>
    <w:rsid w:val="00C96C56"/>
    <w:rsid w:val="00CA05FB"/>
    <w:rsid w:val="00CA1356"/>
    <w:rsid w:val="00CA1448"/>
    <w:rsid w:val="00CA14A9"/>
    <w:rsid w:val="00CA1531"/>
    <w:rsid w:val="00CA172A"/>
    <w:rsid w:val="00CA210B"/>
    <w:rsid w:val="00CA2B83"/>
    <w:rsid w:val="00CA326A"/>
    <w:rsid w:val="00CA39C6"/>
    <w:rsid w:val="00CA48F6"/>
    <w:rsid w:val="00CA5036"/>
    <w:rsid w:val="00CB019E"/>
    <w:rsid w:val="00CB04CB"/>
    <w:rsid w:val="00CB080A"/>
    <w:rsid w:val="00CB0943"/>
    <w:rsid w:val="00CB28E9"/>
    <w:rsid w:val="00CB2B60"/>
    <w:rsid w:val="00CB3CDC"/>
    <w:rsid w:val="00CB477F"/>
    <w:rsid w:val="00CB509C"/>
    <w:rsid w:val="00CB5431"/>
    <w:rsid w:val="00CB6567"/>
    <w:rsid w:val="00CB6B45"/>
    <w:rsid w:val="00CB77E0"/>
    <w:rsid w:val="00CB7AAD"/>
    <w:rsid w:val="00CB7FE1"/>
    <w:rsid w:val="00CC11E2"/>
    <w:rsid w:val="00CC1382"/>
    <w:rsid w:val="00CC3FB0"/>
    <w:rsid w:val="00CC4113"/>
    <w:rsid w:val="00CC48D6"/>
    <w:rsid w:val="00CC4BD5"/>
    <w:rsid w:val="00CC69D2"/>
    <w:rsid w:val="00CC6A82"/>
    <w:rsid w:val="00CC6A86"/>
    <w:rsid w:val="00CC6DD0"/>
    <w:rsid w:val="00CC7C7B"/>
    <w:rsid w:val="00CD09A6"/>
    <w:rsid w:val="00CD0C9A"/>
    <w:rsid w:val="00CD12D2"/>
    <w:rsid w:val="00CD1454"/>
    <w:rsid w:val="00CD18BD"/>
    <w:rsid w:val="00CD19E4"/>
    <w:rsid w:val="00CD272A"/>
    <w:rsid w:val="00CD27F2"/>
    <w:rsid w:val="00CD2C77"/>
    <w:rsid w:val="00CD4142"/>
    <w:rsid w:val="00CD5078"/>
    <w:rsid w:val="00CD576D"/>
    <w:rsid w:val="00CD5E99"/>
    <w:rsid w:val="00CD5FC1"/>
    <w:rsid w:val="00CD66FB"/>
    <w:rsid w:val="00CD7317"/>
    <w:rsid w:val="00CD7D75"/>
    <w:rsid w:val="00CE145E"/>
    <w:rsid w:val="00CE17D7"/>
    <w:rsid w:val="00CE1E43"/>
    <w:rsid w:val="00CE2BBF"/>
    <w:rsid w:val="00CE2F81"/>
    <w:rsid w:val="00CE3E38"/>
    <w:rsid w:val="00CE4005"/>
    <w:rsid w:val="00CE4087"/>
    <w:rsid w:val="00CE40D5"/>
    <w:rsid w:val="00CE4C16"/>
    <w:rsid w:val="00CE5A12"/>
    <w:rsid w:val="00CE653B"/>
    <w:rsid w:val="00CE6883"/>
    <w:rsid w:val="00CE6C2B"/>
    <w:rsid w:val="00CE6FD2"/>
    <w:rsid w:val="00CE7323"/>
    <w:rsid w:val="00CE7A23"/>
    <w:rsid w:val="00CF0144"/>
    <w:rsid w:val="00CF0907"/>
    <w:rsid w:val="00CF0A2C"/>
    <w:rsid w:val="00CF0E99"/>
    <w:rsid w:val="00CF17D2"/>
    <w:rsid w:val="00CF2070"/>
    <w:rsid w:val="00CF2B90"/>
    <w:rsid w:val="00CF2E5D"/>
    <w:rsid w:val="00CF3181"/>
    <w:rsid w:val="00CF37D8"/>
    <w:rsid w:val="00CF3F5C"/>
    <w:rsid w:val="00CF4F0C"/>
    <w:rsid w:val="00CF5795"/>
    <w:rsid w:val="00CF5F70"/>
    <w:rsid w:val="00CF6566"/>
    <w:rsid w:val="00CF6F16"/>
    <w:rsid w:val="00D001BB"/>
    <w:rsid w:val="00D0257A"/>
    <w:rsid w:val="00D02EE2"/>
    <w:rsid w:val="00D049B2"/>
    <w:rsid w:val="00D04D49"/>
    <w:rsid w:val="00D06E96"/>
    <w:rsid w:val="00D07774"/>
    <w:rsid w:val="00D07811"/>
    <w:rsid w:val="00D10996"/>
    <w:rsid w:val="00D11027"/>
    <w:rsid w:val="00D11BF3"/>
    <w:rsid w:val="00D12EA2"/>
    <w:rsid w:val="00D140A6"/>
    <w:rsid w:val="00D14B9E"/>
    <w:rsid w:val="00D14FCC"/>
    <w:rsid w:val="00D1512E"/>
    <w:rsid w:val="00D1521A"/>
    <w:rsid w:val="00D17084"/>
    <w:rsid w:val="00D20AFE"/>
    <w:rsid w:val="00D20C5D"/>
    <w:rsid w:val="00D21466"/>
    <w:rsid w:val="00D2223C"/>
    <w:rsid w:val="00D22589"/>
    <w:rsid w:val="00D22B41"/>
    <w:rsid w:val="00D230B1"/>
    <w:rsid w:val="00D233E1"/>
    <w:rsid w:val="00D254F4"/>
    <w:rsid w:val="00D25CA6"/>
    <w:rsid w:val="00D267B4"/>
    <w:rsid w:val="00D26BD6"/>
    <w:rsid w:val="00D26D16"/>
    <w:rsid w:val="00D27AED"/>
    <w:rsid w:val="00D300B7"/>
    <w:rsid w:val="00D30A5C"/>
    <w:rsid w:val="00D31223"/>
    <w:rsid w:val="00D32E99"/>
    <w:rsid w:val="00D3413B"/>
    <w:rsid w:val="00D3598D"/>
    <w:rsid w:val="00D379E7"/>
    <w:rsid w:val="00D40A2A"/>
    <w:rsid w:val="00D4129C"/>
    <w:rsid w:val="00D421AB"/>
    <w:rsid w:val="00D42802"/>
    <w:rsid w:val="00D42E92"/>
    <w:rsid w:val="00D42FF1"/>
    <w:rsid w:val="00D4343E"/>
    <w:rsid w:val="00D4360B"/>
    <w:rsid w:val="00D4385F"/>
    <w:rsid w:val="00D43935"/>
    <w:rsid w:val="00D43A65"/>
    <w:rsid w:val="00D4414F"/>
    <w:rsid w:val="00D44C44"/>
    <w:rsid w:val="00D46458"/>
    <w:rsid w:val="00D468FE"/>
    <w:rsid w:val="00D512F7"/>
    <w:rsid w:val="00D515DF"/>
    <w:rsid w:val="00D516AF"/>
    <w:rsid w:val="00D517D6"/>
    <w:rsid w:val="00D52059"/>
    <w:rsid w:val="00D52144"/>
    <w:rsid w:val="00D5225F"/>
    <w:rsid w:val="00D52B69"/>
    <w:rsid w:val="00D538C0"/>
    <w:rsid w:val="00D551DA"/>
    <w:rsid w:val="00D5648B"/>
    <w:rsid w:val="00D5678A"/>
    <w:rsid w:val="00D56B38"/>
    <w:rsid w:val="00D56BBF"/>
    <w:rsid w:val="00D57274"/>
    <w:rsid w:val="00D6043A"/>
    <w:rsid w:val="00D60747"/>
    <w:rsid w:val="00D60E97"/>
    <w:rsid w:val="00D618F3"/>
    <w:rsid w:val="00D63070"/>
    <w:rsid w:val="00D63539"/>
    <w:rsid w:val="00D63619"/>
    <w:rsid w:val="00D63B1A"/>
    <w:rsid w:val="00D644B1"/>
    <w:rsid w:val="00D669B9"/>
    <w:rsid w:val="00D67424"/>
    <w:rsid w:val="00D7045B"/>
    <w:rsid w:val="00D70465"/>
    <w:rsid w:val="00D71016"/>
    <w:rsid w:val="00D71167"/>
    <w:rsid w:val="00D71660"/>
    <w:rsid w:val="00D73ADE"/>
    <w:rsid w:val="00D73BF4"/>
    <w:rsid w:val="00D73F54"/>
    <w:rsid w:val="00D74593"/>
    <w:rsid w:val="00D74FD0"/>
    <w:rsid w:val="00D76804"/>
    <w:rsid w:val="00D76935"/>
    <w:rsid w:val="00D76AFA"/>
    <w:rsid w:val="00D77706"/>
    <w:rsid w:val="00D80417"/>
    <w:rsid w:val="00D82162"/>
    <w:rsid w:val="00D82A44"/>
    <w:rsid w:val="00D8328C"/>
    <w:rsid w:val="00D838C3"/>
    <w:rsid w:val="00D83BA6"/>
    <w:rsid w:val="00D83DFB"/>
    <w:rsid w:val="00D8431A"/>
    <w:rsid w:val="00D84B2F"/>
    <w:rsid w:val="00D87CA6"/>
    <w:rsid w:val="00D87DFC"/>
    <w:rsid w:val="00D9140B"/>
    <w:rsid w:val="00D91474"/>
    <w:rsid w:val="00D9172E"/>
    <w:rsid w:val="00D934A5"/>
    <w:rsid w:val="00D93BE1"/>
    <w:rsid w:val="00D93E4D"/>
    <w:rsid w:val="00D94B90"/>
    <w:rsid w:val="00D94F99"/>
    <w:rsid w:val="00D95113"/>
    <w:rsid w:val="00D96454"/>
    <w:rsid w:val="00D96668"/>
    <w:rsid w:val="00D97B49"/>
    <w:rsid w:val="00DA0016"/>
    <w:rsid w:val="00DA0095"/>
    <w:rsid w:val="00DA06CC"/>
    <w:rsid w:val="00DA1148"/>
    <w:rsid w:val="00DA1771"/>
    <w:rsid w:val="00DA17C6"/>
    <w:rsid w:val="00DA1FFD"/>
    <w:rsid w:val="00DA21AB"/>
    <w:rsid w:val="00DA308E"/>
    <w:rsid w:val="00DA377E"/>
    <w:rsid w:val="00DA422E"/>
    <w:rsid w:val="00DA526B"/>
    <w:rsid w:val="00DA5BA4"/>
    <w:rsid w:val="00DA6E5B"/>
    <w:rsid w:val="00DA6FF1"/>
    <w:rsid w:val="00DA71FC"/>
    <w:rsid w:val="00DA76BF"/>
    <w:rsid w:val="00DB014F"/>
    <w:rsid w:val="00DB03E7"/>
    <w:rsid w:val="00DB047D"/>
    <w:rsid w:val="00DB0A81"/>
    <w:rsid w:val="00DB1B13"/>
    <w:rsid w:val="00DB60E1"/>
    <w:rsid w:val="00DB61ED"/>
    <w:rsid w:val="00DB7244"/>
    <w:rsid w:val="00DB742D"/>
    <w:rsid w:val="00DB74B7"/>
    <w:rsid w:val="00DB7DB8"/>
    <w:rsid w:val="00DB7E4D"/>
    <w:rsid w:val="00DC1A18"/>
    <w:rsid w:val="00DC2F37"/>
    <w:rsid w:val="00DC31AA"/>
    <w:rsid w:val="00DC4131"/>
    <w:rsid w:val="00DC5707"/>
    <w:rsid w:val="00DD129A"/>
    <w:rsid w:val="00DD1B94"/>
    <w:rsid w:val="00DD2060"/>
    <w:rsid w:val="00DD3383"/>
    <w:rsid w:val="00DD365B"/>
    <w:rsid w:val="00DD3831"/>
    <w:rsid w:val="00DD41E0"/>
    <w:rsid w:val="00DD43CE"/>
    <w:rsid w:val="00DD44B7"/>
    <w:rsid w:val="00DD4DE5"/>
    <w:rsid w:val="00DD4E05"/>
    <w:rsid w:val="00DD5C63"/>
    <w:rsid w:val="00DE0861"/>
    <w:rsid w:val="00DE0919"/>
    <w:rsid w:val="00DE0C1B"/>
    <w:rsid w:val="00DE10FF"/>
    <w:rsid w:val="00DE1123"/>
    <w:rsid w:val="00DE1392"/>
    <w:rsid w:val="00DE1644"/>
    <w:rsid w:val="00DE1F57"/>
    <w:rsid w:val="00DE238D"/>
    <w:rsid w:val="00DE2690"/>
    <w:rsid w:val="00DE2BD6"/>
    <w:rsid w:val="00DE3313"/>
    <w:rsid w:val="00DE3B3C"/>
    <w:rsid w:val="00DE4FDC"/>
    <w:rsid w:val="00DE68C6"/>
    <w:rsid w:val="00DE711E"/>
    <w:rsid w:val="00DF03B3"/>
    <w:rsid w:val="00DF0971"/>
    <w:rsid w:val="00DF103F"/>
    <w:rsid w:val="00DF2D03"/>
    <w:rsid w:val="00DF2D15"/>
    <w:rsid w:val="00DF3D73"/>
    <w:rsid w:val="00DF5002"/>
    <w:rsid w:val="00DF7703"/>
    <w:rsid w:val="00DF7CF6"/>
    <w:rsid w:val="00E0166F"/>
    <w:rsid w:val="00E02862"/>
    <w:rsid w:val="00E06263"/>
    <w:rsid w:val="00E071E5"/>
    <w:rsid w:val="00E07902"/>
    <w:rsid w:val="00E103A8"/>
    <w:rsid w:val="00E108AE"/>
    <w:rsid w:val="00E113F5"/>
    <w:rsid w:val="00E11D26"/>
    <w:rsid w:val="00E11DDF"/>
    <w:rsid w:val="00E14B44"/>
    <w:rsid w:val="00E15409"/>
    <w:rsid w:val="00E1588C"/>
    <w:rsid w:val="00E16A13"/>
    <w:rsid w:val="00E17A6A"/>
    <w:rsid w:val="00E17C7A"/>
    <w:rsid w:val="00E205F8"/>
    <w:rsid w:val="00E20713"/>
    <w:rsid w:val="00E20EA7"/>
    <w:rsid w:val="00E21215"/>
    <w:rsid w:val="00E2123A"/>
    <w:rsid w:val="00E21BCA"/>
    <w:rsid w:val="00E21F7F"/>
    <w:rsid w:val="00E22267"/>
    <w:rsid w:val="00E236AB"/>
    <w:rsid w:val="00E236DD"/>
    <w:rsid w:val="00E23802"/>
    <w:rsid w:val="00E23E4F"/>
    <w:rsid w:val="00E25632"/>
    <w:rsid w:val="00E26B7C"/>
    <w:rsid w:val="00E26EFD"/>
    <w:rsid w:val="00E27615"/>
    <w:rsid w:val="00E27F6F"/>
    <w:rsid w:val="00E300DF"/>
    <w:rsid w:val="00E308F2"/>
    <w:rsid w:val="00E30B57"/>
    <w:rsid w:val="00E30C7F"/>
    <w:rsid w:val="00E33237"/>
    <w:rsid w:val="00E3355D"/>
    <w:rsid w:val="00E33E39"/>
    <w:rsid w:val="00E33F31"/>
    <w:rsid w:val="00E35B53"/>
    <w:rsid w:val="00E35BFA"/>
    <w:rsid w:val="00E36DCD"/>
    <w:rsid w:val="00E37BA7"/>
    <w:rsid w:val="00E37C5E"/>
    <w:rsid w:val="00E41214"/>
    <w:rsid w:val="00E41265"/>
    <w:rsid w:val="00E427BC"/>
    <w:rsid w:val="00E42D9E"/>
    <w:rsid w:val="00E43A08"/>
    <w:rsid w:val="00E44371"/>
    <w:rsid w:val="00E4441E"/>
    <w:rsid w:val="00E459A1"/>
    <w:rsid w:val="00E46552"/>
    <w:rsid w:val="00E47461"/>
    <w:rsid w:val="00E4779B"/>
    <w:rsid w:val="00E51EB5"/>
    <w:rsid w:val="00E52A70"/>
    <w:rsid w:val="00E539CA"/>
    <w:rsid w:val="00E55423"/>
    <w:rsid w:val="00E55562"/>
    <w:rsid w:val="00E55A4B"/>
    <w:rsid w:val="00E60F69"/>
    <w:rsid w:val="00E614E6"/>
    <w:rsid w:val="00E630EC"/>
    <w:rsid w:val="00E63C74"/>
    <w:rsid w:val="00E63E5B"/>
    <w:rsid w:val="00E64440"/>
    <w:rsid w:val="00E651CF"/>
    <w:rsid w:val="00E652D3"/>
    <w:rsid w:val="00E65561"/>
    <w:rsid w:val="00E6733B"/>
    <w:rsid w:val="00E67ACB"/>
    <w:rsid w:val="00E712CB"/>
    <w:rsid w:val="00E71D90"/>
    <w:rsid w:val="00E724E2"/>
    <w:rsid w:val="00E72BDE"/>
    <w:rsid w:val="00E72C4B"/>
    <w:rsid w:val="00E73BDC"/>
    <w:rsid w:val="00E73EB8"/>
    <w:rsid w:val="00E74DBB"/>
    <w:rsid w:val="00E751C8"/>
    <w:rsid w:val="00E75307"/>
    <w:rsid w:val="00E75D35"/>
    <w:rsid w:val="00E76064"/>
    <w:rsid w:val="00E76AF6"/>
    <w:rsid w:val="00E76C40"/>
    <w:rsid w:val="00E77A54"/>
    <w:rsid w:val="00E77A9D"/>
    <w:rsid w:val="00E77AC7"/>
    <w:rsid w:val="00E80DC5"/>
    <w:rsid w:val="00E81D68"/>
    <w:rsid w:val="00E82110"/>
    <w:rsid w:val="00E829E0"/>
    <w:rsid w:val="00E82B8C"/>
    <w:rsid w:val="00E83394"/>
    <w:rsid w:val="00E843B1"/>
    <w:rsid w:val="00E859CC"/>
    <w:rsid w:val="00E868C0"/>
    <w:rsid w:val="00E86995"/>
    <w:rsid w:val="00E86C8C"/>
    <w:rsid w:val="00E8715B"/>
    <w:rsid w:val="00E9114E"/>
    <w:rsid w:val="00E91579"/>
    <w:rsid w:val="00E926F2"/>
    <w:rsid w:val="00E928C7"/>
    <w:rsid w:val="00E93E5B"/>
    <w:rsid w:val="00E946D7"/>
    <w:rsid w:val="00E94EED"/>
    <w:rsid w:val="00E95FC0"/>
    <w:rsid w:val="00E97119"/>
    <w:rsid w:val="00EA0B24"/>
    <w:rsid w:val="00EA0DF3"/>
    <w:rsid w:val="00EA16B7"/>
    <w:rsid w:val="00EA31CB"/>
    <w:rsid w:val="00EA36D9"/>
    <w:rsid w:val="00EA3ACD"/>
    <w:rsid w:val="00EA3B0B"/>
    <w:rsid w:val="00EA46A3"/>
    <w:rsid w:val="00EA4A1F"/>
    <w:rsid w:val="00EA507F"/>
    <w:rsid w:val="00EA5119"/>
    <w:rsid w:val="00EA592B"/>
    <w:rsid w:val="00EA5F96"/>
    <w:rsid w:val="00EA6399"/>
    <w:rsid w:val="00EA705A"/>
    <w:rsid w:val="00EA7103"/>
    <w:rsid w:val="00EA7332"/>
    <w:rsid w:val="00EA7568"/>
    <w:rsid w:val="00EA7A38"/>
    <w:rsid w:val="00EA7ABC"/>
    <w:rsid w:val="00EB0E1B"/>
    <w:rsid w:val="00EB0FC2"/>
    <w:rsid w:val="00EB1047"/>
    <w:rsid w:val="00EB2360"/>
    <w:rsid w:val="00EB52CE"/>
    <w:rsid w:val="00EB5A62"/>
    <w:rsid w:val="00EB6920"/>
    <w:rsid w:val="00EB6C0F"/>
    <w:rsid w:val="00EB7689"/>
    <w:rsid w:val="00EB7AFF"/>
    <w:rsid w:val="00EC002E"/>
    <w:rsid w:val="00EC008E"/>
    <w:rsid w:val="00EC0A13"/>
    <w:rsid w:val="00EC0C48"/>
    <w:rsid w:val="00EC0DB1"/>
    <w:rsid w:val="00EC1115"/>
    <w:rsid w:val="00EC1243"/>
    <w:rsid w:val="00EC201A"/>
    <w:rsid w:val="00EC3469"/>
    <w:rsid w:val="00EC43F2"/>
    <w:rsid w:val="00EC510A"/>
    <w:rsid w:val="00EC51FD"/>
    <w:rsid w:val="00EC7E42"/>
    <w:rsid w:val="00ED02B4"/>
    <w:rsid w:val="00ED050A"/>
    <w:rsid w:val="00ED07C3"/>
    <w:rsid w:val="00ED12B2"/>
    <w:rsid w:val="00ED12F5"/>
    <w:rsid w:val="00ED1BB8"/>
    <w:rsid w:val="00ED2FCC"/>
    <w:rsid w:val="00ED3296"/>
    <w:rsid w:val="00ED554B"/>
    <w:rsid w:val="00ED66AE"/>
    <w:rsid w:val="00ED68A6"/>
    <w:rsid w:val="00ED69E7"/>
    <w:rsid w:val="00ED72EA"/>
    <w:rsid w:val="00ED7615"/>
    <w:rsid w:val="00ED7F6F"/>
    <w:rsid w:val="00EE053C"/>
    <w:rsid w:val="00EE0C09"/>
    <w:rsid w:val="00EE1F9A"/>
    <w:rsid w:val="00EE312E"/>
    <w:rsid w:val="00EE3494"/>
    <w:rsid w:val="00EE371F"/>
    <w:rsid w:val="00EE38A3"/>
    <w:rsid w:val="00EE3EEA"/>
    <w:rsid w:val="00EE3FB4"/>
    <w:rsid w:val="00EE3FE0"/>
    <w:rsid w:val="00EE5638"/>
    <w:rsid w:val="00EE5A65"/>
    <w:rsid w:val="00EE6862"/>
    <w:rsid w:val="00EE6E50"/>
    <w:rsid w:val="00EE7074"/>
    <w:rsid w:val="00EF001E"/>
    <w:rsid w:val="00EF0B94"/>
    <w:rsid w:val="00EF0F5A"/>
    <w:rsid w:val="00EF1B87"/>
    <w:rsid w:val="00EF5032"/>
    <w:rsid w:val="00EF5202"/>
    <w:rsid w:val="00EF62B9"/>
    <w:rsid w:val="00EF67BC"/>
    <w:rsid w:val="00EF76AD"/>
    <w:rsid w:val="00F0045A"/>
    <w:rsid w:val="00F00AE7"/>
    <w:rsid w:val="00F026A9"/>
    <w:rsid w:val="00F04843"/>
    <w:rsid w:val="00F0512C"/>
    <w:rsid w:val="00F05C86"/>
    <w:rsid w:val="00F065FA"/>
    <w:rsid w:val="00F0661D"/>
    <w:rsid w:val="00F06D31"/>
    <w:rsid w:val="00F07715"/>
    <w:rsid w:val="00F112C4"/>
    <w:rsid w:val="00F1165C"/>
    <w:rsid w:val="00F11D4B"/>
    <w:rsid w:val="00F11E91"/>
    <w:rsid w:val="00F124F9"/>
    <w:rsid w:val="00F12E15"/>
    <w:rsid w:val="00F13107"/>
    <w:rsid w:val="00F13AB6"/>
    <w:rsid w:val="00F15347"/>
    <w:rsid w:val="00F16B5F"/>
    <w:rsid w:val="00F1742E"/>
    <w:rsid w:val="00F179D9"/>
    <w:rsid w:val="00F210F0"/>
    <w:rsid w:val="00F21C65"/>
    <w:rsid w:val="00F21DDF"/>
    <w:rsid w:val="00F23E75"/>
    <w:rsid w:val="00F24321"/>
    <w:rsid w:val="00F2519F"/>
    <w:rsid w:val="00F251F8"/>
    <w:rsid w:val="00F257AB"/>
    <w:rsid w:val="00F25F8A"/>
    <w:rsid w:val="00F2638D"/>
    <w:rsid w:val="00F30265"/>
    <w:rsid w:val="00F30A12"/>
    <w:rsid w:val="00F31064"/>
    <w:rsid w:val="00F3201A"/>
    <w:rsid w:val="00F3251E"/>
    <w:rsid w:val="00F33BBB"/>
    <w:rsid w:val="00F33D2D"/>
    <w:rsid w:val="00F343E4"/>
    <w:rsid w:val="00F34746"/>
    <w:rsid w:val="00F3574B"/>
    <w:rsid w:val="00F37452"/>
    <w:rsid w:val="00F37726"/>
    <w:rsid w:val="00F40C86"/>
    <w:rsid w:val="00F4199D"/>
    <w:rsid w:val="00F43359"/>
    <w:rsid w:val="00F4420B"/>
    <w:rsid w:val="00F44513"/>
    <w:rsid w:val="00F4519E"/>
    <w:rsid w:val="00F455A5"/>
    <w:rsid w:val="00F46217"/>
    <w:rsid w:val="00F47A3D"/>
    <w:rsid w:val="00F50D21"/>
    <w:rsid w:val="00F51A7C"/>
    <w:rsid w:val="00F52006"/>
    <w:rsid w:val="00F5224D"/>
    <w:rsid w:val="00F52CF8"/>
    <w:rsid w:val="00F536F1"/>
    <w:rsid w:val="00F53907"/>
    <w:rsid w:val="00F550CB"/>
    <w:rsid w:val="00F555D4"/>
    <w:rsid w:val="00F55A9B"/>
    <w:rsid w:val="00F5609C"/>
    <w:rsid w:val="00F561CA"/>
    <w:rsid w:val="00F56960"/>
    <w:rsid w:val="00F57318"/>
    <w:rsid w:val="00F611D7"/>
    <w:rsid w:val="00F61887"/>
    <w:rsid w:val="00F6281F"/>
    <w:rsid w:val="00F62B0E"/>
    <w:rsid w:val="00F647A7"/>
    <w:rsid w:val="00F6572B"/>
    <w:rsid w:val="00F6584B"/>
    <w:rsid w:val="00F6593C"/>
    <w:rsid w:val="00F65DD1"/>
    <w:rsid w:val="00F65E61"/>
    <w:rsid w:val="00F6634D"/>
    <w:rsid w:val="00F666E3"/>
    <w:rsid w:val="00F66C11"/>
    <w:rsid w:val="00F67458"/>
    <w:rsid w:val="00F6765A"/>
    <w:rsid w:val="00F7175C"/>
    <w:rsid w:val="00F71B5A"/>
    <w:rsid w:val="00F71CD8"/>
    <w:rsid w:val="00F7204F"/>
    <w:rsid w:val="00F721AE"/>
    <w:rsid w:val="00F726C4"/>
    <w:rsid w:val="00F7374F"/>
    <w:rsid w:val="00F737CB"/>
    <w:rsid w:val="00F74E7E"/>
    <w:rsid w:val="00F754DB"/>
    <w:rsid w:val="00F76BBB"/>
    <w:rsid w:val="00F77264"/>
    <w:rsid w:val="00F77941"/>
    <w:rsid w:val="00F77D8A"/>
    <w:rsid w:val="00F80588"/>
    <w:rsid w:val="00F807AA"/>
    <w:rsid w:val="00F80FB4"/>
    <w:rsid w:val="00F81804"/>
    <w:rsid w:val="00F8185C"/>
    <w:rsid w:val="00F81EF0"/>
    <w:rsid w:val="00F83DF2"/>
    <w:rsid w:val="00F85B6E"/>
    <w:rsid w:val="00F862B4"/>
    <w:rsid w:val="00F86959"/>
    <w:rsid w:val="00F86F6A"/>
    <w:rsid w:val="00F87065"/>
    <w:rsid w:val="00F878F7"/>
    <w:rsid w:val="00F905E3"/>
    <w:rsid w:val="00F9096F"/>
    <w:rsid w:val="00F92BE5"/>
    <w:rsid w:val="00F92D39"/>
    <w:rsid w:val="00F93240"/>
    <w:rsid w:val="00F938A8"/>
    <w:rsid w:val="00F9492B"/>
    <w:rsid w:val="00F95138"/>
    <w:rsid w:val="00F95A88"/>
    <w:rsid w:val="00F968D2"/>
    <w:rsid w:val="00F96F46"/>
    <w:rsid w:val="00F972C7"/>
    <w:rsid w:val="00F979DA"/>
    <w:rsid w:val="00FA0EB6"/>
    <w:rsid w:val="00FA0ECC"/>
    <w:rsid w:val="00FA2364"/>
    <w:rsid w:val="00FA2D4A"/>
    <w:rsid w:val="00FA2E5E"/>
    <w:rsid w:val="00FA328D"/>
    <w:rsid w:val="00FA33DA"/>
    <w:rsid w:val="00FA43CF"/>
    <w:rsid w:val="00FB016F"/>
    <w:rsid w:val="00FB01E4"/>
    <w:rsid w:val="00FB079B"/>
    <w:rsid w:val="00FB1668"/>
    <w:rsid w:val="00FB1BF6"/>
    <w:rsid w:val="00FB2ADE"/>
    <w:rsid w:val="00FB37F8"/>
    <w:rsid w:val="00FB4695"/>
    <w:rsid w:val="00FB48F7"/>
    <w:rsid w:val="00FB594D"/>
    <w:rsid w:val="00FB5AF5"/>
    <w:rsid w:val="00FB7E80"/>
    <w:rsid w:val="00FC23DE"/>
    <w:rsid w:val="00FC243E"/>
    <w:rsid w:val="00FC28EB"/>
    <w:rsid w:val="00FC3766"/>
    <w:rsid w:val="00FC409F"/>
    <w:rsid w:val="00FC459E"/>
    <w:rsid w:val="00FC45E4"/>
    <w:rsid w:val="00FC4A33"/>
    <w:rsid w:val="00FC6A36"/>
    <w:rsid w:val="00FC6D26"/>
    <w:rsid w:val="00FC6E00"/>
    <w:rsid w:val="00FC7570"/>
    <w:rsid w:val="00FD0815"/>
    <w:rsid w:val="00FD1890"/>
    <w:rsid w:val="00FD2A86"/>
    <w:rsid w:val="00FD2F6C"/>
    <w:rsid w:val="00FD3207"/>
    <w:rsid w:val="00FD33FB"/>
    <w:rsid w:val="00FD40DC"/>
    <w:rsid w:val="00FD468E"/>
    <w:rsid w:val="00FD4F31"/>
    <w:rsid w:val="00FD502E"/>
    <w:rsid w:val="00FD5E94"/>
    <w:rsid w:val="00FD66C2"/>
    <w:rsid w:val="00FD7E23"/>
    <w:rsid w:val="00FE005B"/>
    <w:rsid w:val="00FE0CEC"/>
    <w:rsid w:val="00FE10CF"/>
    <w:rsid w:val="00FE1337"/>
    <w:rsid w:val="00FE1986"/>
    <w:rsid w:val="00FE213C"/>
    <w:rsid w:val="00FE27E2"/>
    <w:rsid w:val="00FE2F2F"/>
    <w:rsid w:val="00FE36EC"/>
    <w:rsid w:val="00FE3F2F"/>
    <w:rsid w:val="00FE4300"/>
    <w:rsid w:val="00FE43D5"/>
    <w:rsid w:val="00FE5418"/>
    <w:rsid w:val="00FE5D1C"/>
    <w:rsid w:val="00FE6531"/>
    <w:rsid w:val="00FE67E3"/>
    <w:rsid w:val="00FE6EB2"/>
    <w:rsid w:val="00FE7559"/>
    <w:rsid w:val="00FF0895"/>
    <w:rsid w:val="00FF0C8E"/>
    <w:rsid w:val="00FF0E62"/>
    <w:rsid w:val="00FF15E1"/>
    <w:rsid w:val="00FF1D55"/>
    <w:rsid w:val="00FF2D1B"/>
    <w:rsid w:val="00FF2E15"/>
    <w:rsid w:val="00FF3356"/>
    <w:rsid w:val="00FF40A0"/>
    <w:rsid w:val="00FF46FD"/>
    <w:rsid w:val="00FF6F6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HTML Preformatted"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1655"/>
    <w:rPr>
      <w:sz w:val="24"/>
      <w:szCs w:val="24"/>
    </w:rPr>
  </w:style>
  <w:style w:type="paragraph" w:styleId="1">
    <w:name w:val="heading 1"/>
    <w:basedOn w:val="a"/>
    <w:next w:val="a"/>
    <w:link w:val="10"/>
    <w:qFormat/>
    <w:rsid w:val="000F1655"/>
    <w:pPr>
      <w:keepNext/>
      <w:widowControl w:val="0"/>
      <w:shd w:val="clear" w:color="auto" w:fill="FFFFFF"/>
      <w:autoSpaceDE w:val="0"/>
      <w:autoSpaceDN w:val="0"/>
      <w:adjustRightInd w:val="0"/>
      <w:ind w:firstLine="567"/>
      <w:jc w:val="center"/>
      <w:outlineLvl w:val="0"/>
    </w:pPr>
    <w:rPr>
      <w:color w:val="000000"/>
      <w:spacing w:val="-2"/>
    </w:rPr>
  </w:style>
  <w:style w:type="paragraph" w:styleId="2">
    <w:name w:val="heading 2"/>
    <w:basedOn w:val="a"/>
    <w:next w:val="a"/>
    <w:link w:val="20"/>
    <w:qFormat/>
    <w:rsid w:val="000F1655"/>
    <w:pPr>
      <w:keepNext/>
      <w:spacing w:before="240" w:after="60"/>
      <w:outlineLvl w:val="1"/>
    </w:pPr>
    <w:rPr>
      <w:rFonts w:ascii="Arial" w:hAnsi="Arial" w:cs="Arial"/>
      <w:b/>
      <w:bCs/>
      <w:i/>
      <w:iCs/>
      <w:sz w:val="28"/>
      <w:szCs w:val="28"/>
    </w:rPr>
  </w:style>
  <w:style w:type="paragraph" w:styleId="3">
    <w:name w:val="heading 3"/>
    <w:basedOn w:val="a"/>
    <w:next w:val="a"/>
    <w:link w:val="30"/>
    <w:qFormat/>
    <w:rsid w:val="00BB4B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246D3"/>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nhideWhenUsed/>
    <w:qFormat/>
    <w:rsid w:val="00234C2B"/>
    <w:pPr>
      <w:keepNext/>
      <w:keepLines/>
      <w:spacing w:before="200"/>
      <w:outlineLvl w:val="4"/>
    </w:pPr>
    <w:rPr>
      <w:rFonts w:asciiTheme="majorHAnsi" w:eastAsiaTheme="majorEastAsia" w:hAnsiTheme="majorHAnsi" w:cstheme="majorBidi"/>
      <w:color w:val="243F60" w:themeColor="accent1" w:themeShade="7F"/>
    </w:rPr>
  </w:style>
  <w:style w:type="paragraph" w:styleId="9">
    <w:name w:val="heading 9"/>
    <w:basedOn w:val="a"/>
    <w:next w:val="a"/>
    <w:link w:val="90"/>
    <w:qFormat/>
    <w:rsid w:val="004A180C"/>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0F1655"/>
    <w:pPr>
      <w:spacing w:line="360" w:lineRule="auto"/>
      <w:ind w:firstLine="709"/>
      <w:jc w:val="both"/>
    </w:pPr>
  </w:style>
  <w:style w:type="paragraph" w:styleId="a5">
    <w:name w:val="Body Text"/>
    <w:basedOn w:val="a"/>
    <w:link w:val="a6"/>
    <w:rsid w:val="000F1655"/>
    <w:pPr>
      <w:spacing w:after="120"/>
    </w:pPr>
  </w:style>
  <w:style w:type="paragraph" w:styleId="21">
    <w:name w:val="Body Text Indent 2"/>
    <w:basedOn w:val="a"/>
    <w:link w:val="22"/>
    <w:rsid w:val="000F1655"/>
    <w:pPr>
      <w:spacing w:after="120" w:line="480" w:lineRule="auto"/>
      <w:ind w:left="283"/>
    </w:pPr>
  </w:style>
  <w:style w:type="paragraph" w:styleId="31">
    <w:name w:val="Body Text 3"/>
    <w:basedOn w:val="a"/>
    <w:link w:val="32"/>
    <w:semiHidden/>
    <w:rsid w:val="000F1655"/>
    <w:pPr>
      <w:spacing w:after="120"/>
    </w:pPr>
    <w:rPr>
      <w:sz w:val="16"/>
      <w:szCs w:val="16"/>
    </w:rPr>
  </w:style>
  <w:style w:type="paragraph" w:styleId="33">
    <w:name w:val="Body Text Indent 3"/>
    <w:aliases w:val=" Знак"/>
    <w:basedOn w:val="a"/>
    <w:link w:val="34"/>
    <w:rsid w:val="000F1655"/>
    <w:pPr>
      <w:spacing w:after="120"/>
      <w:ind w:left="283"/>
    </w:pPr>
    <w:rPr>
      <w:sz w:val="16"/>
      <w:szCs w:val="16"/>
    </w:rPr>
  </w:style>
  <w:style w:type="paragraph" w:styleId="23">
    <w:name w:val="Body Text 2"/>
    <w:basedOn w:val="a"/>
    <w:link w:val="24"/>
    <w:semiHidden/>
    <w:rsid w:val="000F1655"/>
    <w:pPr>
      <w:spacing w:after="120" w:line="480" w:lineRule="auto"/>
    </w:pPr>
  </w:style>
  <w:style w:type="paragraph" w:styleId="a7">
    <w:name w:val="Title"/>
    <w:basedOn w:val="a"/>
    <w:link w:val="a8"/>
    <w:qFormat/>
    <w:rsid w:val="000F1655"/>
    <w:pPr>
      <w:overflowPunct w:val="0"/>
      <w:autoSpaceDE w:val="0"/>
      <w:autoSpaceDN w:val="0"/>
      <w:adjustRightInd w:val="0"/>
      <w:jc w:val="center"/>
      <w:textAlignment w:val="baseline"/>
    </w:pPr>
    <w:rPr>
      <w:b/>
      <w:bCs/>
    </w:rPr>
  </w:style>
  <w:style w:type="paragraph" w:customStyle="1" w:styleId="25">
    <w:name w:val="заголовок 2"/>
    <w:basedOn w:val="a"/>
    <w:next w:val="a"/>
    <w:rsid w:val="000F1655"/>
    <w:pPr>
      <w:keepNext/>
      <w:jc w:val="center"/>
    </w:pPr>
    <w:rPr>
      <w:b/>
      <w:bCs/>
    </w:rPr>
  </w:style>
  <w:style w:type="paragraph" w:customStyle="1" w:styleId="ConsPlusNormal">
    <w:name w:val="ConsPlusNormal"/>
    <w:rsid w:val="000F1655"/>
    <w:pPr>
      <w:widowControl w:val="0"/>
      <w:autoSpaceDE w:val="0"/>
      <w:autoSpaceDN w:val="0"/>
      <w:adjustRightInd w:val="0"/>
      <w:ind w:firstLine="720"/>
    </w:pPr>
    <w:rPr>
      <w:rFonts w:ascii="Arial" w:hAnsi="Arial" w:cs="Arial"/>
    </w:rPr>
  </w:style>
  <w:style w:type="paragraph" w:customStyle="1" w:styleId="a9">
    <w:name w:val="Îáû÷íûé"/>
    <w:rsid w:val="000F1655"/>
    <w:pPr>
      <w:widowControl w:val="0"/>
    </w:pPr>
  </w:style>
  <w:style w:type="character" w:customStyle="1" w:styleId="FontStyle14">
    <w:name w:val="Font Style14"/>
    <w:rsid w:val="000F1655"/>
    <w:rPr>
      <w:rFonts w:ascii="Times New Roman" w:hAnsi="Times New Roman" w:cs="Times New Roman"/>
      <w:sz w:val="18"/>
      <w:szCs w:val="18"/>
    </w:rPr>
  </w:style>
  <w:style w:type="character" w:customStyle="1" w:styleId="34">
    <w:name w:val="Основной текст с отступом 3 Знак"/>
    <w:aliases w:val=" Знак Знак"/>
    <w:link w:val="33"/>
    <w:rsid w:val="000F1655"/>
    <w:rPr>
      <w:sz w:val="16"/>
      <w:szCs w:val="16"/>
      <w:lang w:val="ru-RU" w:eastAsia="ru-RU" w:bidi="ar-SA"/>
    </w:rPr>
  </w:style>
  <w:style w:type="table" w:styleId="aa">
    <w:name w:val="Table Grid"/>
    <w:basedOn w:val="a1"/>
    <w:uiPriority w:val="59"/>
    <w:rsid w:val="00DD5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8">
    <w:name w:val="Название Знак"/>
    <w:link w:val="a7"/>
    <w:rsid w:val="00A81BDE"/>
    <w:rPr>
      <w:b/>
      <w:bCs/>
      <w:sz w:val="24"/>
      <w:szCs w:val="24"/>
      <w:lang w:val="ru-RU" w:eastAsia="ru-RU" w:bidi="ar-SA"/>
    </w:rPr>
  </w:style>
  <w:style w:type="paragraph" w:customStyle="1" w:styleId="Overskrift">
    <w:name w:val="Overskrift"/>
    <w:basedOn w:val="a"/>
    <w:next w:val="a"/>
    <w:autoRedefine/>
    <w:rsid w:val="00B32892"/>
    <w:pPr>
      <w:keepNext/>
      <w:keepLines/>
      <w:tabs>
        <w:tab w:val="left" w:pos="737"/>
        <w:tab w:val="left" w:pos="1080"/>
        <w:tab w:val="left" w:pos="2835"/>
        <w:tab w:val="left" w:pos="2948"/>
      </w:tabs>
      <w:spacing w:line="360" w:lineRule="auto"/>
      <w:ind w:left="-5470"/>
      <w:jc w:val="both"/>
    </w:pPr>
    <w:rPr>
      <w:rFonts w:eastAsia="MS Mincho"/>
      <w:b/>
      <w:bCs/>
      <w:lang w:eastAsia="da-DK"/>
    </w:rPr>
  </w:style>
  <w:style w:type="paragraph" w:styleId="ab">
    <w:name w:val="Plain Text"/>
    <w:basedOn w:val="a"/>
    <w:link w:val="ac"/>
    <w:autoRedefine/>
    <w:rsid w:val="003528C9"/>
    <w:pPr>
      <w:tabs>
        <w:tab w:val="left" w:pos="720"/>
      </w:tabs>
      <w:ind w:left="29"/>
    </w:pPr>
    <w:rPr>
      <w:rFonts w:ascii="Arial Narrow" w:eastAsia="MS Mincho" w:hAnsi="Arial Narrow" w:cs="Courier New"/>
      <w:sz w:val="22"/>
      <w:szCs w:val="20"/>
      <w:lang w:eastAsia="da-DK"/>
    </w:rPr>
  </w:style>
  <w:style w:type="character" w:customStyle="1" w:styleId="TitleChar">
    <w:name w:val="Title Char"/>
    <w:locked/>
    <w:rsid w:val="002B6A3E"/>
    <w:rPr>
      <w:rFonts w:ascii="Cambria" w:hAnsi="Cambria" w:cs="Times New Roman"/>
      <w:b/>
      <w:bCs/>
      <w:kern w:val="28"/>
      <w:sz w:val="32"/>
      <w:szCs w:val="32"/>
      <w:lang w:val="en-GB"/>
    </w:rPr>
  </w:style>
  <w:style w:type="paragraph" w:customStyle="1" w:styleId="210">
    <w:name w:val="Основной текст 21"/>
    <w:basedOn w:val="a"/>
    <w:rsid w:val="00786A49"/>
    <w:pPr>
      <w:spacing w:line="360" w:lineRule="auto"/>
      <w:ind w:firstLine="720"/>
    </w:pPr>
    <w:rPr>
      <w:szCs w:val="20"/>
    </w:rPr>
  </w:style>
  <w:style w:type="character" w:customStyle="1" w:styleId="apple-style-span">
    <w:name w:val="apple-style-span"/>
    <w:basedOn w:val="a0"/>
    <w:rsid w:val="008D350C"/>
  </w:style>
  <w:style w:type="paragraph" w:styleId="ad">
    <w:name w:val="List Paragraph"/>
    <w:basedOn w:val="a"/>
    <w:uiPriority w:val="34"/>
    <w:qFormat/>
    <w:rsid w:val="008D350C"/>
    <w:pPr>
      <w:spacing w:after="200" w:line="276" w:lineRule="auto"/>
      <w:ind w:left="720"/>
      <w:contextualSpacing/>
    </w:pPr>
    <w:rPr>
      <w:rFonts w:ascii="Calibri" w:hAnsi="Calibri"/>
      <w:sz w:val="22"/>
      <w:szCs w:val="22"/>
    </w:rPr>
  </w:style>
  <w:style w:type="paragraph" w:styleId="ae">
    <w:name w:val="Block Text"/>
    <w:basedOn w:val="a"/>
    <w:rsid w:val="00EA5119"/>
    <w:pPr>
      <w:spacing w:line="360" w:lineRule="auto"/>
      <w:ind w:left="1843" w:right="-6" w:hanging="1843"/>
      <w:jc w:val="both"/>
    </w:pPr>
    <w:rPr>
      <w:sz w:val="28"/>
      <w:szCs w:val="28"/>
    </w:rPr>
  </w:style>
  <w:style w:type="paragraph" w:styleId="af">
    <w:name w:val="Normal (Web)"/>
    <w:aliases w:val="Обычный (Web)1,Обычный (Web),Обычный (Web)11"/>
    <w:basedOn w:val="a"/>
    <w:uiPriority w:val="99"/>
    <w:rsid w:val="00150498"/>
    <w:pPr>
      <w:spacing w:before="100" w:beforeAutospacing="1" w:after="100" w:afterAutospacing="1"/>
    </w:pPr>
  </w:style>
  <w:style w:type="character" w:customStyle="1" w:styleId="22">
    <w:name w:val="Основной текст с отступом 2 Знак"/>
    <w:link w:val="21"/>
    <w:rsid w:val="00E72C4B"/>
    <w:rPr>
      <w:sz w:val="24"/>
      <w:szCs w:val="24"/>
      <w:lang w:val="ru-RU" w:eastAsia="ru-RU" w:bidi="ar-SA"/>
    </w:rPr>
  </w:style>
  <w:style w:type="character" w:customStyle="1" w:styleId="11">
    <w:name w:val="Знак Знак1"/>
    <w:locked/>
    <w:rsid w:val="0060051C"/>
    <w:rPr>
      <w:sz w:val="16"/>
      <w:szCs w:val="16"/>
      <w:lang w:val="ru-RU" w:eastAsia="ru-RU" w:bidi="ar-SA"/>
    </w:rPr>
  </w:style>
  <w:style w:type="paragraph" w:styleId="HTML">
    <w:name w:val="HTML Preformatted"/>
    <w:basedOn w:val="a"/>
    <w:link w:val="HTML0"/>
    <w:uiPriority w:val="99"/>
    <w:rsid w:val="004A1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a4">
    <w:name w:val="Основной текст с отступом Знак"/>
    <w:link w:val="a3"/>
    <w:locked/>
    <w:rsid w:val="005D195E"/>
    <w:rPr>
      <w:sz w:val="24"/>
      <w:szCs w:val="24"/>
      <w:lang w:val="ru-RU" w:eastAsia="ru-RU" w:bidi="ar-SA"/>
    </w:rPr>
  </w:style>
  <w:style w:type="character" w:styleId="af0">
    <w:name w:val="Strong"/>
    <w:uiPriority w:val="22"/>
    <w:qFormat/>
    <w:rsid w:val="00222700"/>
    <w:rPr>
      <w:b/>
      <w:bCs/>
    </w:rPr>
  </w:style>
  <w:style w:type="paragraph" w:styleId="af1">
    <w:name w:val="footer"/>
    <w:basedOn w:val="a"/>
    <w:link w:val="af2"/>
    <w:uiPriority w:val="99"/>
    <w:rsid w:val="00474970"/>
    <w:pPr>
      <w:tabs>
        <w:tab w:val="center" w:pos="4677"/>
        <w:tab w:val="right" w:pos="9355"/>
      </w:tabs>
    </w:pPr>
  </w:style>
  <w:style w:type="character" w:styleId="af3">
    <w:name w:val="page number"/>
    <w:basedOn w:val="a0"/>
    <w:rsid w:val="00474970"/>
  </w:style>
  <w:style w:type="paragraph" w:customStyle="1" w:styleId="af4">
    <w:name w:val="БелНИЦ"/>
    <w:qFormat/>
    <w:rsid w:val="00DF5002"/>
    <w:pPr>
      <w:widowControl w:val="0"/>
      <w:autoSpaceDE w:val="0"/>
      <w:autoSpaceDN w:val="0"/>
      <w:adjustRightInd w:val="0"/>
      <w:spacing w:line="360" w:lineRule="auto"/>
      <w:ind w:firstLine="709"/>
      <w:jc w:val="both"/>
    </w:pPr>
    <w:rPr>
      <w:rFonts w:cs="Arial"/>
      <w:sz w:val="24"/>
    </w:rPr>
  </w:style>
  <w:style w:type="character" w:customStyle="1" w:styleId="af5">
    <w:name w:val="Текст выноски Знак"/>
    <w:semiHidden/>
    <w:rsid w:val="009350EF"/>
    <w:rPr>
      <w:rFonts w:ascii="Tahoma" w:hAnsi="Tahoma" w:cs="Tahoma"/>
      <w:sz w:val="16"/>
      <w:szCs w:val="16"/>
      <w:lang w:eastAsia="en-US"/>
    </w:rPr>
  </w:style>
  <w:style w:type="paragraph" w:customStyle="1" w:styleId="Style1">
    <w:name w:val="Style1"/>
    <w:basedOn w:val="a"/>
    <w:rsid w:val="000A7189"/>
    <w:pPr>
      <w:widowControl w:val="0"/>
      <w:autoSpaceDE w:val="0"/>
      <w:autoSpaceDN w:val="0"/>
      <w:adjustRightInd w:val="0"/>
    </w:pPr>
  </w:style>
  <w:style w:type="character" w:customStyle="1" w:styleId="FontStyle13">
    <w:name w:val="Font Style13"/>
    <w:rsid w:val="000A7189"/>
    <w:rPr>
      <w:rFonts w:ascii="Times New Roman" w:hAnsi="Times New Roman" w:cs="Times New Roman"/>
      <w:sz w:val="22"/>
      <w:szCs w:val="22"/>
    </w:rPr>
  </w:style>
  <w:style w:type="character" w:customStyle="1" w:styleId="af2">
    <w:name w:val="Нижний колонтитул Знак"/>
    <w:link w:val="af1"/>
    <w:uiPriority w:val="99"/>
    <w:rsid w:val="00586CE3"/>
    <w:rPr>
      <w:sz w:val="24"/>
      <w:szCs w:val="24"/>
    </w:rPr>
  </w:style>
  <w:style w:type="paragraph" w:styleId="af6">
    <w:name w:val="Balloon Text"/>
    <w:basedOn w:val="a"/>
    <w:link w:val="12"/>
    <w:rsid w:val="00B83F16"/>
    <w:rPr>
      <w:rFonts w:ascii="Tahoma" w:hAnsi="Tahoma"/>
      <w:sz w:val="16"/>
      <w:szCs w:val="16"/>
    </w:rPr>
  </w:style>
  <w:style w:type="character" w:customStyle="1" w:styleId="12">
    <w:name w:val="Текст выноски Знак1"/>
    <w:link w:val="af6"/>
    <w:rsid w:val="00B83F16"/>
    <w:rPr>
      <w:rFonts w:ascii="Tahoma" w:hAnsi="Tahoma" w:cs="Tahoma"/>
      <w:sz w:val="16"/>
      <w:szCs w:val="16"/>
    </w:rPr>
  </w:style>
  <w:style w:type="paragraph" w:customStyle="1" w:styleId="point">
    <w:name w:val="point"/>
    <w:basedOn w:val="a"/>
    <w:rsid w:val="00C666F5"/>
    <w:pPr>
      <w:ind w:firstLine="567"/>
      <w:jc w:val="both"/>
    </w:pPr>
  </w:style>
  <w:style w:type="paragraph" w:customStyle="1" w:styleId="13">
    <w:name w:val="заголовок 1"/>
    <w:basedOn w:val="a"/>
    <w:next w:val="a"/>
    <w:rsid w:val="002A37FC"/>
    <w:pPr>
      <w:keepNext/>
    </w:pPr>
  </w:style>
  <w:style w:type="paragraph" w:customStyle="1" w:styleId="msolistparagraph0">
    <w:name w:val="msolistparagraph"/>
    <w:basedOn w:val="a"/>
    <w:rsid w:val="00C5506D"/>
    <w:pPr>
      <w:spacing w:after="200" w:line="276" w:lineRule="auto"/>
      <w:ind w:left="720"/>
      <w:contextualSpacing/>
    </w:pPr>
    <w:rPr>
      <w:rFonts w:ascii="Calibri" w:eastAsia="Calibri" w:hAnsi="Calibri"/>
      <w:sz w:val="22"/>
      <w:szCs w:val="22"/>
      <w:lang w:eastAsia="en-US"/>
    </w:rPr>
  </w:style>
  <w:style w:type="character" w:styleId="af7">
    <w:name w:val="Hyperlink"/>
    <w:rsid w:val="00C5506D"/>
    <w:rPr>
      <w:color w:val="0000FF"/>
      <w:u w:val="single"/>
    </w:rPr>
  </w:style>
  <w:style w:type="paragraph" w:customStyle="1" w:styleId="table10">
    <w:name w:val="table10"/>
    <w:basedOn w:val="a"/>
    <w:rsid w:val="00C5506D"/>
    <w:rPr>
      <w:sz w:val="20"/>
      <w:szCs w:val="20"/>
    </w:rPr>
  </w:style>
  <w:style w:type="paragraph" w:customStyle="1" w:styleId="caaieiaie7">
    <w:name w:val="caaieiaie 7"/>
    <w:basedOn w:val="a"/>
    <w:next w:val="a"/>
    <w:rsid w:val="002E76D2"/>
    <w:pPr>
      <w:keepNext/>
      <w:jc w:val="both"/>
    </w:pPr>
    <w:rPr>
      <w:szCs w:val="20"/>
    </w:rPr>
  </w:style>
  <w:style w:type="character" w:customStyle="1" w:styleId="name">
    <w:name w:val="name"/>
    <w:rsid w:val="006E0D2A"/>
    <w:rPr>
      <w:rFonts w:ascii="Times New Roman" w:hAnsi="Times New Roman" w:cs="Times New Roman" w:hint="default"/>
      <w:b/>
      <w:bCs/>
      <w:caps/>
    </w:rPr>
  </w:style>
  <w:style w:type="character" w:customStyle="1" w:styleId="number">
    <w:name w:val="number"/>
    <w:rsid w:val="006E0D2A"/>
    <w:rPr>
      <w:rFonts w:ascii="Times New Roman" w:hAnsi="Times New Roman" w:cs="Times New Roman" w:hint="default"/>
      <w:i/>
      <w:iCs/>
    </w:rPr>
  </w:style>
  <w:style w:type="paragraph" w:styleId="af8">
    <w:name w:val="header"/>
    <w:aliases w:val="Nagłówek strony, Знак2,Знак2"/>
    <w:basedOn w:val="a"/>
    <w:link w:val="af9"/>
    <w:rsid w:val="007E4349"/>
    <w:pPr>
      <w:tabs>
        <w:tab w:val="center" w:pos="4677"/>
        <w:tab w:val="right" w:pos="9355"/>
      </w:tabs>
    </w:pPr>
  </w:style>
  <w:style w:type="character" w:customStyle="1" w:styleId="af9">
    <w:name w:val="Верхний колонтитул Знак"/>
    <w:aliases w:val="Nagłówek strony Знак, Знак2 Знак,Знак2 Знак"/>
    <w:link w:val="af8"/>
    <w:rsid w:val="007E4349"/>
    <w:rPr>
      <w:sz w:val="24"/>
      <w:szCs w:val="24"/>
    </w:rPr>
  </w:style>
  <w:style w:type="character" w:styleId="afa">
    <w:name w:val="Emphasis"/>
    <w:uiPriority w:val="20"/>
    <w:qFormat/>
    <w:rsid w:val="00BA74B1"/>
    <w:rPr>
      <w:rFonts w:ascii="Times New Roman" w:hAnsi="Times New Roman"/>
      <w:b/>
      <w:bCs/>
      <w:iCs/>
      <w:color w:val="auto"/>
      <w:spacing w:val="0"/>
      <w:sz w:val="24"/>
    </w:rPr>
  </w:style>
  <w:style w:type="paragraph" w:styleId="14">
    <w:name w:val="toc 1"/>
    <w:basedOn w:val="a"/>
    <w:next w:val="a"/>
    <w:autoRedefine/>
    <w:uiPriority w:val="39"/>
    <w:rsid w:val="00380AE3"/>
    <w:pPr>
      <w:tabs>
        <w:tab w:val="right" w:leader="dot" w:pos="10081"/>
      </w:tabs>
    </w:pPr>
    <w:rPr>
      <w:b/>
      <w:sz w:val="28"/>
      <w:szCs w:val="28"/>
      <w:lang w:val="be-BY"/>
    </w:rPr>
  </w:style>
  <w:style w:type="paragraph" w:styleId="35">
    <w:name w:val="toc 3"/>
    <w:basedOn w:val="a"/>
    <w:next w:val="a"/>
    <w:autoRedefine/>
    <w:uiPriority w:val="39"/>
    <w:rsid w:val="00BA74B1"/>
    <w:pPr>
      <w:ind w:left="480"/>
    </w:pPr>
  </w:style>
  <w:style w:type="character" w:customStyle="1" w:styleId="HTML0">
    <w:name w:val="Стандартный HTML Знак"/>
    <w:link w:val="HTML"/>
    <w:uiPriority w:val="99"/>
    <w:rsid w:val="00BE7097"/>
    <w:rPr>
      <w:rFonts w:ascii="Courier New" w:hAnsi="Courier New" w:cs="Courier New"/>
    </w:rPr>
  </w:style>
  <w:style w:type="paragraph" w:customStyle="1" w:styleId="newncpi">
    <w:name w:val="newncpi"/>
    <w:basedOn w:val="a"/>
    <w:rsid w:val="00E41214"/>
    <w:pPr>
      <w:ind w:firstLine="567"/>
      <w:jc w:val="both"/>
    </w:pPr>
  </w:style>
  <w:style w:type="character" w:customStyle="1" w:styleId="datepr">
    <w:name w:val="datepr"/>
    <w:rsid w:val="00E41214"/>
    <w:rPr>
      <w:rFonts w:ascii="Times New Roman" w:hAnsi="Times New Roman" w:cs="Times New Roman" w:hint="default"/>
      <w:i/>
      <w:iCs/>
    </w:rPr>
  </w:style>
  <w:style w:type="paragraph" w:styleId="afb">
    <w:name w:val="No Spacing"/>
    <w:aliases w:val="Бел НИЦ"/>
    <w:uiPriority w:val="1"/>
    <w:qFormat/>
    <w:rsid w:val="009D09E0"/>
    <w:pPr>
      <w:spacing w:line="360" w:lineRule="auto"/>
      <w:ind w:left="708"/>
      <w:jc w:val="both"/>
    </w:pPr>
    <w:rPr>
      <w:rFonts w:eastAsia="Calibri"/>
      <w:sz w:val="24"/>
      <w:szCs w:val="22"/>
      <w:lang w:eastAsia="en-US"/>
    </w:rPr>
  </w:style>
  <w:style w:type="character" w:customStyle="1" w:styleId="10">
    <w:name w:val="Заголовок 1 Знак"/>
    <w:link w:val="1"/>
    <w:rsid w:val="00F979DA"/>
    <w:rPr>
      <w:color w:val="000000"/>
      <w:spacing w:val="-2"/>
      <w:sz w:val="24"/>
      <w:szCs w:val="24"/>
      <w:shd w:val="clear" w:color="auto" w:fill="FFFFFF"/>
    </w:rPr>
  </w:style>
  <w:style w:type="character" w:customStyle="1" w:styleId="a6">
    <w:name w:val="Основной текст Знак"/>
    <w:link w:val="a5"/>
    <w:rsid w:val="00F979DA"/>
    <w:rPr>
      <w:sz w:val="24"/>
      <w:szCs w:val="24"/>
    </w:rPr>
  </w:style>
  <w:style w:type="character" w:styleId="afc">
    <w:name w:val="FollowedHyperlink"/>
    <w:basedOn w:val="a0"/>
    <w:rsid w:val="002D51F0"/>
    <w:rPr>
      <w:color w:val="800080" w:themeColor="followedHyperlink"/>
      <w:u w:val="single"/>
    </w:rPr>
  </w:style>
  <w:style w:type="character" w:customStyle="1" w:styleId="apple-converted-space">
    <w:name w:val="apple-converted-space"/>
    <w:basedOn w:val="a0"/>
    <w:rsid w:val="00426F75"/>
  </w:style>
  <w:style w:type="paragraph" w:customStyle="1" w:styleId="titleu">
    <w:name w:val="titleu"/>
    <w:basedOn w:val="a"/>
    <w:rsid w:val="0082254C"/>
    <w:pPr>
      <w:spacing w:before="240" w:after="240"/>
    </w:pPr>
    <w:rPr>
      <w:b/>
      <w:bCs/>
    </w:rPr>
  </w:style>
  <w:style w:type="paragraph" w:customStyle="1" w:styleId="afd">
    <w:name w:val="Стиль"/>
    <w:rsid w:val="00DC31AA"/>
    <w:pPr>
      <w:widowControl w:val="0"/>
      <w:autoSpaceDE w:val="0"/>
      <w:autoSpaceDN w:val="0"/>
      <w:adjustRightInd w:val="0"/>
    </w:pPr>
    <w:rPr>
      <w:sz w:val="24"/>
      <w:szCs w:val="24"/>
    </w:rPr>
  </w:style>
  <w:style w:type="character" w:customStyle="1" w:styleId="50">
    <w:name w:val="Заголовок 5 Знак"/>
    <w:basedOn w:val="a0"/>
    <w:link w:val="5"/>
    <w:rsid w:val="00234C2B"/>
    <w:rPr>
      <w:rFonts w:asciiTheme="majorHAnsi" w:eastAsiaTheme="majorEastAsia" w:hAnsiTheme="majorHAnsi" w:cstheme="majorBidi"/>
      <w:color w:val="243F60" w:themeColor="accent1" w:themeShade="7F"/>
      <w:sz w:val="24"/>
      <w:szCs w:val="24"/>
    </w:rPr>
  </w:style>
  <w:style w:type="character" w:customStyle="1" w:styleId="24">
    <w:name w:val="Основной текст 2 Знак"/>
    <w:basedOn w:val="a0"/>
    <w:link w:val="23"/>
    <w:semiHidden/>
    <w:rsid w:val="008B5DE6"/>
    <w:rPr>
      <w:sz w:val="24"/>
      <w:szCs w:val="24"/>
    </w:rPr>
  </w:style>
  <w:style w:type="paragraph" w:customStyle="1" w:styleId="titlencpi">
    <w:name w:val="titlencpi"/>
    <w:basedOn w:val="a"/>
    <w:rsid w:val="004B253D"/>
    <w:pPr>
      <w:spacing w:before="240" w:after="240"/>
      <w:ind w:right="2268"/>
    </w:pPr>
    <w:rPr>
      <w:b/>
      <w:bCs/>
    </w:rPr>
  </w:style>
  <w:style w:type="paragraph" w:customStyle="1" w:styleId="15">
    <w:name w:val="Знак1"/>
    <w:basedOn w:val="a"/>
    <w:rsid w:val="000B4B85"/>
    <w:pPr>
      <w:spacing w:after="160" w:line="240" w:lineRule="exact"/>
    </w:pPr>
    <w:rPr>
      <w:rFonts w:cs="Arial"/>
      <w:szCs w:val="20"/>
      <w:lang w:val="en-US" w:eastAsia="en-US"/>
    </w:rPr>
  </w:style>
  <w:style w:type="paragraph" w:customStyle="1" w:styleId="8">
    <w:name w:val="ЭКОцентр текст таблицы (8пт)"/>
    <w:basedOn w:val="a"/>
    <w:qFormat/>
    <w:rsid w:val="005D157E"/>
    <w:pPr>
      <w:jc w:val="both"/>
    </w:pPr>
    <w:rPr>
      <w:rFonts w:ascii="Calibri" w:eastAsia="Calibri" w:hAnsi="Calibri"/>
      <w:color w:val="000000"/>
      <w:sz w:val="16"/>
      <w:szCs w:val="16"/>
      <w:lang w:eastAsia="en-US"/>
    </w:rPr>
  </w:style>
  <w:style w:type="paragraph" w:customStyle="1" w:styleId="Default">
    <w:name w:val="Default"/>
    <w:rsid w:val="002161B4"/>
    <w:pPr>
      <w:autoSpaceDE w:val="0"/>
      <w:autoSpaceDN w:val="0"/>
      <w:adjustRightInd w:val="0"/>
    </w:pPr>
    <w:rPr>
      <w:color w:val="000000"/>
      <w:sz w:val="24"/>
      <w:szCs w:val="24"/>
    </w:rPr>
  </w:style>
  <w:style w:type="paragraph" w:customStyle="1" w:styleId="ConsPlusNonformat">
    <w:name w:val="ConsPlusNonformat"/>
    <w:uiPriority w:val="99"/>
    <w:rsid w:val="002336FC"/>
    <w:pPr>
      <w:widowControl w:val="0"/>
      <w:autoSpaceDE w:val="0"/>
      <w:autoSpaceDN w:val="0"/>
      <w:adjustRightInd w:val="0"/>
    </w:pPr>
    <w:rPr>
      <w:rFonts w:ascii="Courier New" w:eastAsiaTheme="minorEastAsia" w:hAnsi="Courier New" w:cs="Courier New"/>
    </w:rPr>
  </w:style>
  <w:style w:type="character" w:customStyle="1" w:styleId="mw-headline">
    <w:name w:val="mw-headline"/>
    <w:basedOn w:val="a0"/>
    <w:rsid w:val="009C029F"/>
  </w:style>
  <w:style w:type="character" w:customStyle="1" w:styleId="mw-editsection">
    <w:name w:val="mw-editsection"/>
    <w:basedOn w:val="a0"/>
    <w:rsid w:val="009C029F"/>
  </w:style>
  <w:style w:type="character" w:customStyle="1" w:styleId="mw-editsection-bracket">
    <w:name w:val="mw-editsection-bracket"/>
    <w:basedOn w:val="a0"/>
    <w:rsid w:val="009C029F"/>
  </w:style>
  <w:style w:type="character" w:customStyle="1" w:styleId="mw-editsection-divider">
    <w:name w:val="mw-editsection-divider"/>
    <w:basedOn w:val="a0"/>
    <w:rsid w:val="009C029F"/>
  </w:style>
  <w:style w:type="character" w:customStyle="1" w:styleId="Bodytext2">
    <w:name w:val="Body text (2)_"/>
    <w:link w:val="Bodytext20"/>
    <w:rsid w:val="00CE3E38"/>
    <w:rPr>
      <w:b/>
      <w:bCs/>
      <w:shd w:val="clear" w:color="auto" w:fill="FFFFFF"/>
    </w:rPr>
  </w:style>
  <w:style w:type="paragraph" w:customStyle="1" w:styleId="Bodytext20">
    <w:name w:val="Body text (2)"/>
    <w:basedOn w:val="a"/>
    <w:link w:val="Bodytext2"/>
    <w:rsid w:val="00CE3E38"/>
    <w:pPr>
      <w:widowControl w:val="0"/>
      <w:shd w:val="clear" w:color="auto" w:fill="FFFFFF"/>
      <w:spacing w:line="0" w:lineRule="atLeast"/>
      <w:jc w:val="both"/>
    </w:pPr>
    <w:rPr>
      <w:b/>
      <w:bCs/>
      <w:sz w:val="20"/>
      <w:szCs w:val="20"/>
    </w:rPr>
  </w:style>
  <w:style w:type="character" w:customStyle="1" w:styleId="Heading1">
    <w:name w:val="Heading #1_"/>
    <w:link w:val="Heading10"/>
    <w:rsid w:val="00CE3E38"/>
    <w:rPr>
      <w:b/>
      <w:bCs/>
      <w:sz w:val="32"/>
      <w:szCs w:val="32"/>
      <w:shd w:val="clear" w:color="auto" w:fill="FFFFFF"/>
    </w:rPr>
  </w:style>
  <w:style w:type="paragraph" w:customStyle="1" w:styleId="Heading10">
    <w:name w:val="Heading #1"/>
    <w:basedOn w:val="a"/>
    <w:link w:val="Heading1"/>
    <w:rsid w:val="00CE3E38"/>
    <w:pPr>
      <w:widowControl w:val="0"/>
      <w:shd w:val="clear" w:color="auto" w:fill="FFFFFF"/>
      <w:spacing w:after="240" w:line="0" w:lineRule="atLeast"/>
      <w:jc w:val="center"/>
      <w:outlineLvl w:val="0"/>
    </w:pPr>
    <w:rPr>
      <w:b/>
      <w:bCs/>
      <w:sz w:val="32"/>
      <w:szCs w:val="32"/>
    </w:rPr>
  </w:style>
  <w:style w:type="character" w:customStyle="1" w:styleId="Bodytext3">
    <w:name w:val="Body text (3)_"/>
    <w:link w:val="Bodytext30"/>
    <w:rsid w:val="00CE3E38"/>
    <w:rPr>
      <w:b/>
      <w:bCs/>
      <w:sz w:val="32"/>
      <w:szCs w:val="32"/>
      <w:shd w:val="clear" w:color="auto" w:fill="FFFFFF"/>
    </w:rPr>
  </w:style>
  <w:style w:type="character" w:customStyle="1" w:styleId="Bodytext4">
    <w:name w:val="Body text (4)_"/>
    <w:link w:val="Bodytext40"/>
    <w:rsid w:val="00CE3E38"/>
    <w:rPr>
      <w:b/>
      <w:bCs/>
      <w:sz w:val="28"/>
      <w:szCs w:val="28"/>
      <w:shd w:val="clear" w:color="auto" w:fill="FFFFFF"/>
    </w:rPr>
  </w:style>
  <w:style w:type="character" w:customStyle="1" w:styleId="Bodytext5">
    <w:name w:val="Body text (5)_"/>
    <w:link w:val="Bodytext50"/>
    <w:rsid w:val="00CE3E38"/>
    <w:rPr>
      <w:b/>
      <w:bCs/>
      <w:sz w:val="28"/>
      <w:szCs w:val="28"/>
      <w:shd w:val="clear" w:color="auto" w:fill="FFFFFF"/>
    </w:rPr>
  </w:style>
  <w:style w:type="paragraph" w:customStyle="1" w:styleId="Bodytext30">
    <w:name w:val="Body text (3)"/>
    <w:basedOn w:val="a"/>
    <w:link w:val="Bodytext3"/>
    <w:rsid w:val="00CE3E38"/>
    <w:pPr>
      <w:widowControl w:val="0"/>
      <w:shd w:val="clear" w:color="auto" w:fill="FFFFFF"/>
      <w:spacing w:line="0" w:lineRule="atLeast"/>
      <w:jc w:val="center"/>
    </w:pPr>
    <w:rPr>
      <w:b/>
      <w:bCs/>
      <w:sz w:val="32"/>
      <w:szCs w:val="32"/>
    </w:rPr>
  </w:style>
  <w:style w:type="paragraph" w:customStyle="1" w:styleId="Bodytext40">
    <w:name w:val="Body text (4)"/>
    <w:basedOn w:val="a"/>
    <w:link w:val="Bodytext4"/>
    <w:rsid w:val="00CE3E38"/>
    <w:pPr>
      <w:widowControl w:val="0"/>
      <w:shd w:val="clear" w:color="auto" w:fill="FFFFFF"/>
      <w:spacing w:line="0" w:lineRule="atLeast"/>
      <w:ind w:firstLine="760"/>
      <w:jc w:val="both"/>
    </w:pPr>
    <w:rPr>
      <w:b/>
      <w:bCs/>
      <w:sz w:val="28"/>
      <w:szCs w:val="28"/>
    </w:rPr>
  </w:style>
  <w:style w:type="paragraph" w:customStyle="1" w:styleId="Bodytext50">
    <w:name w:val="Body text (5)"/>
    <w:basedOn w:val="a"/>
    <w:link w:val="Bodytext5"/>
    <w:rsid w:val="00CE3E38"/>
    <w:pPr>
      <w:widowControl w:val="0"/>
      <w:shd w:val="clear" w:color="auto" w:fill="FFFFFF"/>
      <w:spacing w:line="0" w:lineRule="atLeast"/>
      <w:ind w:firstLine="760"/>
      <w:jc w:val="both"/>
    </w:pPr>
    <w:rPr>
      <w:b/>
      <w:bCs/>
      <w:sz w:val="28"/>
      <w:szCs w:val="28"/>
    </w:rPr>
  </w:style>
  <w:style w:type="character" w:customStyle="1" w:styleId="Bodytext2Italic">
    <w:name w:val="Body text (2) + Italic"/>
    <w:rsid w:val="00CE3E38"/>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Bodytext3NotItalic">
    <w:name w:val="Body text (3) + Not Italic"/>
    <w:rsid w:val="00CE3E38"/>
    <w:rPr>
      <w:rFonts w:ascii="Times New Roman" w:eastAsia="Times New Roman" w:hAnsi="Times New Roman" w:cs="Times New Roman"/>
      <w:b/>
      <w:bCs/>
      <w:i/>
      <w:iCs/>
      <w:smallCaps w:val="0"/>
      <w:strike w:val="0"/>
      <w:color w:val="000000"/>
      <w:spacing w:val="0"/>
      <w:w w:val="100"/>
      <w:position w:val="0"/>
      <w:sz w:val="26"/>
      <w:szCs w:val="26"/>
      <w:u w:val="none"/>
      <w:shd w:val="clear" w:color="auto" w:fill="FFFFFF"/>
    </w:rPr>
  </w:style>
  <w:style w:type="character" w:customStyle="1" w:styleId="Bodytext5TimesNewRoman14ptNotBoldExact">
    <w:name w:val="Body text (5) + Times New Roman;14 pt;Not Bold Exact"/>
    <w:rsid w:val="00CE3E38"/>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Bodytext310ptNotItalic">
    <w:name w:val="Body text (3) + 10 pt;Not Italic"/>
    <w:rsid w:val="00CE3E38"/>
    <w:rPr>
      <w:rFonts w:ascii="CordiaUPC" w:eastAsia="CordiaUPC" w:hAnsi="CordiaUPC" w:cs="CordiaUPC"/>
      <w:b/>
      <w:bCs/>
      <w:i/>
      <w:iCs/>
      <w:smallCaps w:val="0"/>
      <w:strike w:val="0"/>
      <w:color w:val="000000"/>
      <w:spacing w:val="0"/>
      <w:w w:val="100"/>
      <w:position w:val="0"/>
      <w:sz w:val="20"/>
      <w:szCs w:val="20"/>
      <w:u w:val="none"/>
      <w:shd w:val="clear" w:color="auto" w:fill="FFFFFF"/>
    </w:rPr>
  </w:style>
  <w:style w:type="character" w:customStyle="1" w:styleId="Bodytext2Impact15ptItalic">
    <w:name w:val="Body text (2) + Impact;15 pt;Italic"/>
    <w:rsid w:val="00CE3E38"/>
    <w:rPr>
      <w:rFonts w:ascii="Impact" w:eastAsia="Impact" w:hAnsi="Impact" w:cs="Impact"/>
      <w:b/>
      <w:bCs/>
      <w:i/>
      <w:iCs/>
      <w:smallCaps w:val="0"/>
      <w:strike w:val="0"/>
      <w:color w:val="000000"/>
      <w:spacing w:val="0"/>
      <w:w w:val="100"/>
      <w:position w:val="0"/>
      <w:sz w:val="30"/>
      <w:szCs w:val="30"/>
      <w:u w:val="none"/>
      <w:shd w:val="clear" w:color="auto" w:fill="FFFFFF"/>
      <w:lang w:val="ru-RU" w:eastAsia="ru-RU" w:bidi="ru-RU"/>
    </w:rPr>
  </w:style>
  <w:style w:type="character" w:customStyle="1" w:styleId="Tablecaption">
    <w:name w:val="Table caption"/>
    <w:rsid w:val="000F6A5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Bodytext211pt">
    <w:name w:val="Body text (2) + 11 pt"/>
    <w:rsid w:val="000F6A5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214pt">
    <w:name w:val="Body text (2) + 14 pt"/>
    <w:rsid w:val="000F6A5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Bodytext2Corbel13ptSpacing0pt">
    <w:name w:val="Body text (2) + Corbel;13 pt;Spacing 0 pt"/>
    <w:rsid w:val="00D379E7"/>
    <w:rPr>
      <w:rFonts w:ascii="Corbel" w:eastAsia="Corbel" w:hAnsi="Corbel" w:cs="Corbel"/>
      <w:b/>
      <w:bCs/>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Bodytext2SmallCaps">
    <w:name w:val="Body text (2) + Small Caps"/>
    <w:rsid w:val="00D379E7"/>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ru-RU" w:eastAsia="ru-RU" w:bidi="ru-RU"/>
    </w:rPr>
  </w:style>
  <w:style w:type="character" w:customStyle="1" w:styleId="ac">
    <w:name w:val="Текст Знак"/>
    <w:link w:val="ab"/>
    <w:rsid w:val="00395C9D"/>
    <w:rPr>
      <w:rFonts w:ascii="Arial Narrow" w:eastAsia="MS Mincho" w:hAnsi="Arial Narrow" w:cs="Courier New"/>
      <w:sz w:val="22"/>
      <w:lang w:eastAsia="da-DK"/>
    </w:rPr>
  </w:style>
  <w:style w:type="paragraph" w:customStyle="1" w:styleId="Twordcopyformat">
    <w:name w:val="Tword_copy_format"/>
    <w:basedOn w:val="a"/>
    <w:link w:val="TwordcopyformatChar"/>
    <w:rsid w:val="00A53B17"/>
    <w:pPr>
      <w:numPr>
        <w:numId w:val="3"/>
      </w:numPr>
      <w:ind w:left="0" w:firstLine="0"/>
      <w:jc w:val="center"/>
    </w:pPr>
    <w:rPr>
      <w:rFonts w:ascii="ISOCPEUR" w:hAnsi="ISOCPEUR" w:cs="Arial"/>
      <w:i/>
      <w:sz w:val="22"/>
      <w:szCs w:val="20"/>
    </w:rPr>
  </w:style>
  <w:style w:type="paragraph" w:styleId="afe">
    <w:name w:val="Subtitle"/>
    <w:aliases w:val="Таблица,Подзаголовок Знак Знак Знак Знак,Подзаголовок Знак Знак Знак"/>
    <w:basedOn w:val="a"/>
    <w:link w:val="aff"/>
    <w:qFormat/>
    <w:rsid w:val="00A53B17"/>
    <w:pPr>
      <w:spacing w:after="60"/>
      <w:jc w:val="center"/>
      <w:outlineLvl w:val="1"/>
    </w:pPr>
    <w:rPr>
      <w:rFonts w:ascii="Arial" w:hAnsi="Arial" w:cs="Arial"/>
      <w:lang w:eastAsia="en-US"/>
    </w:rPr>
  </w:style>
  <w:style w:type="character" w:customStyle="1" w:styleId="aff">
    <w:name w:val="Подзаголовок Знак"/>
    <w:aliases w:val="Таблица Знак,Подзаголовок Знак Знак Знак Знак Знак,Подзаголовок Знак Знак Знак Знак1"/>
    <w:basedOn w:val="a0"/>
    <w:link w:val="afe"/>
    <w:rsid w:val="00A53B17"/>
    <w:rPr>
      <w:rFonts w:ascii="Arial" w:hAnsi="Arial" w:cs="Arial"/>
      <w:sz w:val="24"/>
      <w:szCs w:val="24"/>
      <w:lang w:eastAsia="en-US"/>
    </w:rPr>
  </w:style>
  <w:style w:type="character" w:customStyle="1" w:styleId="30">
    <w:name w:val="Заголовок 3 Знак"/>
    <w:basedOn w:val="a0"/>
    <w:link w:val="3"/>
    <w:rsid w:val="00CD19E4"/>
    <w:rPr>
      <w:rFonts w:ascii="Arial" w:hAnsi="Arial" w:cs="Arial"/>
      <w:b/>
      <w:bCs/>
      <w:sz w:val="26"/>
      <w:szCs w:val="26"/>
    </w:rPr>
  </w:style>
  <w:style w:type="character" w:customStyle="1" w:styleId="20">
    <w:name w:val="Заголовок 2 Знак"/>
    <w:basedOn w:val="a0"/>
    <w:link w:val="2"/>
    <w:rsid w:val="00457CBA"/>
    <w:rPr>
      <w:rFonts w:ascii="Arial" w:hAnsi="Arial" w:cs="Arial"/>
      <w:b/>
      <w:bCs/>
      <w:i/>
      <w:iCs/>
      <w:sz w:val="28"/>
      <w:szCs w:val="28"/>
    </w:rPr>
  </w:style>
  <w:style w:type="character" w:customStyle="1" w:styleId="90">
    <w:name w:val="Заголовок 9 Знак"/>
    <w:basedOn w:val="a0"/>
    <w:link w:val="9"/>
    <w:rsid w:val="00457CBA"/>
    <w:rPr>
      <w:rFonts w:ascii="Arial" w:hAnsi="Arial" w:cs="Arial"/>
      <w:sz w:val="22"/>
      <w:szCs w:val="22"/>
    </w:rPr>
  </w:style>
  <w:style w:type="character" w:customStyle="1" w:styleId="32">
    <w:name w:val="Основной текст 3 Знак"/>
    <w:basedOn w:val="a0"/>
    <w:link w:val="31"/>
    <w:semiHidden/>
    <w:rsid w:val="00457CBA"/>
    <w:rPr>
      <w:sz w:val="16"/>
      <w:szCs w:val="16"/>
    </w:rPr>
  </w:style>
  <w:style w:type="character" w:customStyle="1" w:styleId="wmi-callto">
    <w:name w:val="wmi-callto"/>
    <w:basedOn w:val="a0"/>
    <w:rsid w:val="00457CBA"/>
  </w:style>
  <w:style w:type="character" w:customStyle="1" w:styleId="organizationinform">
    <w:name w:val="organization__inform"/>
    <w:basedOn w:val="a0"/>
    <w:rsid w:val="00457CBA"/>
  </w:style>
  <w:style w:type="character" w:customStyle="1" w:styleId="TwordcopyformatChar">
    <w:name w:val="Tword_copy_format Char"/>
    <w:link w:val="Twordcopyformat"/>
    <w:rsid w:val="00F66C11"/>
    <w:rPr>
      <w:rFonts w:ascii="ISOCPEUR" w:hAnsi="ISOCPEUR" w:cs="Arial"/>
      <w:i/>
      <w:sz w:val="22"/>
    </w:rPr>
  </w:style>
  <w:style w:type="character" w:customStyle="1" w:styleId="FontStyle17212">
    <w:name w:val="Font Style172 +12пт"/>
    <w:rsid w:val="00F66C11"/>
    <w:rPr>
      <w:rFonts w:ascii="Arial" w:hAnsi="Arial" w:cs="Arial"/>
      <w:b/>
      <w:bCs/>
      <w:sz w:val="26"/>
      <w:szCs w:val="26"/>
    </w:rPr>
  </w:style>
  <w:style w:type="character" w:customStyle="1" w:styleId="aff0">
    <w:name w:val="Основной текст_"/>
    <w:link w:val="36"/>
    <w:rsid w:val="001E5FB9"/>
    <w:rPr>
      <w:sz w:val="23"/>
      <w:szCs w:val="23"/>
      <w:shd w:val="clear" w:color="auto" w:fill="FFFFFF"/>
    </w:rPr>
  </w:style>
  <w:style w:type="paragraph" w:customStyle="1" w:styleId="36">
    <w:name w:val="Основной текст3"/>
    <w:basedOn w:val="a"/>
    <w:link w:val="aff0"/>
    <w:rsid w:val="001E5FB9"/>
    <w:pPr>
      <w:widowControl w:val="0"/>
      <w:shd w:val="clear" w:color="auto" w:fill="FFFFFF"/>
      <w:spacing w:after="480" w:line="278" w:lineRule="exact"/>
      <w:jc w:val="center"/>
    </w:pPr>
    <w:rPr>
      <w:sz w:val="23"/>
      <w:szCs w:val="23"/>
    </w:rPr>
  </w:style>
  <w:style w:type="paragraph" w:customStyle="1" w:styleId="rtejustify">
    <w:name w:val="rtejustify"/>
    <w:basedOn w:val="a"/>
    <w:rsid w:val="008246D3"/>
    <w:pPr>
      <w:spacing w:before="100" w:beforeAutospacing="1" w:after="100" w:afterAutospacing="1"/>
    </w:pPr>
  </w:style>
  <w:style w:type="character" w:customStyle="1" w:styleId="40">
    <w:name w:val="Заголовок 4 Знак"/>
    <w:basedOn w:val="a0"/>
    <w:link w:val="4"/>
    <w:semiHidden/>
    <w:rsid w:val="008246D3"/>
    <w:rPr>
      <w:rFonts w:asciiTheme="majorHAnsi" w:eastAsiaTheme="majorEastAsia" w:hAnsiTheme="majorHAnsi" w:cstheme="majorBidi"/>
      <w:i/>
      <w:iCs/>
      <w:color w:val="365F91" w:themeColor="accent1" w:themeShade="BF"/>
      <w:sz w:val="24"/>
      <w:szCs w:val="24"/>
    </w:rPr>
  </w:style>
  <w:style w:type="paragraph" w:customStyle="1" w:styleId="Style40">
    <w:name w:val="Style40"/>
    <w:basedOn w:val="a"/>
    <w:rsid w:val="007B392C"/>
    <w:pPr>
      <w:widowControl w:val="0"/>
      <w:autoSpaceDE w:val="0"/>
      <w:autoSpaceDN w:val="0"/>
      <w:adjustRightInd w:val="0"/>
      <w:spacing w:line="317" w:lineRule="exact"/>
      <w:ind w:firstLine="658"/>
      <w:jc w:val="both"/>
    </w:pPr>
  </w:style>
  <w:style w:type="paragraph" w:customStyle="1" w:styleId="style2">
    <w:name w:val="style2"/>
    <w:basedOn w:val="a"/>
    <w:rsid w:val="00AA08F8"/>
    <w:pPr>
      <w:spacing w:before="100" w:beforeAutospacing="1" w:after="100" w:afterAutospacing="1"/>
    </w:pPr>
    <w:rPr>
      <w:lang w:val="ru-BY" w:eastAsia="ru-BY"/>
    </w:rPr>
  </w:style>
  <w:style w:type="character" w:customStyle="1" w:styleId="FontStyle23">
    <w:name w:val="Font Style23"/>
    <w:rsid w:val="000F1756"/>
    <w:rPr>
      <w:rFonts w:ascii="Times New Roman" w:hAnsi="Times New Roman" w:cs="Times New Roman"/>
      <w:sz w:val="26"/>
      <w:szCs w:val="26"/>
    </w:rPr>
  </w:style>
  <w:style w:type="paragraph" w:customStyle="1" w:styleId="Style21">
    <w:name w:val="Style21"/>
    <w:basedOn w:val="a"/>
    <w:rsid w:val="000F1756"/>
    <w:pPr>
      <w:widowControl w:val="0"/>
      <w:autoSpaceDE w:val="0"/>
      <w:autoSpaceDN w:val="0"/>
      <w:adjustRightInd w:val="0"/>
      <w:jc w:val="center"/>
    </w:pPr>
  </w:style>
  <w:style w:type="paragraph" w:customStyle="1" w:styleId="Style12">
    <w:name w:val="Style12"/>
    <w:basedOn w:val="a"/>
    <w:rsid w:val="000F1756"/>
    <w:pPr>
      <w:widowControl w:val="0"/>
      <w:autoSpaceDE w:val="0"/>
      <w:autoSpaceDN w:val="0"/>
      <w:adjustRightInd w:val="0"/>
    </w:pPr>
  </w:style>
  <w:style w:type="character" w:customStyle="1" w:styleId="FontStyle27">
    <w:name w:val="Font Style27"/>
    <w:rsid w:val="000F1756"/>
    <w:rPr>
      <w:rFonts w:ascii="Times New Roman" w:hAnsi="Times New Roman" w:cs="Times New Roman"/>
      <w:sz w:val="22"/>
      <w:szCs w:val="22"/>
    </w:rPr>
  </w:style>
  <w:style w:type="character" w:customStyle="1" w:styleId="UnresolvedMention">
    <w:name w:val="Unresolved Mention"/>
    <w:basedOn w:val="a0"/>
    <w:uiPriority w:val="99"/>
    <w:semiHidden/>
    <w:unhideWhenUsed/>
    <w:rsid w:val="00915778"/>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3"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HTML Preformatted" w:uiPriority="99"/>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F1655"/>
    <w:rPr>
      <w:sz w:val="24"/>
      <w:szCs w:val="24"/>
    </w:rPr>
  </w:style>
  <w:style w:type="paragraph" w:styleId="1">
    <w:name w:val="heading 1"/>
    <w:basedOn w:val="a"/>
    <w:next w:val="a"/>
    <w:link w:val="10"/>
    <w:qFormat/>
    <w:rsid w:val="000F1655"/>
    <w:pPr>
      <w:keepNext/>
      <w:widowControl w:val="0"/>
      <w:shd w:val="clear" w:color="auto" w:fill="FFFFFF"/>
      <w:autoSpaceDE w:val="0"/>
      <w:autoSpaceDN w:val="0"/>
      <w:adjustRightInd w:val="0"/>
      <w:ind w:firstLine="567"/>
      <w:jc w:val="center"/>
      <w:outlineLvl w:val="0"/>
    </w:pPr>
    <w:rPr>
      <w:color w:val="000000"/>
      <w:spacing w:val="-2"/>
    </w:rPr>
  </w:style>
  <w:style w:type="paragraph" w:styleId="2">
    <w:name w:val="heading 2"/>
    <w:basedOn w:val="a"/>
    <w:next w:val="a"/>
    <w:link w:val="20"/>
    <w:qFormat/>
    <w:rsid w:val="000F1655"/>
    <w:pPr>
      <w:keepNext/>
      <w:spacing w:before="240" w:after="60"/>
      <w:outlineLvl w:val="1"/>
    </w:pPr>
    <w:rPr>
      <w:rFonts w:ascii="Arial" w:hAnsi="Arial" w:cs="Arial"/>
      <w:b/>
      <w:bCs/>
      <w:i/>
      <w:iCs/>
      <w:sz w:val="28"/>
      <w:szCs w:val="28"/>
    </w:rPr>
  </w:style>
  <w:style w:type="paragraph" w:styleId="3">
    <w:name w:val="heading 3"/>
    <w:basedOn w:val="a"/>
    <w:next w:val="a"/>
    <w:link w:val="30"/>
    <w:qFormat/>
    <w:rsid w:val="00BB4BFD"/>
    <w:pPr>
      <w:keepNext/>
      <w:spacing w:before="240" w:after="60"/>
      <w:outlineLvl w:val="2"/>
    </w:pPr>
    <w:rPr>
      <w:rFonts w:ascii="Arial" w:hAnsi="Arial" w:cs="Arial"/>
      <w:b/>
      <w:bCs/>
      <w:sz w:val="26"/>
      <w:szCs w:val="26"/>
    </w:rPr>
  </w:style>
  <w:style w:type="paragraph" w:styleId="4">
    <w:name w:val="heading 4"/>
    <w:basedOn w:val="a"/>
    <w:next w:val="a"/>
    <w:link w:val="40"/>
    <w:semiHidden/>
    <w:unhideWhenUsed/>
    <w:qFormat/>
    <w:rsid w:val="008246D3"/>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
    <w:next w:val="a"/>
    <w:link w:val="50"/>
    <w:unhideWhenUsed/>
    <w:qFormat/>
    <w:rsid w:val="00234C2B"/>
    <w:pPr>
      <w:keepNext/>
      <w:keepLines/>
      <w:spacing w:before="200"/>
      <w:outlineLvl w:val="4"/>
    </w:pPr>
    <w:rPr>
      <w:rFonts w:asciiTheme="majorHAnsi" w:eastAsiaTheme="majorEastAsia" w:hAnsiTheme="majorHAnsi" w:cstheme="majorBidi"/>
      <w:color w:val="243F60" w:themeColor="accent1" w:themeShade="7F"/>
    </w:rPr>
  </w:style>
  <w:style w:type="paragraph" w:styleId="9">
    <w:name w:val="heading 9"/>
    <w:basedOn w:val="a"/>
    <w:next w:val="a"/>
    <w:link w:val="90"/>
    <w:qFormat/>
    <w:rsid w:val="004A180C"/>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0F1655"/>
    <w:pPr>
      <w:spacing w:line="360" w:lineRule="auto"/>
      <w:ind w:firstLine="709"/>
      <w:jc w:val="both"/>
    </w:pPr>
  </w:style>
  <w:style w:type="paragraph" w:styleId="a5">
    <w:name w:val="Body Text"/>
    <w:basedOn w:val="a"/>
    <w:link w:val="a6"/>
    <w:rsid w:val="000F1655"/>
    <w:pPr>
      <w:spacing w:after="120"/>
    </w:pPr>
  </w:style>
  <w:style w:type="paragraph" w:styleId="21">
    <w:name w:val="Body Text Indent 2"/>
    <w:basedOn w:val="a"/>
    <w:link w:val="22"/>
    <w:rsid w:val="000F1655"/>
    <w:pPr>
      <w:spacing w:after="120" w:line="480" w:lineRule="auto"/>
      <w:ind w:left="283"/>
    </w:pPr>
  </w:style>
  <w:style w:type="paragraph" w:styleId="31">
    <w:name w:val="Body Text 3"/>
    <w:basedOn w:val="a"/>
    <w:link w:val="32"/>
    <w:semiHidden/>
    <w:rsid w:val="000F1655"/>
    <w:pPr>
      <w:spacing w:after="120"/>
    </w:pPr>
    <w:rPr>
      <w:sz w:val="16"/>
      <w:szCs w:val="16"/>
    </w:rPr>
  </w:style>
  <w:style w:type="paragraph" w:styleId="33">
    <w:name w:val="Body Text Indent 3"/>
    <w:aliases w:val=" Знак"/>
    <w:basedOn w:val="a"/>
    <w:link w:val="34"/>
    <w:rsid w:val="000F1655"/>
    <w:pPr>
      <w:spacing w:after="120"/>
      <w:ind w:left="283"/>
    </w:pPr>
    <w:rPr>
      <w:sz w:val="16"/>
      <w:szCs w:val="16"/>
    </w:rPr>
  </w:style>
  <w:style w:type="paragraph" w:styleId="23">
    <w:name w:val="Body Text 2"/>
    <w:basedOn w:val="a"/>
    <w:link w:val="24"/>
    <w:semiHidden/>
    <w:rsid w:val="000F1655"/>
    <w:pPr>
      <w:spacing w:after="120" w:line="480" w:lineRule="auto"/>
    </w:pPr>
  </w:style>
  <w:style w:type="paragraph" w:styleId="a7">
    <w:name w:val="Title"/>
    <w:basedOn w:val="a"/>
    <w:link w:val="a8"/>
    <w:qFormat/>
    <w:rsid w:val="000F1655"/>
    <w:pPr>
      <w:overflowPunct w:val="0"/>
      <w:autoSpaceDE w:val="0"/>
      <w:autoSpaceDN w:val="0"/>
      <w:adjustRightInd w:val="0"/>
      <w:jc w:val="center"/>
      <w:textAlignment w:val="baseline"/>
    </w:pPr>
    <w:rPr>
      <w:b/>
      <w:bCs/>
    </w:rPr>
  </w:style>
  <w:style w:type="paragraph" w:customStyle="1" w:styleId="25">
    <w:name w:val="заголовок 2"/>
    <w:basedOn w:val="a"/>
    <w:next w:val="a"/>
    <w:rsid w:val="000F1655"/>
    <w:pPr>
      <w:keepNext/>
      <w:jc w:val="center"/>
    </w:pPr>
    <w:rPr>
      <w:b/>
      <w:bCs/>
    </w:rPr>
  </w:style>
  <w:style w:type="paragraph" w:customStyle="1" w:styleId="ConsPlusNormal">
    <w:name w:val="ConsPlusNormal"/>
    <w:rsid w:val="000F1655"/>
    <w:pPr>
      <w:widowControl w:val="0"/>
      <w:autoSpaceDE w:val="0"/>
      <w:autoSpaceDN w:val="0"/>
      <w:adjustRightInd w:val="0"/>
      <w:ind w:firstLine="720"/>
    </w:pPr>
    <w:rPr>
      <w:rFonts w:ascii="Arial" w:hAnsi="Arial" w:cs="Arial"/>
    </w:rPr>
  </w:style>
  <w:style w:type="paragraph" w:customStyle="1" w:styleId="a9">
    <w:name w:val="Îáû÷íûé"/>
    <w:rsid w:val="000F1655"/>
    <w:pPr>
      <w:widowControl w:val="0"/>
    </w:pPr>
  </w:style>
  <w:style w:type="character" w:customStyle="1" w:styleId="FontStyle14">
    <w:name w:val="Font Style14"/>
    <w:rsid w:val="000F1655"/>
    <w:rPr>
      <w:rFonts w:ascii="Times New Roman" w:hAnsi="Times New Roman" w:cs="Times New Roman"/>
      <w:sz w:val="18"/>
      <w:szCs w:val="18"/>
    </w:rPr>
  </w:style>
  <w:style w:type="character" w:customStyle="1" w:styleId="34">
    <w:name w:val="Основной текст с отступом 3 Знак"/>
    <w:aliases w:val=" Знак Знак"/>
    <w:link w:val="33"/>
    <w:rsid w:val="000F1655"/>
    <w:rPr>
      <w:sz w:val="16"/>
      <w:szCs w:val="16"/>
      <w:lang w:val="ru-RU" w:eastAsia="ru-RU" w:bidi="ar-SA"/>
    </w:rPr>
  </w:style>
  <w:style w:type="table" w:styleId="aa">
    <w:name w:val="Table Grid"/>
    <w:basedOn w:val="a1"/>
    <w:uiPriority w:val="59"/>
    <w:rsid w:val="00DD5C6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8">
    <w:name w:val="Название Знак"/>
    <w:link w:val="a7"/>
    <w:rsid w:val="00A81BDE"/>
    <w:rPr>
      <w:b/>
      <w:bCs/>
      <w:sz w:val="24"/>
      <w:szCs w:val="24"/>
      <w:lang w:val="ru-RU" w:eastAsia="ru-RU" w:bidi="ar-SA"/>
    </w:rPr>
  </w:style>
  <w:style w:type="paragraph" w:customStyle="1" w:styleId="Overskrift">
    <w:name w:val="Overskrift"/>
    <w:basedOn w:val="a"/>
    <w:next w:val="a"/>
    <w:autoRedefine/>
    <w:rsid w:val="00B32892"/>
    <w:pPr>
      <w:keepNext/>
      <w:keepLines/>
      <w:tabs>
        <w:tab w:val="left" w:pos="737"/>
        <w:tab w:val="left" w:pos="1080"/>
        <w:tab w:val="left" w:pos="2835"/>
        <w:tab w:val="left" w:pos="2948"/>
      </w:tabs>
      <w:spacing w:line="360" w:lineRule="auto"/>
      <w:ind w:left="-5470"/>
      <w:jc w:val="both"/>
    </w:pPr>
    <w:rPr>
      <w:rFonts w:eastAsia="MS Mincho"/>
      <w:b/>
      <w:bCs/>
      <w:lang w:eastAsia="da-DK"/>
    </w:rPr>
  </w:style>
  <w:style w:type="paragraph" w:styleId="ab">
    <w:name w:val="Plain Text"/>
    <w:basedOn w:val="a"/>
    <w:link w:val="ac"/>
    <w:autoRedefine/>
    <w:rsid w:val="003528C9"/>
    <w:pPr>
      <w:tabs>
        <w:tab w:val="left" w:pos="720"/>
      </w:tabs>
      <w:ind w:left="29"/>
    </w:pPr>
    <w:rPr>
      <w:rFonts w:ascii="Arial Narrow" w:eastAsia="MS Mincho" w:hAnsi="Arial Narrow" w:cs="Courier New"/>
      <w:sz w:val="22"/>
      <w:szCs w:val="20"/>
      <w:lang w:eastAsia="da-DK"/>
    </w:rPr>
  </w:style>
  <w:style w:type="character" w:customStyle="1" w:styleId="TitleChar">
    <w:name w:val="Title Char"/>
    <w:locked/>
    <w:rsid w:val="002B6A3E"/>
    <w:rPr>
      <w:rFonts w:ascii="Cambria" w:hAnsi="Cambria" w:cs="Times New Roman"/>
      <w:b/>
      <w:bCs/>
      <w:kern w:val="28"/>
      <w:sz w:val="32"/>
      <w:szCs w:val="32"/>
      <w:lang w:val="en-GB"/>
    </w:rPr>
  </w:style>
  <w:style w:type="paragraph" w:customStyle="1" w:styleId="210">
    <w:name w:val="Основной текст 21"/>
    <w:basedOn w:val="a"/>
    <w:rsid w:val="00786A49"/>
    <w:pPr>
      <w:spacing w:line="360" w:lineRule="auto"/>
      <w:ind w:firstLine="720"/>
    </w:pPr>
    <w:rPr>
      <w:szCs w:val="20"/>
    </w:rPr>
  </w:style>
  <w:style w:type="character" w:customStyle="1" w:styleId="apple-style-span">
    <w:name w:val="apple-style-span"/>
    <w:basedOn w:val="a0"/>
    <w:rsid w:val="008D350C"/>
  </w:style>
  <w:style w:type="paragraph" w:styleId="ad">
    <w:name w:val="List Paragraph"/>
    <w:basedOn w:val="a"/>
    <w:uiPriority w:val="34"/>
    <w:qFormat/>
    <w:rsid w:val="008D350C"/>
    <w:pPr>
      <w:spacing w:after="200" w:line="276" w:lineRule="auto"/>
      <w:ind w:left="720"/>
      <w:contextualSpacing/>
    </w:pPr>
    <w:rPr>
      <w:rFonts w:ascii="Calibri" w:hAnsi="Calibri"/>
      <w:sz w:val="22"/>
      <w:szCs w:val="22"/>
    </w:rPr>
  </w:style>
  <w:style w:type="paragraph" w:styleId="ae">
    <w:name w:val="Block Text"/>
    <w:basedOn w:val="a"/>
    <w:rsid w:val="00EA5119"/>
    <w:pPr>
      <w:spacing w:line="360" w:lineRule="auto"/>
      <w:ind w:left="1843" w:right="-6" w:hanging="1843"/>
      <w:jc w:val="both"/>
    </w:pPr>
    <w:rPr>
      <w:sz w:val="28"/>
      <w:szCs w:val="28"/>
    </w:rPr>
  </w:style>
  <w:style w:type="paragraph" w:styleId="af">
    <w:name w:val="Normal (Web)"/>
    <w:aliases w:val="Обычный (Web)1,Обычный (Web),Обычный (Web)11"/>
    <w:basedOn w:val="a"/>
    <w:uiPriority w:val="99"/>
    <w:rsid w:val="00150498"/>
    <w:pPr>
      <w:spacing w:before="100" w:beforeAutospacing="1" w:after="100" w:afterAutospacing="1"/>
    </w:pPr>
  </w:style>
  <w:style w:type="character" w:customStyle="1" w:styleId="22">
    <w:name w:val="Основной текст с отступом 2 Знак"/>
    <w:link w:val="21"/>
    <w:rsid w:val="00E72C4B"/>
    <w:rPr>
      <w:sz w:val="24"/>
      <w:szCs w:val="24"/>
      <w:lang w:val="ru-RU" w:eastAsia="ru-RU" w:bidi="ar-SA"/>
    </w:rPr>
  </w:style>
  <w:style w:type="character" w:customStyle="1" w:styleId="11">
    <w:name w:val="Знак Знак1"/>
    <w:locked/>
    <w:rsid w:val="0060051C"/>
    <w:rPr>
      <w:sz w:val="16"/>
      <w:szCs w:val="16"/>
      <w:lang w:val="ru-RU" w:eastAsia="ru-RU" w:bidi="ar-SA"/>
    </w:rPr>
  </w:style>
  <w:style w:type="paragraph" w:styleId="HTML">
    <w:name w:val="HTML Preformatted"/>
    <w:basedOn w:val="a"/>
    <w:link w:val="HTML0"/>
    <w:uiPriority w:val="99"/>
    <w:rsid w:val="004A180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a4">
    <w:name w:val="Основной текст с отступом Знак"/>
    <w:link w:val="a3"/>
    <w:locked/>
    <w:rsid w:val="005D195E"/>
    <w:rPr>
      <w:sz w:val="24"/>
      <w:szCs w:val="24"/>
      <w:lang w:val="ru-RU" w:eastAsia="ru-RU" w:bidi="ar-SA"/>
    </w:rPr>
  </w:style>
  <w:style w:type="character" w:styleId="af0">
    <w:name w:val="Strong"/>
    <w:uiPriority w:val="22"/>
    <w:qFormat/>
    <w:rsid w:val="00222700"/>
    <w:rPr>
      <w:b/>
      <w:bCs/>
    </w:rPr>
  </w:style>
  <w:style w:type="paragraph" w:styleId="af1">
    <w:name w:val="footer"/>
    <w:basedOn w:val="a"/>
    <w:link w:val="af2"/>
    <w:uiPriority w:val="99"/>
    <w:rsid w:val="00474970"/>
    <w:pPr>
      <w:tabs>
        <w:tab w:val="center" w:pos="4677"/>
        <w:tab w:val="right" w:pos="9355"/>
      </w:tabs>
    </w:pPr>
  </w:style>
  <w:style w:type="character" w:styleId="af3">
    <w:name w:val="page number"/>
    <w:basedOn w:val="a0"/>
    <w:rsid w:val="00474970"/>
  </w:style>
  <w:style w:type="paragraph" w:customStyle="1" w:styleId="af4">
    <w:name w:val="БелНИЦ"/>
    <w:qFormat/>
    <w:rsid w:val="00DF5002"/>
    <w:pPr>
      <w:widowControl w:val="0"/>
      <w:autoSpaceDE w:val="0"/>
      <w:autoSpaceDN w:val="0"/>
      <w:adjustRightInd w:val="0"/>
      <w:spacing w:line="360" w:lineRule="auto"/>
      <w:ind w:firstLine="709"/>
      <w:jc w:val="both"/>
    </w:pPr>
    <w:rPr>
      <w:rFonts w:cs="Arial"/>
      <w:sz w:val="24"/>
    </w:rPr>
  </w:style>
  <w:style w:type="character" w:customStyle="1" w:styleId="af5">
    <w:name w:val="Текст выноски Знак"/>
    <w:semiHidden/>
    <w:rsid w:val="009350EF"/>
    <w:rPr>
      <w:rFonts w:ascii="Tahoma" w:hAnsi="Tahoma" w:cs="Tahoma"/>
      <w:sz w:val="16"/>
      <w:szCs w:val="16"/>
      <w:lang w:eastAsia="en-US"/>
    </w:rPr>
  </w:style>
  <w:style w:type="paragraph" w:customStyle="1" w:styleId="Style1">
    <w:name w:val="Style1"/>
    <w:basedOn w:val="a"/>
    <w:rsid w:val="000A7189"/>
    <w:pPr>
      <w:widowControl w:val="0"/>
      <w:autoSpaceDE w:val="0"/>
      <w:autoSpaceDN w:val="0"/>
      <w:adjustRightInd w:val="0"/>
    </w:pPr>
  </w:style>
  <w:style w:type="character" w:customStyle="1" w:styleId="FontStyle13">
    <w:name w:val="Font Style13"/>
    <w:rsid w:val="000A7189"/>
    <w:rPr>
      <w:rFonts w:ascii="Times New Roman" w:hAnsi="Times New Roman" w:cs="Times New Roman"/>
      <w:sz w:val="22"/>
      <w:szCs w:val="22"/>
    </w:rPr>
  </w:style>
  <w:style w:type="character" w:customStyle="1" w:styleId="af2">
    <w:name w:val="Нижний колонтитул Знак"/>
    <w:link w:val="af1"/>
    <w:uiPriority w:val="99"/>
    <w:rsid w:val="00586CE3"/>
    <w:rPr>
      <w:sz w:val="24"/>
      <w:szCs w:val="24"/>
    </w:rPr>
  </w:style>
  <w:style w:type="paragraph" w:styleId="af6">
    <w:name w:val="Balloon Text"/>
    <w:basedOn w:val="a"/>
    <w:link w:val="12"/>
    <w:rsid w:val="00B83F16"/>
    <w:rPr>
      <w:rFonts w:ascii="Tahoma" w:hAnsi="Tahoma"/>
      <w:sz w:val="16"/>
      <w:szCs w:val="16"/>
    </w:rPr>
  </w:style>
  <w:style w:type="character" w:customStyle="1" w:styleId="12">
    <w:name w:val="Текст выноски Знак1"/>
    <w:link w:val="af6"/>
    <w:rsid w:val="00B83F16"/>
    <w:rPr>
      <w:rFonts w:ascii="Tahoma" w:hAnsi="Tahoma" w:cs="Tahoma"/>
      <w:sz w:val="16"/>
      <w:szCs w:val="16"/>
    </w:rPr>
  </w:style>
  <w:style w:type="paragraph" w:customStyle="1" w:styleId="point">
    <w:name w:val="point"/>
    <w:basedOn w:val="a"/>
    <w:rsid w:val="00C666F5"/>
    <w:pPr>
      <w:ind w:firstLine="567"/>
      <w:jc w:val="both"/>
    </w:pPr>
  </w:style>
  <w:style w:type="paragraph" w:customStyle="1" w:styleId="13">
    <w:name w:val="заголовок 1"/>
    <w:basedOn w:val="a"/>
    <w:next w:val="a"/>
    <w:rsid w:val="002A37FC"/>
    <w:pPr>
      <w:keepNext/>
    </w:pPr>
  </w:style>
  <w:style w:type="paragraph" w:customStyle="1" w:styleId="msolistparagraph0">
    <w:name w:val="msolistparagraph"/>
    <w:basedOn w:val="a"/>
    <w:rsid w:val="00C5506D"/>
    <w:pPr>
      <w:spacing w:after="200" w:line="276" w:lineRule="auto"/>
      <w:ind w:left="720"/>
      <w:contextualSpacing/>
    </w:pPr>
    <w:rPr>
      <w:rFonts w:ascii="Calibri" w:eastAsia="Calibri" w:hAnsi="Calibri"/>
      <w:sz w:val="22"/>
      <w:szCs w:val="22"/>
      <w:lang w:eastAsia="en-US"/>
    </w:rPr>
  </w:style>
  <w:style w:type="character" w:styleId="af7">
    <w:name w:val="Hyperlink"/>
    <w:rsid w:val="00C5506D"/>
    <w:rPr>
      <w:color w:val="0000FF"/>
      <w:u w:val="single"/>
    </w:rPr>
  </w:style>
  <w:style w:type="paragraph" w:customStyle="1" w:styleId="table10">
    <w:name w:val="table10"/>
    <w:basedOn w:val="a"/>
    <w:rsid w:val="00C5506D"/>
    <w:rPr>
      <w:sz w:val="20"/>
      <w:szCs w:val="20"/>
    </w:rPr>
  </w:style>
  <w:style w:type="paragraph" w:customStyle="1" w:styleId="caaieiaie7">
    <w:name w:val="caaieiaie 7"/>
    <w:basedOn w:val="a"/>
    <w:next w:val="a"/>
    <w:rsid w:val="002E76D2"/>
    <w:pPr>
      <w:keepNext/>
      <w:jc w:val="both"/>
    </w:pPr>
    <w:rPr>
      <w:szCs w:val="20"/>
    </w:rPr>
  </w:style>
  <w:style w:type="character" w:customStyle="1" w:styleId="name">
    <w:name w:val="name"/>
    <w:rsid w:val="006E0D2A"/>
    <w:rPr>
      <w:rFonts w:ascii="Times New Roman" w:hAnsi="Times New Roman" w:cs="Times New Roman" w:hint="default"/>
      <w:b/>
      <w:bCs/>
      <w:caps/>
    </w:rPr>
  </w:style>
  <w:style w:type="character" w:customStyle="1" w:styleId="number">
    <w:name w:val="number"/>
    <w:rsid w:val="006E0D2A"/>
    <w:rPr>
      <w:rFonts w:ascii="Times New Roman" w:hAnsi="Times New Roman" w:cs="Times New Roman" w:hint="default"/>
      <w:i/>
      <w:iCs/>
    </w:rPr>
  </w:style>
  <w:style w:type="paragraph" w:styleId="af8">
    <w:name w:val="header"/>
    <w:aliases w:val="Nagłówek strony, Знак2,Знак2"/>
    <w:basedOn w:val="a"/>
    <w:link w:val="af9"/>
    <w:rsid w:val="007E4349"/>
    <w:pPr>
      <w:tabs>
        <w:tab w:val="center" w:pos="4677"/>
        <w:tab w:val="right" w:pos="9355"/>
      </w:tabs>
    </w:pPr>
  </w:style>
  <w:style w:type="character" w:customStyle="1" w:styleId="af9">
    <w:name w:val="Верхний колонтитул Знак"/>
    <w:aliases w:val="Nagłówek strony Знак, Знак2 Знак,Знак2 Знак"/>
    <w:link w:val="af8"/>
    <w:rsid w:val="007E4349"/>
    <w:rPr>
      <w:sz w:val="24"/>
      <w:szCs w:val="24"/>
    </w:rPr>
  </w:style>
  <w:style w:type="character" w:styleId="afa">
    <w:name w:val="Emphasis"/>
    <w:uiPriority w:val="20"/>
    <w:qFormat/>
    <w:rsid w:val="00BA74B1"/>
    <w:rPr>
      <w:rFonts w:ascii="Times New Roman" w:hAnsi="Times New Roman"/>
      <w:b/>
      <w:bCs/>
      <w:iCs/>
      <w:color w:val="auto"/>
      <w:spacing w:val="0"/>
      <w:sz w:val="24"/>
    </w:rPr>
  </w:style>
  <w:style w:type="paragraph" w:styleId="14">
    <w:name w:val="toc 1"/>
    <w:basedOn w:val="a"/>
    <w:next w:val="a"/>
    <w:autoRedefine/>
    <w:uiPriority w:val="39"/>
    <w:rsid w:val="00380AE3"/>
    <w:pPr>
      <w:tabs>
        <w:tab w:val="right" w:leader="dot" w:pos="10081"/>
      </w:tabs>
    </w:pPr>
    <w:rPr>
      <w:b/>
      <w:sz w:val="28"/>
      <w:szCs w:val="28"/>
      <w:lang w:val="be-BY"/>
    </w:rPr>
  </w:style>
  <w:style w:type="paragraph" w:styleId="35">
    <w:name w:val="toc 3"/>
    <w:basedOn w:val="a"/>
    <w:next w:val="a"/>
    <w:autoRedefine/>
    <w:uiPriority w:val="39"/>
    <w:rsid w:val="00BA74B1"/>
    <w:pPr>
      <w:ind w:left="480"/>
    </w:pPr>
  </w:style>
  <w:style w:type="character" w:customStyle="1" w:styleId="HTML0">
    <w:name w:val="Стандартный HTML Знак"/>
    <w:link w:val="HTML"/>
    <w:uiPriority w:val="99"/>
    <w:rsid w:val="00BE7097"/>
    <w:rPr>
      <w:rFonts w:ascii="Courier New" w:hAnsi="Courier New" w:cs="Courier New"/>
    </w:rPr>
  </w:style>
  <w:style w:type="paragraph" w:customStyle="1" w:styleId="newncpi">
    <w:name w:val="newncpi"/>
    <w:basedOn w:val="a"/>
    <w:rsid w:val="00E41214"/>
    <w:pPr>
      <w:ind w:firstLine="567"/>
      <w:jc w:val="both"/>
    </w:pPr>
  </w:style>
  <w:style w:type="character" w:customStyle="1" w:styleId="datepr">
    <w:name w:val="datepr"/>
    <w:rsid w:val="00E41214"/>
    <w:rPr>
      <w:rFonts w:ascii="Times New Roman" w:hAnsi="Times New Roman" w:cs="Times New Roman" w:hint="default"/>
      <w:i/>
      <w:iCs/>
    </w:rPr>
  </w:style>
  <w:style w:type="paragraph" w:styleId="afb">
    <w:name w:val="No Spacing"/>
    <w:aliases w:val="Бел НИЦ"/>
    <w:uiPriority w:val="1"/>
    <w:qFormat/>
    <w:rsid w:val="009D09E0"/>
    <w:pPr>
      <w:spacing w:line="360" w:lineRule="auto"/>
      <w:ind w:left="708"/>
      <w:jc w:val="both"/>
    </w:pPr>
    <w:rPr>
      <w:rFonts w:eastAsia="Calibri"/>
      <w:sz w:val="24"/>
      <w:szCs w:val="22"/>
      <w:lang w:eastAsia="en-US"/>
    </w:rPr>
  </w:style>
  <w:style w:type="character" w:customStyle="1" w:styleId="10">
    <w:name w:val="Заголовок 1 Знак"/>
    <w:link w:val="1"/>
    <w:rsid w:val="00F979DA"/>
    <w:rPr>
      <w:color w:val="000000"/>
      <w:spacing w:val="-2"/>
      <w:sz w:val="24"/>
      <w:szCs w:val="24"/>
      <w:shd w:val="clear" w:color="auto" w:fill="FFFFFF"/>
    </w:rPr>
  </w:style>
  <w:style w:type="character" w:customStyle="1" w:styleId="a6">
    <w:name w:val="Основной текст Знак"/>
    <w:link w:val="a5"/>
    <w:rsid w:val="00F979DA"/>
    <w:rPr>
      <w:sz w:val="24"/>
      <w:szCs w:val="24"/>
    </w:rPr>
  </w:style>
  <w:style w:type="character" w:styleId="afc">
    <w:name w:val="FollowedHyperlink"/>
    <w:basedOn w:val="a0"/>
    <w:rsid w:val="002D51F0"/>
    <w:rPr>
      <w:color w:val="800080" w:themeColor="followedHyperlink"/>
      <w:u w:val="single"/>
    </w:rPr>
  </w:style>
  <w:style w:type="character" w:customStyle="1" w:styleId="apple-converted-space">
    <w:name w:val="apple-converted-space"/>
    <w:basedOn w:val="a0"/>
    <w:rsid w:val="00426F75"/>
  </w:style>
  <w:style w:type="paragraph" w:customStyle="1" w:styleId="titleu">
    <w:name w:val="titleu"/>
    <w:basedOn w:val="a"/>
    <w:rsid w:val="0082254C"/>
    <w:pPr>
      <w:spacing w:before="240" w:after="240"/>
    </w:pPr>
    <w:rPr>
      <w:b/>
      <w:bCs/>
    </w:rPr>
  </w:style>
  <w:style w:type="paragraph" w:customStyle="1" w:styleId="afd">
    <w:name w:val="Стиль"/>
    <w:rsid w:val="00DC31AA"/>
    <w:pPr>
      <w:widowControl w:val="0"/>
      <w:autoSpaceDE w:val="0"/>
      <w:autoSpaceDN w:val="0"/>
      <w:adjustRightInd w:val="0"/>
    </w:pPr>
    <w:rPr>
      <w:sz w:val="24"/>
      <w:szCs w:val="24"/>
    </w:rPr>
  </w:style>
  <w:style w:type="character" w:customStyle="1" w:styleId="50">
    <w:name w:val="Заголовок 5 Знак"/>
    <w:basedOn w:val="a0"/>
    <w:link w:val="5"/>
    <w:rsid w:val="00234C2B"/>
    <w:rPr>
      <w:rFonts w:asciiTheme="majorHAnsi" w:eastAsiaTheme="majorEastAsia" w:hAnsiTheme="majorHAnsi" w:cstheme="majorBidi"/>
      <w:color w:val="243F60" w:themeColor="accent1" w:themeShade="7F"/>
      <w:sz w:val="24"/>
      <w:szCs w:val="24"/>
    </w:rPr>
  </w:style>
  <w:style w:type="character" w:customStyle="1" w:styleId="24">
    <w:name w:val="Основной текст 2 Знак"/>
    <w:basedOn w:val="a0"/>
    <w:link w:val="23"/>
    <w:semiHidden/>
    <w:rsid w:val="008B5DE6"/>
    <w:rPr>
      <w:sz w:val="24"/>
      <w:szCs w:val="24"/>
    </w:rPr>
  </w:style>
  <w:style w:type="paragraph" w:customStyle="1" w:styleId="titlencpi">
    <w:name w:val="titlencpi"/>
    <w:basedOn w:val="a"/>
    <w:rsid w:val="004B253D"/>
    <w:pPr>
      <w:spacing w:before="240" w:after="240"/>
      <w:ind w:right="2268"/>
    </w:pPr>
    <w:rPr>
      <w:b/>
      <w:bCs/>
    </w:rPr>
  </w:style>
  <w:style w:type="paragraph" w:customStyle="1" w:styleId="15">
    <w:name w:val="Знак1"/>
    <w:basedOn w:val="a"/>
    <w:rsid w:val="000B4B85"/>
    <w:pPr>
      <w:spacing w:after="160" w:line="240" w:lineRule="exact"/>
    </w:pPr>
    <w:rPr>
      <w:rFonts w:cs="Arial"/>
      <w:szCs w:val="20"/>
      <w:lang w:val="en-US" w:eastAsia="en-US"/>
    </w:rPr>
  </w:style>
  <w:style w:type="paragraph" w:customStyle="1" w:styleId="8">
    <w:name w:val="ЭКОцентр текст таблицы (8пт)"/>
    <w:basedOn w:val="a"/>
    <w:qFormat/>
    <w:rsid w:val="005D157E"/>
    <w:pPr>
      <w:jc w:val="both"/>
    </w:pPr>
    <w:rPr>
      <w:rFonts w:ascii="Calibri" w:eastAsia="Calibri" w:hAnsi="Calibri"/>
      <w:color w:val="000000"/>
      <w:sz w:val="16"/>
      <w:szCs w:val="16"/>
      <w:lang w:eastAsia="en-US"/>
    </w:rPr>
  </w:style>
  <w:style w:type="paragraph" w:customStyle="1" w:styleId="Default">
    <w:name w:val="Default"/>
    <w:rsid w:val="002161B4"/>
    <w:pPr>
      <w:autoSpaceDE w:val="0"/>
      <w:autoSpaceDN w:val="0"/>
      <w:adjustRightInd w:val="0"/>
    </w:pPr>
    <w:rPr>
      <w:color w:val="000000"/>
      <w:sz w:val="24"/>
      <w:szCs w:val="24"/>
    </w:rPr>
  </w:style>
  <w:style w:type="paragraph" w:customStyle="1" w:styleId="ConsPlusNonformat">
    <w:name w:val="ConsPlusNonformat"/>
    <w:uiPriority w:val="99"/>
    <w:rsid w:val="002336FC"/>
    <w:pPr>
      <w:widowControl w:val="0"/>
      <w:autoSpaceDE w:val="0"/>
      <w:autoSpaceDN w:val="0"/>
      <w:adjustRightInd w:val="0"/>
    </w:pPr>
    <w:rPr>
      <w:rFonts w:ascii="Courier New" w:eastAsiaTheme="minorEastAsia" w:hAnsi="Courier New" w:cs="Courier New"/>
    </w:rPr>
  </w:style>
  <w:style w:type="character" w:customStyle="1" w:styleId="mw-headline">
    <w:name w:val="mw-headline"/>
    <w:basedOn w:val="a0"/>
    <w:rsid w:val="009C029F"/>
  </w:style>
  <w:style w:type="character" w:customStyle="1" w:styleId="mw-editsection">
    <w:name w:val="mw-editsection"/>
    <w:basedOn w:val="a0"/>
    <w:rsid w:val="009C029F"/>
  </w:style>
  <w:style w:type="character" w:customStyle="1" w:styleId="mw-editsection-bracket">
    <w:name w:val="mw-editsection-bracket"/>
    <w:basedOn w:val="a0"/>
    <w:rsid w:val="009C029F"/>
  </w:style>
  <w:style w:type="character" w:customStyle="1" w:styleId="mw-editsection-divider">
    <w:name w:val="mw-editsection-divider"/>
    <w:basedOn w:val="a0"/>
    <w:rsid w:val="009C029F"/>
  </w:style>
  <w:style w:type="character" w:customStyle="1" w:styleId="Bodytext2">
    <w:name w:val="Body text (2)_"/>
    <w:link w:val="Bodytext20"/>
    <w:rsid w:val="00CE3E38"/>
    <w:rPr>
      <w:b/>
      <w:bCs/>
      <w:shd w:val="clear" w:color="auto" w:fill="FFFFFF"/>
    </w:rPr>
  </w:style>
  <w:style w:type="paragraph" w:customStyle="1" w:styleId="Bodytext20">
    <w:name w:val="Body text (2)"/>
    <w:basedOn w:val="a"/>
    <w:link w:val="Bodytext2"/>
    <w:rsid w:val="00CE3E38"/>
    <w:pPr>
      <w:widowControl w:val="0"/>
      <w:shd w:val="clear" w:color="auto" w:fill="FFFFFF"/>
      <w:spacing w:line="0" w:lineRule="atLeast"/>
      <w:jc w:val="both"/>
    </w:pPr>
    <w:rPr>
      <w:b/>
      <w:bCs/>
      <w:sz w:val="20"/>
      <w:szCs w:val="20"/>
    </w:rPr>
  </w:style>
  <w:style w:type="character" w:customStyle="1" w:styleId="Heading1">
    <w:name w:val="Heading #1_"/>
    <w:link w:val="Heading10"/>
    <w:rsid w:val="00CE3E38"/>
    <w:rPr>
      <w:b/>
      <w:bCs/>
      <w:sz w:val="32"/>
      <w:szCs w:val="32"/>
      <w:shd w:val="clear" w:color="auto" w:fill="FFFFFF"/>
    </w:rPr>
  </w:style>
  <w:style w:type="paragraph" w:customStyle="1" w:styleId="Heading10">
    <w:name w:val="Heading #1"/>
    <w:basedOn w:val="a"/>
    <w:link w:val="Heading1"/>
    <w:rsid w:val="00CE3E38"/>
    <w:pPr>
      <w:widowControl w:val="0"/>
      <w:shd w:val="clear" w:color="auto" w:fill="FFFFFF"/>
      <w:spacing w:after="240" w:line="0" w:lineRule="atLeast"/>
      <w:jc w:val="center"/>
      <w:outlineLvl w:val="0"/>
    </w:pPr>
    <w:rPr>
      <w:b/>
      <w:bCs/>
      <w:sz w:val="32"/>
      <w:szCs w:val="32"/>
    </w:rPr>
  </w:style>
  <w:style w:type="character" w:customStyle="1" w:styleId="Bodytext3">
    <w:name w:val="Body text (3)_"/>
    <w:link w:val="Bodytext30"/>
    <w:rsid w:val="00CE3E38"/>
    <w:rPr>
      <w:b/>
      <w:bCs/>
      <w:sz w:val="32"/>
      <w:szCs w:val="32"/>
      <w:shd w:val="clear" w:color="auto" w:fill="FFFFFF"/>
    </w:rPr>
  </w:style>
  <w:style w:type="character" w:customStyle="1" w:styleId="Bodytext4">
    <w:name w:val="Body text (4)_"/>
    <w:link w:val="Bodytext40"/>
    <w:rsid w:val="00CE3E38"/>
    <w:rPr>
      <w:b/>
      <w:bCs/>
      <w:sz w:val="28"/>
      <w:szCs w:val="28"/>
      <w:shd w:val="clear" w:color="auto" w:fill="FFFFFF"/>
    </w:rPr>
  </w:style>
  <w:style w:type="character" w:customStyle="1" w:styleId="Bodytext5">
    <w:name w:val="Body text (5)_"/>
    <w:link w:val="Bodytext50"/>
    <w:rsid w:val="00CE3E38"/>
    <w:rPr>
      <w:b/>
      <w:bCs/>
      <w:sz w:val="28"/>
      <w:szCs w:val="28"/>
      <w:shd w:val="clear" w:color="auto" w:fill="FFFFFF"/>
    </w:rPr>
  </w:style>
  <w:style w:type="paragraph" w:customStyle="1" w:styleId="Bodytext30">
    <w:name w:val="Body text (3)"/>
    <w:basedOn w:val="a"/>
    <w:link w:val="Bodytext3"/>
    <w:rsid w:val="00CE3E38"/>
    <w:pPr>
      <w:widowControl w:val="0"/>
      <w:shd w:val="clear" w:color="auto" w:fill="FFFFFF"/>
      <w:spacing w:line="0" w:lineRule="atLeast"/>
      <w:jc w:val="center"/>
    </w:pPr>
    <w:rPr>
      <w:b/>
      <w:bCs/>
      <w:sz w:val="32"/>
      <w:szCs w:val="32"/>
    </w:rPr>
  </w:style>
  <w:style w:type="paragraph" w:customStyle="1" w:styleId="Bodytext40">
    <w:name w:val="Body text (4)"/>
    <w:basedOn w:val="a"/>
    <w:link w:val="Bodytext4"/>
    <w:rsid w:val="00CE3E38"/>
    <w:pPr>
      <w:widowControl w:val="0"/>
      <w:shd w:val="clear" w:color="auto" w:fill="FFFFFF"/>
      <w:spacing w:line="0" w:lineRule="atLeast"/>
      <w:ind w:firstLine="760"/>
      <w:jc w:val="both"/>
    </w:pPr>
    <w:rPr>
      <w:b/>
      <w:bCs/>
      <w:sz w:val="28"/>
      <w:szCs w:val="28"/>
    </w:rPr>
  </w:style>
  <w:style w:type="paragraph" w:customStyle="1" w:styleId="Bodytext50">
    <w:name w:val="Body text (5)"/>
    <w:basedOn w:val="a"/>
    <w:link w:val="Bodytext5"/>
    <w:rsid w:val="00CE3E38"/>
    <w:pPr>
      <w:widowControl w:val="0"/>
      <w:shd w:val="clear" w:color="auto" w:fill="FFFFFF"/>
      <w:spacing w:line="0" w:lineRule="atLeast"/>
      <w:ind w:firstLine="760"/>
      <w:jc w:val="both"/>
    </w:pPr>
    <w:rPr>
      <w:b/>
      <w:bCs/>
      <w:sz w:val="28"/>
      <w:szCs w:val="28"/>
    </w:rPr>
  </w:style>
  <w:style w:type="character" w:customStyle="1" w:styleId="Bodytext2Italic">
    <w:name w:val="Body text (2) + Italic"/>
    <w:rsid w:val="00CE3E38"/>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ru-RU" w:eastAsia="ru-RU" w:bidi="ru-RU"/>
    </w:rPr>
  </w:style>
  <w:style w:type="character" w:customStyle="1" w:styleId="Bodytext3NotItalic">
    <w:name w:val="Body text (3) + Not Italic"/>
    <w:rsid w:val="00CE3E38"/>
    <w:rPr>
      <w:rFonts w:ascii="Times New Roman" w:eastAsia="Times New Roman" w:hAnsi="Times New Roman" w:cs="Times New Roman"/>
      <w:b/>
      <w:bCs/>
      <w:i/>
      <w:iCs/>
      <w:smallCaps w:val="0"/>
      <w:strike w:val="0"/>
      <w:color w:val="000000"/>
      <w:spacing w:val="0"/>
      <w:w w:val="100"/>
      <w:position w:val="0"/>
      <w:sz w:val="26"/>
      <w:szCs w:val="26"/>
      <w:u w:val="none"/>
      <w:shd w:val="clear" w:color="auto" w:fill="FFFFFF"/>
    </w:rPr>
  </w:style>
  <w:style w:type="character" w:customStyle="1" w:styleId="Bodytext5TimesNewRoman14ptNotBoldExact">
    <w:name w:val="Body text (5) + Times New Roman;14 pt;Not Bold Exact"/>
    <w:rsid w:val="00CE3E38"/>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style>
  <w:style w:type="character" w:customStyle="1" w:styleId="Bodytext310ptNotItalic">
    <w:name w:val="Body text (3) + 10 pt;Not Italic"/>
    <w:rsid w:val="00CE3E38"/>
    <w:rPr>
      <w:rFonts w:ascii="CordiaUPC" w:eastAsia="CordiaUPC" w:hAnsi="CordiaUPC" w:cs="CordiaUPC"/>
      <w:b/>
      <w:bCs/>
      <w:i/>
      <w:iCs/>
      <w:smallCaps w:val="0"/>
      <w:strike w:val="0"/>
      <w:color w:val="000000"/>
      <w:spacing w:val="0"/>
      <w:w w:val="100"/>
      <w:position w:val="0"/>
      <w:sz w:val="20"/>
      <w:szCs w:val="20"/>
      <w:u w:val="none"/>
      <w:shd w:val="clear" w:color="auto" w:fill="FFFFFF"/>
    </w:rPr>
  </w:style>
  <w:style w:type="character" w:customStyle="1" w:styleId="Bodytext2Impact15ptItalic">
    <w:name w:val="Body text (2) + Impact;15 pt;Italic"/>
    <w:rsid w:val="00CE3E38"/>
    <w:rPr>
      <w:rFonts w:ascii="Impact" w:eastAsia="Impact" w:hAnsi="Impact" w:cs="Impact"/>
      <w:b/>
      <w:bCs/>
      <w:i/>
      <w:iCs/>
      <w:smallCaps w:val="0"/>
      <w:strike w:val="0"/>
      <w:color w:val="000000"/>
      <w:spacing w:val="0"/>
      <w:w w:val="100"/>
      <w:position w:val="0"/>
      <w:sz w:val="30"/>
      <w:szCs w:val="30"/>
      <w:u w:val="none"/>
      <w:shd w:val="clear" w:color="auto" w:fill="FFFFFF"/>
      <w:lang w:val="ru-RU" w:eastAsia="ru-RU" w:bidi="ru-RU"/>
    </w:rPr>
  </w:style>
  <w:style w:type="character" w:customStyle="1" w:styleId="Tablecaption">
    <w:name w:val="Table caption"/>
    <w:rsid w:val="000F6A5F"/>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Bodytext211pt">
    <w:name w:val="Body text (2) + 11 pt"/>
    <w:rsid w:val="000F6A5F"/>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Bodytext214pt">
    <w:name w:val="Body text (2) + 14 pt"/>
    <w:rsid w:val="000F6A5F"/>
    <w:rPr>
      <w:rFonts w:ascii="Times New Roman" w:eastAsia="Times New Roman" w:hAnsi="Times New Roman" w:cs="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Bodytext2Corbel13ptSpacing0pt">
    <w:name w:val="Body text (2) + Corbel;13 pt;Spacing 0 pt"/>
    <w:rsid w:val="00D379E7"/>
    <w:rPr>
      <w:rFonts w:ascii="Corbel" w:eastAsia="Corbel" w:hAnsi="Corbel" w:cs="Corbel"/>
      <w:b/>
      <w:bCs/>
      <w:i w:val="0"/>
      <w:iCs w:val="0"/>
      <w:smallCaps w:val="0"/>
      <w:strike w:val="0"/>
      <w:color w:val="000000"/>
      <w:spacing w:val="-10"/>
      <w:w w:val="100"/>
      <w:position w:val="0"/>
      <w:sz w:val="26"/>
      <w:szCs w:val="26"/>
      <w:u w:val="none"/>
      <w:shd w:val="clear" w:color="auto" w:fill="FFFFFF"/>
      <w:lang w:val="ru-RU" w:eastAsia="ru-RU" w:bidi="ru-RU"/>
    </w:rPr>
  </w:style>
  <w:style w:type="character" w:customStyle="1" w:styleId="Bodytext2SmallCaps">
    <w:name w:val="Body text (2) + Small Caps"/>
    <w:rsid w:val="00D379E7"/>
    <w:rPr>
      <w:rFonts w:ascii="Times New Roman" w:eastAsia="Times New Roman" w:hAnsi="Times New Roman" w:cs="Times New Roman"/>
      <w:b/>
      <w:bCs/>
      <w:i w:val="0"/>
      <w:iCs w:val="0"/>
      <w:smallCaps/>
      <w:strike w:val="0"/>
      <w:color w:val="000000"/>
      <w:spacing w:val="0"/>
      <w:w w:val="100"/>
      <w:position w:val="0"/>
      <w:sz w:val="28"/>
      <w:szCs w:val="28"/>
      <w:u w:val="none"/>
      <w:shd w:val="clear" w:color="auto" w:fill="FFFFFF"/>
      <w:lang w:val="ru-RU" w:eastAsia="ru-RU" w:bidi="ru-RU"/>
    </w:rPr>
  </w:style>
  <w:style w:type="character" w:customStyle="1" w:styleId="ac">
    <w:name w:val="Текст Знак"/>
    <w:link w:val="ab"/>
    <w:rsid w:val="00395C9D"/>
    <w:rPr>
      <w:rFonts w:ascii="Arial Narrow" w:eastAsia="MS Mincho" w:hAnsi="Arial Narrow" w:cs="Courier New"/>
      <w:sz w:val="22"/>
      <w:lang w:eastAsia="da-DK"/>
    </w:rPr>
  </w:style>
  <w:style w:type="paragraph" w:customStyle="1" w:styleId="Twordcopyformat">
    <w:name w:val="Tword_copy_format"/>
    <w:basedOn w:val="a"/>
    <w:link w:val="TwordcopyformatChar"/>
    <w:rsid w:val="00A53B17"/>
    <w:pPr>
      <w:numPr>
        <w:numId w:val="3"/>
      </w:numPr>
      <w:ind w:left="0" w:firstLine="0"/>
      <w:jc w:val="center"/>
    </w:pPr>
    <w:rPr>
      <w:rFonts w:ascii="ISOCPEUR" w:hAnsi="ISOCPEUR" w:cs="Arial"/>
      <w:i/>
      <w:sz w:val="22"/>
      <w:szCs w:val="20"/>
    </w:rPr>
  </w:style>
  <w:style w:type="paragraph" w:styleId="afe">
    <w:name w:val="Subtitle"/>
    <w:aliases w:val="Таблица,Подзаголовок Знак Знак Знак Знак,Подзаголовок Знак Знак Знак"/>
    <w:basedOn w:val="a"/>
    <w:link w:val="aff"/>
    <w:qFormat/>
    <w:rsid w:val="00A53B17"/>
    <w:pPr>
      <w:spacing w:after="60"/>
      <w:jc w:val="center"/>
      <w:outlineLvl w:val="1"/>
    </w:pPr>
    <w:rPr>
      <w:rFonts w:ascii="Arial" w:hAnsi="Arial" w:cs="Arial"/>
      <w:lang w:eastAsia="en-US"/>
    </w:rPr>
  </w:style>
  <w:style w:type="character" w:customStyle="1" w:styleId="aff">
    <w:name w:val="Подзаголовок Знак"/>
    <w:aliases w:val="Таблица Знак,Подзаголовок Знак Знак Знак Знак Знак,Подзаголовок Знак Знак Знак Знак1"/>
    <w:basedOn w:val="a0"/>
    <w:link w:val="afe"/>
    <w:rsid w:val="00A53B17"/>
    <w:rPr>
      <w:rFonts w:ascii="Arial" w:hAnsi="Arial" w:cs="Arial"/>
      <w:sz w:val="24"/>
      <w:szCs w:val="24"/>
      <w:lang w:eastAsia="en-US"/>
    </w:rPr>
  </w:style>
  <w:style w:type="character" w:customStyle="1" w:styleId="30">
    <w:name w:val="Заголовок 3 Знак"/>
    <w:basedOn w:val="a0"/>
    <w:link w:val="3"/>
    <w:rsid w:val="00CD19E4"/>
    <w:rPr>
      <w:rFonts w:ascii="Arial" w:hAnsi="Arial" w:cs="Arial"/>
      <w:b/>
      <w:bCs/>
      <w:sz w:val="26"/>
      <w:szCs w:val="26"/>
    </w:rPr>
  </w:style>
  <w:style w:type="character" w:customStyle="1" w:styleId="20">
    <w:name w:val="Заголовок 2 Знак"/>
    <w:basedOn w:val="a0"/>
    <w:link w:val="2"/>
    <w:rsid w:val="00457CBA"/>
    <w:rPr>
      <w:rFonts w:ascii="Arial" w:hAnsi="Arial" w:cs="Arial"/>
      <w:b/>
      <w:bCs/>
      <w:i/>
      <w:iCs/>
      <w:sz w:val="28"/>
      <w:szCs w:val="28"/>
    </w:rPr>
  </w:style>
  <w:style w:type="character" w:customStyle="1" w:styleId="90">
    <w:name w:val="Заголовок 9 Знак"/>
    <w:basedOn w:val="a0"/>
    <w:link w:val="9"/>
    <w:rsid w:val="00457CBA"/>
    <w:rPr>
      <w:rFonts w:ascii="Arial" w:hAnsi="Arial" w:cs="Arial"/>
      <w:sz w:val="22"/>
      <w:szCs w:val="22"/>
    </w:rPr>
  </w:style>
  <w:style w:type="character" w:customStyle="1" w:styleId="32">
    <w:name w:val="Основной текст 3 Знак"/>
    <w:basedOn w:val="a0"/>
    <w:link w:val="31"/>
    <w:semiHidden/>
    <w:rsid w:val="00457CBA"/>
    <w:rPr>
      <w:sz w:val="16"/>
      <w:szCs w:val="16"/>
    </w:rPr>
  </w:style>
  <w:style w:type="character" w:customStyle="1" w:styleId="wmi-callto">
    <w:name w:val="wmi-callto"/>
    <w:basedOn w:val="a0"/>
    <w:rsid w:val="00457CBA"/>
  </w:style>
  <w:style w:type="character" w:customStyle="1" w:styleId="organizationinform">
    <w:name w:val="organization__inform"/>
    <w:basedOn w:val="a0"/>
    <w:rsid w:val="00457CBA"/>
  </w:style>
  <w:style w:type="character" w:customStyle="1" w:styleId="TwordcopyformatChar">
    <w:name w:val="Tword_copy_format Char"/>
    <w:link w:val="Twordcopyformat"/>
    <w:rsid w:val="00F66C11"/>
    <w:rPr>
      <w:rFonts w:ascii="ISOCPEUR" w:hAnsi="ISOCPEUR" w:cs="Arial"/>
      <w:i/>
      <w:sz w:val="22"/>
    </w:rPr>
  </w:style>
  <w:style w:type="character" w:customStyle="1" w:styleId="FontStyle17212">
    <w:name w:val="Font Style172 +12пт"/>
    <w:rsid w:val="00F66C11"/>
    <w:rPr>
      <w:rFonts w:ascii="Arial" w:hAnsi="Arial" w:cs="Arial"/>
      <w:b/>
      <w:bCs/>
      <w:sz w:val="26"/>
      <w:szCs w:val="26"/>
    </w:rPr>
  </w:style>
  <w:style w:type="character" w:customStyle="1" w:styleId="aff0">
    <w:name w:val="Основной текст_"/>
    <w:link w:val="36"/>
    <w:rsid w:val="001E5FB9"/>
    <w:rPr>
      <w:sz w:val="23"/>
      <w:szCs w:val="23"/>
      <w:shd w:val="clear" w:color="auto" w:fill="FFFFFF"/>
    </w:rPr>
  </w:style>
  <w:style w:type="paragraph" w:customStyle="1" w:styleId="36">
    <w:name w:val="Основной текст3"/>
    <w:basedOn w:val="a"/>
    <w:link w:val="aff0"/>
    <w:rsid w:val="001E5FB9"/>
    <w:pPr>
      <w:widowControl w:val="0"/>
      <w:shd w:val="clear" w:color="auto" w:fill="FFFFFF"/>
      <w:spacing w:after="480" w:line="278" w:lineRule="exact"/>
      <w:jc w:val="center"/>
    </w:pPr>
    <w:rPr>
      <w:sz w:val="23"/>
      <w:szCs w:val="23"/>
    </w:rPr>
  </w:style>
  <w:style w:type="paragraph" w:customStyle="1" w:styleId="rtejustify">
    <w:name w:val="rtejustify"/>
    <w:basedOn w:val="a"/>
    <w:rsid w:val="008246D3"/>
    <w:pPr>
      <w:spacing w:before="100" w:beforeAutospacing="1" w:after="100" w:afterAutospacing="1"/>
    </w:pPr>
  </w:style>
  <w:style w:type="character" w:customStyle="1" w:styleId="40">
    <w:name w:val="Заголовок 4 Знак"/>
    <w:basedOn w:val="a0"/>
    <w:link w:val="4"/>
    <w:semiHidden/>
    <w:rsid w:val="008246D3"/>
    <w:rPr>
      <w:rFonts w:asciiTheme="majorHAnsi" w:eastAsiaTheme="majorEastAsia" w:hAnsiTheme="majorHAnsi" w:cstheme="majorBidi"/>
      <w:i/>
      <w:iCs/>
      <w:color w:val="365F91" w:themeColor="accent1" w:themeShade="BF"/>
      <w:sz w:val="24"/>
      <w:szCs w:val="24"/>
    </w:rPr>
  </w:style>
  <w:style w:type="paragraph" w:customStyle="1" w:styleId="Style40">
    <w:name w:val="Style40"/>
    <w:basedOn w:val="a"/>
    <w:rsid w:val="007B392C"/>
    <w:pPr>
      <w:widowControl w:val="0"/>
      <w:autoSpaceDE w:val="0"/>
      <w:autoSpaceDN w:val="0"/>
      <w:adjustRightInd w:val="0"/>
      <w:spacing w:line="317" w:lineRule="exact"/>
      <w:ind w:firstLine="658"/>
      <w:jc w:val="both"/>
    </w:pPr>
  </w:style>
  <w:style w:type="paragraph" w:customStyle="1" w:styleId="style2">
    <w:name w:val="style2"/>
    <w:basedOn w:val="a"/>
    <w:rsid w:val="00AA08F8"/>
    <w:pPr>
      <w:spacing w:before="100" w:beforeAutospacing="1" w:after="100" w:afterAutospacing="1"/>
    </w:pPr>
    <w:rPr>
      <w:lang w:val="ru-BY" w:eastAsia="ru-BY"/>
    </w:rPr>
  </w:style>
  <w:style w:type="character" w:customStyle="1" w:styleId="FontStyle23">
    <w:name w:val="Font Style23"/>
    <w:rsid w:val="000F1756"/>
    <w:rPr>
      <w:rFonts w:ascii="Times New Roman" w:hAnsi="Times New Roman" w:cs="Times New Roman"/>
      <w:sz w:val="26"/>
      <w:szCs w:val="26"/>
    </w:rPr>
  </w:style>
  <w:style w:type="paragraph" w:customStyle="1" w:styleId="Style21">
    <w:name w:val="Style21"/>
    <w:basedOn w:val="a"/>
    <w:rsid w:val="000F1756"/>
    <w:pPr>
      <w:widowControl w:val="0"/>
      <w:autoSpaceDE w:val="0"/>
      <w:autoSpaceDN w:val="0"/>
      <w:adjustRightInd w:val="0"/>
      <w:jc w:val="center"/>
    </w:pPr>
  </w:style>
  <w:style w:type="paragraph" w:customStyle="1" w:styleId="Style12">
    <w:name w:val="Style12"/>
    <w:basedOn w:val="a"/>
    <w:rsid w:val="000F1756"/>
    <w:pPr>
      <w:widowControl w:val="0"/>
      <w:autoSpaceDE w:val="0"/>
      <w:autoSpaceDN w:val="0"/>
      <w:adjustRightInd w:val="0"/>
    </w:pPr>
  </w:style>
  <w:style w:type="character" w:customStyle="1" w:styleId="FontStyle27">
    <w:name w:val="Font Style27"/>
    <w:rsid w:val="000F1756"/>
    <w:rPr>
      <w:rFonts w:ascii="Times New Roman" w:hAnsi="Times New Roman" w:cs="Times New Roman"/>
      <w:sz w:val="22"/>
      <w:szCs w:val="22"/>
    </w:rPr>
  </w:style>
  <w:style w:type="character" w:customStyle="1" w:styleId="UnresolvedMention">
    <w:name w:val="Unresolved Mention"/>
    <w:basedOn w:val="a0"/>
    <w:uiPriority w:val="99"/>
    <w:semiHidden/>
    <w:unhideWhenUsed/>
    <w:rsid w:val="009157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94716">
      <w:bodyDiv w:val="1"/>
      <w:marLeft w:val="0"/>
      <w:marRight w:val="0"/>
      <w:marTop w:val="0"/>
      <w:marBottom w:val="0"/>
      <w:divBdr>
        <w:top w:val="none" w:sz="0" w:space="0" w:color="auto"/>
        <w:left w:val="none" w:sz="0" w:space="0" w:color="auto"/>
        <w:bottom w:val="none" w:sz="0" w:space="0" w:color="auto"/>
        <w:right w:val="none" w:sz="0" w:space="0" w:color="auto"/>
      </w:divBdr>
    </w:div>
    <w:div w:id="96147499">
      <w:bodyDiv w:val="1"/>
      <w:marLeft w:val="0"/>
      <w:marRight w:val="0"/>
      <w:marTop w:val="0"/>
      <w:marBottom w:val="0"/>
      <w:divBdr>
        <w:top w:val="none" w:sz="0" w:space="0" w:color="auto"/>
        <w:left w:val="none" w:sz="0" w:space="0" w:color="auto"/>
        <w:bottom w:val="none" w:sz="0" w:space="0" w:color="auto"/>
        <w:right w:val="none" w:sz="0" w:space="0" w:color="auto"/>
      </w:divBdr>
    </w:div>
    <w:div w:id="123424318">
      <w:bodyDiv w:val="1"/>
      <w:marLeft w:val="0"/>
      <w:marRight w:val="0"/>
      <w:marTop w:val="0"/>
      <w:marBottom w:val="0"/>
      <w:divBdr>
        <w:top w:val="none" w:sz="0" w:space="0" w:color="auto"/>
        <w:left w:val="none" w:sz="0" w:space="0" w:color="auto"/>
        <w:bottom w:val="none" w:sz="0" w:space="0" w:color="auto"/>
        <w:right w:val="none" w:sz="0" w:space="0" w:color="auto"/>
      </w:divBdr>
    </w:div>
    <w:div w:id="143933036">
      <w:bodyDiv w:val="1"/>
      <w:marLeft w:val="0"/>
      <w:marRight w:val="0"/>
      <w:marTop w:val="0"/>
      <w:marBottom w:val="0"/>
      <w:divBdr>
        <w:top w:val="none" w:sz="0" w:space="0" w:color="auto"/>
        <w:left w:val="none" w:sz="0" w:space="0" w:color="auto"/>
        <w:bottom w:val="none" w:sz="0" w:space="0" w:color="auto"/>
        <w:right w:val="none" w:sz="0" w:space="0" w:color="auto"/>
      </w:divBdr>
    </w:div>
    <w:div w:id="150874077">
      <w:bodyDiv w:val="1"/>
      <w:marLeft w:val="0"/>
      <w:marRight w:val="0"/>
      <w:marTop w:val="0"/>
      <w:marBottom w:val="0"/>
      <w:divBdr>
        <w:top w:val="none" w:sz="0" w:space="0" w:color="auto"/>
        <w:left w:val="none" w:sz="0" w:space="0" w:color="auto"/>
        <w:bottom w:val="none" w:sz="0" w:space="0" w:color="auto"/>
        <w:right w:val="none" w:sz="0" w:space="0" w:color="auto"/>
      </w:divBdr>
      <w:divsChild>
        <w:div w:id="263077681">
          <w:marLeft w:val="0"/>
          <w:marRight w:val="0"/>
          <w:marTop w:val="0"/>
          <w:marBottom w:val="0"/>
          <w:divBdr>
            <w:top w:val="none" w:sz="0" w:space="0" w:color="auto"/>
            <w:left w:val="none" w:sz="0" w:space="0" w:color="auto"/>
            <w:bottom w:val="none" w:sz="0" w:space="0" w:color="auto"/>
            <w:right w:val="none" w:sz="0" w:space="0" w:color="auto"/>
          </w:divBdr>
        </w:div>
        <w:div w:id="859507249">
          <w:marLeft w:val="0"/>
          <w:marRight w:val="0"/>
          <w:marTop w:val="0"/>
          <w:marBottom w:val="0"/>
          <w:divBdr>
            <w:top w:val="none" w:sz="0" w:space="0" w:color="auto"/>
            <w:left w:val="none" w:sz="0" w:space="0" w:color="auto"/>
            <w:bottom w:val="none" w:sz="0" w:space="0" w:color="auto"/>
            <w:right w:val="none" w:sz="0" w:space="0" w:color="auto"/>
          </w:divBdr>
        </w:div>
        <w:div w:id="1233152979">
          <w:marLeft w:val="0"/>
          <w:marRight w:val="0"/>
          <w:marTop w:val="0"/>
          <w:marBottom w:val="0"/>
          <w:divBdr>
            <w:top w:val="none" w:sz="0" w:space="0" w:color="auto"/>
            <w:left w:val="none" w:sz="0" w:space="0" w:color="auto"/>
            <w:bottom w:val="none" w:sz="0" w:space="0" w:color="auto"/>
            <w:right w:val="none" w:sz="0" w:space="0" w:color="auto"/>
          </w:divBdr>
        </w:div>
        <w:div w:id="1472597426">
          <w:marLeft w:val="0"/>
          <w:marRight w:val="0"/>
          <w:marTop w:val="0"/>
          <w:marBottom w:val="0"/>
          <w:divBdr>
            <w:top w:val="none" w:sz="0" w:space="0" w:color="auto"/>
            <w:left w:val="none" w:sz="0" w:space="0" w:color="auto"/>
            <w:bottom w:val="none" w:sz="0" w:space="0" w:color="auto"/>
            <w:right w:val="none" w:sz="0" w:space="0" w:color="auto"/>
          </w:divBdr>
        </w:div>
        <w:div w:id="1506044547">
          <w:marLeft w:val="0"/>
          <w:marRight w:val="0"/>
          <w:marTop w:val="0"/>
          <w:marBottom w:val="0"/>
          <w:divBdr>
            <w:top w:val="none" w:sz="0" w:space="0" w:color="auto"/>
            <w:left w:val="none" w:sz="0" w:space="0" w:color="auto"/>
            <w:bottom w:val="none" w:sz="0" w:space="0" w:color="auto"/>
            <w:right w:val="none" w:sz="0" w:space="0" w:color="auto"/>
          </w:divBdr>
        </w:div>
        <w:div w:id="1576164131">
          <w:marLeft w:val="0"/>
          <w:marRight w:val="0"/>
          <w:marTop w:val="0"/>
          <w:marBottom w:val="0"/>
          <w:divBdr>
            <w:top w:val="none" w:sz="0" w:space="0" w:color="auto"/>
            <w:left w:val="none" w:sz="0" w:space="0" w:color="auto"/>
            <w:bottom w:val="none" w:sz="0" w:space="0" w:color="auto"/>
            <w:right w:val="none" w:sz="0" w:space="0" w:color="auto"/>
          </w:divBdr>
        </w:div>
        <w:div w:id="1713384323">
          <w:marLeft w:val="0"/>
          <w:marRight w:val="0"/>
          <w:marTop w:val="0"/>
          <w:marBottom w:val="0"/>
          <w:divBdr>
            <w:top w:val="none" w:sz="0" w:space="0" w:color="auto"/>
            <w:left w:val="none" w:sz="0" w:space="0" w:color="auto"/>
            <w:bottom w:val="none" w:sz="0" w:space="0" w:color="auto"/>
            <w:right w:val="none" w:sz="0" w:space="0" w:color="auto"/>
          </w:divBdr>
        </w:div>
        <w:div w:id="1761372031">
          <w:marLeft w:val="0"/>
          <w:marRight w:val="0"/>
          <w:marTop w:val="0"/>
          <w:marBottom w:val="0"/>
          <w:divBdr>
            <w:top w:val="none" w:sz="0" w:space="0" w:color="auto"/>
            <w:left w:val="none" w:sz="0" w:space="0" w:color="auto"/>
            <w:bottom w:val="none" w:sz="0" w:space="0" w:color="auto"/>
            <w:right w:val="none" w:sz="0" w:space="0" w:color="auto"/>
          </w:divBdr>
        </w:div>
        <w:div w:id="1929731879">
          <w:marLeft w:val="0"/>
          <w:marRight w:val="0"/>
          <w:marTop w:val="0"/>
          <w:marBottom w:val="0"/>
          <w:divBdr>
            <w:top w:val="none" w:sz="0" w:space="0" w:color="auto"/>
            <w:left w:val="none" w:sz="0" w:space="0" w:color="auto"/>
            <w:bottom w:val="none" w:sz="0" w:space="0" w:color="auto"/>
            <w:right w:val="none" w:sz="0" w:space="0" w:color="auto"/>
          </w:divBdr>
        </w:div>
        <w:div w:id="2036998297">
          <w:marLeft w:val="0"/>
          <w:marRight w:val="0"/>
          <w:marTop w:val="0"/>
          <w:marBottom w:val="0"/>
          <w:divBdr>
            <w:top w:val="none" w:sz="0" w:space="0" w:color="auto"/>
            <w:left w:val="none" w:sz="0" w:space="0" w:color="auto"/>
            <w:bottom w:val="none" w:sz="0" w:space="0" w:color="auto"/>
            <w:right w:val="none" w:sz="0" w:space="0" w:color="auto"/>
          </w:divBdr>
        </w:div>
        <w:div w:id="2096515993">
          <w:marLeft w:val="0"/>
          <w:marRight w:val="0"/>
          <w:marTop w:val="0"/>
          <w:marBottom w:val="0"/>
          <w:divBdr>
            <w:top w:val="none" w:sz="0" w:space="0" w:color="auto"/>
            <w:left w:val="none" w:sz="0" w:space="0" w:color="auto"/>
            <w:bottom w:val="none" w:sz="0" w:space="0" w:color="auto"/>
            <w:right w:val="none" w:sz="0" w:space="0" w:color="auto"/>
          </w:divBdr>
        </w:div>
        <w:div w:id="2104378378">
          <w:marLeft w:val="0"/>
          <w:marRight w:val="0"/>
          <w:marTop w:val="0"/>
          <w:marBottom w:val="0"/>
          <w:divBdr>
            <w:top w:val="none" w:sz="0" w:space="0" w:color="auto"/>
            <w:left w:val="none" w:sz="0" w:space="0" w:color="auto"/>
            <w:bottom w:val="none" w:sz="0" w:space="0" w:color="auto"/>
            <w:right w:val="none" w:sz="0" w:space="0" w:color="auto"/>
          </w:divBdr>
        </w:div>
        <w:div w:id="2118869799">
          <w:marLeft w:val="0"/>
          <w:marRight w:val="0"/>
          <w:marTop w:val="0"/>
          <w:marBottom w:val="0"/>
          <w:divBdr>
            <w:top w:val="none" w:sz="0" w:space="0" w:color="auto"/>
            <w:left w:val="none" w:sz="0" w:space="0" w:color="auto"/>
            <w:bottom w:val="none" w:sz="0" w:space="0" w:color="auto"/>
            <w:right w:val="none" w:sz="0" w:space="0" w:color="auto"/>
          </w:divBdr>
        </w:div>
      </w:divsChild>
    </w:div>
    <w:div w:id="163714151">
      <w:bodyDiv w:val="1"/>
      <w:marLeft w:val="0"/>
      <w:marRight w:val="0"/>
      <w:marTop w:val="0"/>
      <w:marBottom w:val="0"/>
      <w:divBdr>
        <w:top w:val="none" w:sz="0" w:space="0" w:color="auto"/>
        <w:left w:val="none" w:sz="0" w:space="0" w:color="auto"/>
        <w:bottom w:val="none" w:sz="0" w:space="0" w:color="auto"/>
        <w:right w:val="none" w:sz="0" w:space="0" w:color="auto"/>
      </w:divBdr>
    </w:div>
    <w:div w:id="191580666">
      <w:bodyDiv w:val="1"/>
      <w:marLeft w:val="0"/>
      <w:marRight w:val="0"/>
      <w:marTop w:val="0"/>
      <w:marBottom w:val="0"/>
      <w:divBdr>
        <w:top w:val="none" w:sz="0" w:space="0" w:color="auto"/>
        <w:left w:val="none" w:sz="0" w:space="0" w:color="auto"/>
        <w:bottom w:val="none" w:sz="0" w:space="0" w:color="auto"/>
        <w:right w:val="none" w:sz="0" w:space="0" w:color="auto"/>
      </w:divBdr>
    </w:div>
    <w:div w:id="263270819">
      <w:bodyDiv w:val="1"/>
      <w:marLeft w:val="0"/>
      <w:marRight w:val="0"/>
      <w:marTop w:val="0"/>
      <w:marBottom w:val="0"/>
      <w:divBdr>
        <w:top w:val="none" w:sz="0" w:space="0" w:color="auto"/>
        <w:left w:val="none" w:sz="0" w:space="0" w:color="auto"/>
        <w:bottom w:val="none" w:sz="0" w:space="0" w:color="auto"/>
        <w:right w:val="none" w:sz="0" w:space="0" w:color="auto"/>
      </w:divBdr>
    </w:div>
    <w:div w:id="266738487">
      <w:bodyDiv w:val="1"/>
      <w:marLeft w:val="0"/>
      <w:marRight w:val="0"/>
      <w:marTop w:val="0"/>
      <w:marBottom w:val="0"/>
      <w:divBdr>
        <w:top w:val="none" w:sz="0" w:space="0" w:color="auto"/>
        <w:left w:val="none" w:sz="0" w:space="0" w:color="auto"/>
        <w:bottom w:val="none" w:sz="0" w:space="0" w:color="auto"/>
        <w:right w:val="none" w:sz="0" w:space="0" w:color="auto"/>
      </w:divBdr>
    </w:div>
    <w:div w:id="271400747">
      <w:bodyDiv w:val="1"/>
      <w:marLeft w:val="0"/>
      <w:marRight w:val="0"/>
      <w:marTop w:val="0"/>
      <w:marBottom w:val="0"/>
      <w:divBdr>
        <w:top w:val="none" w:sz="0" w:space="0" w:color="auto"/>
        <w:left w:val="none" w:sz="0" w:space="0" w:color="auto"/>
        <w:bottom w:val="none" w:sz="0" w:space="0" w:color="auto"/>
        <w:right w:val="none" w:sz="0" w:space="0" w:color="auto"/>
      </w:divBdr>
    </w:div>
    <w:div w:id="277103438">
      <w:bodyDiv w:val="1"/>
      <w:marLeft w:val="0"/>
      <w:marRight w:val="0"/>
      <w:marTop w:val="0"/>
      <w:marBottom w:val="0"/>
      <w:divBdr>
        <w:top w:val="none" w:sz="0" w:space="0" w:color="auto"/>
        <w:left w:val="none" w:sz="0" w:space="0" w:color="auto"/>
        <w:bottom w:val="none" w:sz="0" w:space="0" w:color="auto"/>
        <w:right w:val="none" w:sz="0" w:space="0" w:color="auto"/>
      </w:divBdr>
    </w:div>
    <w:div w:id="294916922">
      <w:bodyDiv w:val="1"/>
      <w:marLeft w:val="0"/>
      <w:marRight w:val="0"/>
      <w:marTop w:val="0"/>
      <w:marBottom w:val="0"/>
      <w:divBdr>
        <w:top w:val="none" w:sz="0" w:space="0" w:color="auto"/>
        <w:left w:val="none" w:sz="0" w:space="0" w:color="auto"/>
        <w:bottom w:val="none" w:sz="0" w:space="0" w:color="auto"/>
        <w:right w:val="none" w:sz="0" w:space="0" w:color="auto"/>
      </w:divBdr>
    </w:div>
    <w:div w:id="306907021">
      <w:bodyDiv w:val="1"/>
      <w:marLeft w:val="0"/>
      <w:marRight w:val="0"/>
      <w:marTop w:val="0"/>
      <w:marBottom w:val="0"/>
      <w:divBdr>
        <w:top w:val="none" w:sz="0" w:space="0" w:color="auto"/>
        <w:left w:val="none" w:sz="0" w:space="0" w:color="auto"/>
        <w:bottom w:val="none" w:sz="0" w:space="0" w:color="auto"/>
        <w:right w:val="none" w:sz="0" w:space="0" w:color="auto"/>
      </w:divBdr>
      <w:divsChild>
        <w:div w:id="1811630319">
          <w:marLeft w:val="0"/>
          <w:marRight w:val="0"/>
          <w:marTop w:val="0"/>
          <w:marBottom w:val="0"/>
          <w:divBdr>
            <w:top w:val="none" w:sz="0" w:space="0" w:color="auto"/>
            <w:left w:val="none" w:sz="0" w:space="0" w:color="auto"/>
            <w:bottom w:val="none" w:sz="0" w:space="0" w:color="auto"/>
            <w:right w:val="none" w:sz="0" w:space="0" w:color="auto"/>
          </w:divBdr>
        </w:div>
      </w:divsChild>
    </w:div>
    <w:div w:id="348410277">
      <w:bodyDiv w:val="1"/>
      <w:marLeft w:val="0"/>
      <w:marRight w:val="0"/>
      <w:marTop w:val="0"/>
      <w:marBottom w:val="0"/>
      <w:divBdr>
        <w:top w:val="none" w:sz="0" w:space="0" w:color="auto"/>
        <w:left w:val="none" w:sz="0" w:space="0" w:color="auto"/>
        <w:bottom w:val="none" w:sz="0" w:space="0" w:color="auto"/>
        <w:right w:val="none" w:sz="0" w:space="0" w:color="auto"/>
      </w:divBdr>
    </w:div>
    <w:div w:id="395206664">
      <w:bodyDiv w:val="1"/>
      <w:marLeft w:val="0"/>
      <w:marRight w:val="0"/>
      <w:marTop w:val="0"/>
      <w:marBottom w:val="0"/>
      <w:divBdr>
        <w:top w:val="none" w:sz="0" w:space="0" w:color="auto"/>
        <w:left w:val="none" w:sz="0" w:space="0" w:color="auto"/>
        <w:bottom w:val="none" w:sz="0" w:space="0" w:color="auto"/>
        <w:right w:val="none" w:sz="0" w:space="0" w:color="auto"/>
      </w:divBdr>
    </w:div>
    <w:div w:id="397359068">
      <w:bodyDiv w:val="1"/>
      <w:marLeft w:val="0"/>
      <w:marRight w:val="0"/>
      <w:marTop w:val="0"/>
      <w:marBottom w:val="0"/>
      <w:divBdr>
        <w:top w:val="none" w:sz="0" w:space="0" w:color="auto"/>
        <w:left w:val="none" w:sz="0" w:space="0" w:color="auto"/>
        <w:bottom w:val="none" w:sz="0" w:space="0" w:color="auto"/>
        <w:right w:val="none" w:sz="0" w:space="0" w:color="auto"/>
      </w:divBdr>
    </w:div>
    <w:div w:id="402222166">
      <w:bodyDiv w:val="1"/>
      <w:marLeft w:val="0"/>
      <w:marRight w:val="0"/>
      <w:marTop w:val="0"/>
      <w:marBottom w:val="0"/>
      <w:divBdr>
        <w:top w:val="none" w:sz="0" w:space="0" w:color="auto"/>
        <w:left w:val="none" w:sz="0" w:space="0" w:color="auto"/>
        <w:bottom w:val="none" w:sz="0" w:space="0" w:color="auto"/>
        <w:right w:val="none" w:sz="0" w:space="0" w:color="auto"/>
      </w:divBdr>
    </w:div>
    <w:div w:id="415714052">
      <w:bodyDiv w:val="1"/>
      <w:marLeft w:val="0"/>
      <w:marRight w:val="0"/>
      <w:marTop w:val="0"/>
      <w:marBottom w:val="0"/>
      <w:divBdr>
        <w:top w:val="none" w:sz="0" w:space="0" w:color="auto"/>
        <w:left w:val="none" w:sz="0" w:space="0" w:color="auto"/>
        <w:bottom w:val="none" w:sz="0" w:space="0" w:color="auto"/>
        <w:right w:val="none" w:sz="0" w:space="0" w:color="auto"/>
      </w:divBdr>
    </w:div>
    <w:div w:id="417023663">
      <w:bodyDiv w:val="1"/>
      <w:marLeft w:val="0"/>
      <w:marRight w:val="0"/>
      <w:marTop w:val="0"/>
      <w:marBottom w:val="0"/>
      <w:divBdr>
        <w:top w:val="none" w:sz="0" w:space="0" w:color="auto"/>
        <w:left w:val="none" w:sz="0" w:space="0" w:color="auto"/>
        <w:bottom w:val="none" w:sz="0" w:space="0" w:color="auto"/>
        <w:right w:val="none" w:sz="0" w:space="0" w:color="auto"/>
      </w:divBdr>
    </w:div>
    <w:div w:id="417406507">
      <w:bodyDiv w:val="1"/>
      <w:marLeft w:val="0"/>
      <w:marRight w:val="0"/>
      <w:marTop w:val="0"/>
      <w:marBottom w:val="0"/>
      <w:divBdr>
        <w:top w:val="none" w:sz="0" w:space="0" w:color="auto"/>
        <w:left w:val="none" w:sz="0" w:space="0" w:color="auto"/>
        <w:bottom w:val="none" w:sz="0" w:space="0" w:color="auto"/>
        <w:right w:val="none" w:sz="0" w:space="0" w:color="auto"/>
      </w:divBdr>
      <w:divsChild>
        <w:div w:id="2024432788">
          <w:marLeft w:val="0"/>
          <w:marRight w:val="0"/>
          <w:marTop w:val="0"/>
          <w:marBottom w:val="0"/>
          <w:divBdr>
            <w:top w:val="none" w:sz="0" w:space="0" w:color="auto"/>
            <w:left w:val="none" w:sz="0" w:space="0" w:color="auto"/>
            <w:bottom w:val="none" w:sz="0" w:space="0" w:color="auto"/>
            <w:right w:val="none" w:sz="0" w:space="0" w:color="auto"/>
          </w:divBdr>
        </w:div>
      </w:divsChild>
    </w:div>
    <w:div w:id="461268349">
      <w:bodyDiv w:val="1"/>
      <w:marLeft w:val="0"/>
      <w:marRight w:val="0"/>
      <w:marTop w:val="0"/>
      <w:marBottom w:val="0"/>
      <w:divBdr>
        <w:top w:val="none" w:sz="0" w:space="0" w:color="auto"/>
        <w:left w:val="none" w:sz="0" w:space="0" w:color="auto"/>
        <w:bottom w:val="none" w:sz="0" w:space="0" w:color="auto"/>
        <w:right w:val="none" w:sz="0" w:space="0" w:color="auto"/>
      </w:divBdr>
    </w:div>
    <w:div w:id="466243108">
      <w:bodyDiv w:val="1"/>
      <w:marLeft w:val="0"/>
      <w:marRight w:val="0"/>
      <w:marTop w:val="0"/>
      <w:marBottom w:val="0"/>
      <w:divBdr>
        <w:top w:val="none" w:sz="0" w:space="0" w:color="auto"/>
        <w:left w:val="none" w:sz="0" w:space="0" w:color="auto"/>
        <w:bottom w:val="none" w:sz="0" w:space="0" w:color="auto"/>
        <w:right w:val="none" w:sz="0" w:space="0" w:color="auto"/>
      </w:divBdr>
      <w:divsChild>
        <w:div w:id="189220324">
          <w:marLeft w:val="0"/>
          <w:marRight w:val="0"/>
          <w:marTop w:val="0"/>
          <w:marBottom w:val="0"/>
          <w:divBdr>
            <w:top w:val="none" w:sz="0" w:space="0" w:color="auto"/>
            <w:left w:val="none" w:sz="0" w:space="0" w:color="auto"/>
            <w:bottom w:val="none" w:sz="0" w:space="0" w:color="auto"/>
            <w:right w:val="none" w:sz="0" w:space="0" w:color="auto"/>
          </w:divBdr>
        </w:div>
        <w:div w:id="683360766">
          <w:marLeft w:val="0"/>
          <w:marRight w:val="0"/>
          <w:marTop w:val="0"/>
          <w:marBottom w:val="0"/>
          <w:divBdr>
            <w:top w:val="none" w:sz="0" w:space="0" w:color="auto"/>
            <w:left w:val="none" w:sz="0" w:space="0" w:color="auto"/>
            <w:bottom w:val="none" w:sz="0" w:space="0" w:color="auto"/>
            <w:right w:val="none" w:sz="0" w:space="0" w:color="auto"/>
          </w:divBdr>
        </w:div>
        <w:div w:id="959647808">
          <w:marLeft w:val="0"/>
          <w:marRight w:val="0"/>
          <w:marTop w:val="0"/>
          <w:marBottom w:val="0"/>
          <w:divBdr>
            <w:top w:val="none" w:sz="0" w:space="0" w:color="auto"/>
            <w:left w:val="none" w:sz="0" w:space="0" w:color="auto"/>
            <w:bottom w:val="none" w:sz="0" w:space="0" w:color="auto"/>
            <w:right w:val="none" w:sz="0" w:space="0" w:color="auto"/>
          </w:divBdr>
        </w:div>
        <w:div w:id="1462067251">
          <w:marLeft w:val="0"/>
          <w:marRight w:val="0"/>
          <w:marTop w:val="0"/>
          <w:marBottom w:val="0"/>
          <w:divBdr>
            <w:top w:val="none" w:sz="0" w:space="0" w:color="auto"/>
            <w:left w:val="none" w:sz="0" w:space="0" w:color="auto"/>
            <w:bottom w:val="none" w:sz="0" w:space="0" w:color="auto"/>
            <w:right w:val="none" w:sz="0" w:space="0" w:color="auto"/>
          </w:divBdr>
        </w:div>
        <w:div w:id="1733498828">
          <w:marLeft w:val="0"/>
          <w:marRight w:val="0"/>
          <w:marTop w:val="0"/>
          <w:marBottom w:val="0"/>
          <w:divBdr>
            <w:top w:val="none" w:sz="0" w:space="0" w:color="auto"/>
            <w:left w:val="none" w:sz="0" w:space="0" w:color="auto"/>
            <w:bottom w:val="none" w:sz="0" w:space="0" w:color="auto"/>
            <w:right w:val="none" w:sz="0" w:space="0" w:color="auto"/>
          </w:divBdr>
        </w:div>
        <w:div w:id="1781029875">
          <w:marLeft w:val="0"/>
          <w:marRight w:val="0"/>
          <w:marTop w:val="0"/>
          <w:marBottom w:val="0"/>
          <w:divBdr>
            <w:top w:val="none" w:sz="0" w:space="0" w:color="auto"/>
            <w:left w:val="none" w:sz="0" w:space="0" w:color="auto"/>
            <w:bottom w:val="none" w:sz="0" w:space="0" w:color="auto"/>
            <w:right w:val="none" w:sz="0" w:space="0" w:color="auto"/>
          </w:divBdr>
        </w:div>
        <w:div w:id="1930431252">
          <w:marLeft w:val="0"/>
          <w:marRight w:val="0"/>
          <w:marTop w:val="0"/>
          <w:marBottom w:val="0"/>
          <w:divBdr>
            <w:top w:val="none" w:sz="0" w:space="0" w:color="auto"/>
            <w:left w:val="none" w:sz="0" w:space="0" w:color="auto"/>
            <w:bottom w:val="none" w:sz="0" w:space="0" w:color="auto"/>
            <w:right w:val="none" w:sz="0" w:space="0" w:color="auto"/>
          </w:divBdr>
        </w:div>
      </w:divsChild>
    </w:div>
    <w:div w:id="552617449">
      <w:bodyDiv w:val="1"/>
      <w:marLeft w:val="0"/>
      <w:marRight w:val="0"/>
      <w:marTop w:val="0"/>
      <w:marBottom w:val="0"/>
      <w:divBdr>
        <w:top w:val="none" w:sz="0" w:space="0" w:color="auto"/>
        <w:left w:val="none" w:sz="0" w:space="0" w:color="auto"/>
        <w:bottom w:val="none" w:sz="0" w:space="0" w:color="auto"/>
        <w:right w:val="none" w:sz="0" w:space="0" w:color="auto"/>
      </w:divBdr>
    </w:div>
    <w:div w:id="552929111">
      <w:bodyDiv w:val="1"/>
      <w:marLeft w:val="0"/>
      <w:marRight w:val="0"/>
      <w:marTop w:val="0"/>
      <w:marBottom w:val="0"/>
      <w:divBdr>
        <w:top w:val="none" w:sz="0" w:space="0" w:color="auto"/>
        <w:left w:val="none" w:sz="0" w:space="0" w:color="auto"/>
        <w:bottom w:val="none" w:sz="0" w:space="0" w:color="auto"/>
        <w:right w:val="none" w:sz="0" w:space="0" w:color="auto"/>
      </w:divBdr>
      <w:divsChild>
        <w:div w:id="25983623">
          <w:marLeft w:val="0"/>
          <w:marRight w:val="0"/>
          <w:marTop w:val="0"/>
          <w:marBottom w:val="0"/>
          <w:divBdr>
            <w:top w:val="none" w:sz="0" w:space="0" w:color="auto"/>
            <w:left w:val="none" w:sz="0" w:space="0" w:color="auto"/>
            <w:bottom w:val="none" w:sz="0" w:space="0" w:color="auto"/>
            <w:right w:val="none" w:sz="0" w:space="0" w:color="auto"/>
          </w:divBdr>
        </w:div>
        <w:div w:id="278027148">
          <w:marLeft w:val="0"/>
          <w:marRight w:val="0"/>
          <w:marTop w:val="0"/>
          <w:marBottom w:val="0"/>
          <w:divBdr>
            <w:top w:val="none" w:sz="0" w:space="0" w:color="auto"/>
            <w:left w:val="none" w:sz="0" w:space="0" w:color="auto"/>
            <w:bottom w:val="none" w:sz="0" w:space="0" w:color="auto"/>
            <w:right w:val="none" w:sz="0" w:space="0" w:color="auto"/>
          </w:divBdr>
        </w:div>
        <w:div w:id="361444248">
          <w:marLeft w:val="0"/>
          <w:marRight w:val="0"/>
          <w:marTop w:val="0"/>
          <w:marBottom w:val="0"/>
          <w:divBdr>
            <w:top w:val="none" w:sz="0" w:space="0" w:color="auto"/>
            <w:left w:val="none" w:sz="0" w:space="0" w:color="auto"/>
            <w:bottom w:val="none" w:sz="0" w:space="0" w:color="auto"/>
            <w:right w:val="none" w:sz="0" w:space="0" w:color="auto"/>
          </w:divBdr>
        </w:div>
        <w:div w:id="383258886">
          <w:marLeft w:val="0"/>
          <w:marRight w:val="0"/>
          <w:marTop w:val="0"/>
          <w:marBottom w:val="0"/>
          <w:divBdr>
            <w:top w:val="none" w:sz="0" w:space="0" w:color="auto"/>
            <w:left w:val="none" w:sz="0" w:space="0" w:color="auto"/>
            <w:bottom w:val="none" w:sz="0" w:space="0" w:color="auto"/>
            <w:right w:val="none" w:sz="0" w:space="0" w:color="auto"/>
          </w:divBdr>
        </w:div>
        <w:div w:id="440999585">
          <w:marLeft w:val="0"/>
          <w:marRight w:val="0"/>
          <w:marTop w:val="0"/>
          <w:marBottom w:val="0"/>
          <w:divBdr>
            <w:top w:val="none" w:sz="0" w:space="0" w:color="auto"/>
            <w:left w:val="none" w:sz="0" w:space="0" w:color="auto"/>
            <w:bottom w:val="none" w:sz="0" w:space="0" w:color="auto"/>
            <w:right w:val="none" w:sz="0" w:space="0" w:color="auto"/>
          </w:divBdr>
        </w:div>
        <w:div w:id="491139182">
          <w:marLeft w:val="0"/>
          <w:marRight w:val="0"/>
          <w:marTop w:val="0"/>
          <w:marBottom w:val="0"/>
          <w:divBdr>
            <w:top w:val="none" w:sz="0" w:space="0" w:color="auto"/>
            <w:left w:val="none" w:sz="0" w:space="0" w:color="auto"/>
            <w:bottom w:val="none" w:sz="0" w:space="0" w:color="auto"/>
            <w:right w:val="none" w:sz="0" w:space="0" w:color="auto"/>
          </w:divBdr>
        </w:div>
        <w:div w:id="549151740">
          <w:marLeft w:val="0"/>
          <w:marRight w:val="0"/>
          <w:marTop w:val="0"/>
          <w:marBottom w:val="0"/>
          <w:divBdr>
            <w:top w:val="none" w:sz="0" w:space="0" w:color="auto"/>
            <w:left w:val="none" w:sz="0" w:space="0" w:color="auto"/>
            <w:bottom w:val="none" w:sz="0" w:space="0" w:color="auto"/>
            <w:right w:val="none" w:sz="0" w:space="0" w:color="auto"/>
          </w:divBdr>
        </w:div>
        <w:div w:id="655492544">
          <w:marLeft w:val="0"/>
          <w:marRight w:val="0"/>
          <w:marTop w:val="0"/>
          <w:marBottom w:val="0"/>
          <w:divBdr>
            <w:top w:val="none" w:sz="0" w:space="0" w:color="auto"/>
            <w:left w:val="none" w:sz="0" w:space="0" w:color="auto"/>
            <w:bottom w:val="none" w:sz="0" w:space="0" w:color="auto"/>
            <w:right w:val="none" w:sz="0" w:space="0" w:color="auto"/>
          </w:divBdr>
        </w:div>
        <w:div w:id="691956719">
          <w:marLeft w:val="0"/>
          <w:marRight w:val="0"/>
          <w:marTop w:val="0"/>
          <w:marBottom w:val="0"/>
          <w:divBdr>
            <w:top w:val="none" w:sz="0" w:space="0" w:color="auto"/>
            <w:left w:val="none" w:sz="0" w:space="0" w:color="auto"/>
            <w:bottom w:val="none" w:sz="0" w:space="0" w:color="auto"/>
            <w:right w:val="none" w:sz="0" w:space="0" w:color="auto"/>
          </w:divBdr>
        </w:div>
        <w:div w:id="883709591">
          <w:marLeft w:val="0"/>
          <w:marRight w:val="0"/>
          <w:marTop w:val="0"/>
          <w:marBottom w:val="0"/>
          <w:divBdr>
            <w:top w:val="none" w:sz="0" w:space="0" w:color="auto"/>
            <w:left w:val="none" w:sz="0" w:space="0" w:color="auto"/>
            <w:bottom w:val="none" w:sz="0" w:space="0" w:color="auto"/>
            <w:right w:val="none" w:sz="0" w:space="0" w:color="auto"/>
          </w:divBdr>
        </w:div>
        <w:div w:id="910968072">
          <w:marLeft w:val="0"/>
          <w:marRight w:val="0"/>
          <w:marTop w:val="0"/>
          <w:marBottom w:val="0"/>
          <w:divBdr>
            <w:top w:val="none" w:sz="0" w:space="0" w:color="auto"/>
            <w:left w:val="none" w:sz="0" w:space="0" w:color="auto"/>
            <w:bottom w:val="none" w:sz="0" w:space="0" w:color="auto"/>
            <w:right w:val="none" w:sz="0" w:space="0" w:color="auto"/>
          </w:divBdr>
        </w:div>
        <w:div w:id="1022321569">
          <w:marLeft w:val="0"/>
          <w:marRight w:val="0"/>
          <w:marTop w:val="0"/>
          <w:marBottom w:val="0"/>
          <w:divBdr>
            <w:top w:val="none" w:sz="0" w:space="0" w:color="auto"/>
            <w:left w:val="none" w:sz="0" w:space="0" w:color="auto"/>
            <w:bottom w:val="none" w:sz="0" w:space="0" w:color="auto"/>
            <w:right w:val="none" w:sz="0" w:space="0" w:color="auto"/>
          </w:divBdr>
        </w:div>
        <w:div w:id="1090349554">
          <w:marLeft w:val="0"/>
          <w:marRight w:val="0"/>
          <w:marTop w:val="0"/>
          <w:marBottom w:val="0"/>
          <w:divBdr>
            <w:top w:val="none" w:sz="0" w:space="0" w:color="auto"/>
            <w:left w:val="none" w:sz="0" w:space="0" w:color="auto"/>
            <w:bottom w:val="none" w:sz="0" w:space="0" w:color="auto"/>
            <w:right w:val="none" w:sz="0" w:space="0" w:color="auto"/>
          </w:divBdr>
        </w:div>
        <w:div w:id="1341548485">
          <w:marLeft w:val="0"/>
          <w:marRight w:val="0"/>
          <w:marTop w:val="0"/>
          <w:marBottom w:val="0"/>
          <w:divBdr>
            <w:top w:val="none" w:sz="0" w:space="0" w:color="auto"/>
            <w:left w:val="none" w:sz="0" w:space="0" w:color="auto"/>
            <w:bottom w:val="none" w:sz="0" w:space="0" w:color="auto"/>
            <w:right w:val="none" w:sz="0" w:space="0" w:color="auto"/>
          </w:divBdr>
        </w:div>
        <w:div w:id="1348018848">
          <w:marLeft w:val="0"/>
          <w:marRight w:val="0"/>
          <w:marTop w:val="0"/>
          <w:marBottom w:val="0"/>
          <w:divBdr>
            <w:top w:val="none" w:sz="0" w:space="0" w:color="auto"/>
            <w:left w:val="none" w:sz="0" w:space="0" w:color="auto"/>
            <w:bottom w:val="none" w:sz="0" w:space="0" w:color="auto"/>
            <w:right w:val="none" w:sz="0" w:space="0" w:color="auto"/>
          </w:divBdr>
        </w:div>
        <w:div w:id="1521504065">
          <w:marLeft w:val="0"/>
          <w:marRight w:val="0"/>
          <w:marTop w:val="0"/>
          <w:marBottom w:val="0"/>
          <w:divBdr>
            <w:top w:val="none" w:sz="0" w:space="0" w:color="auto"/>
            <w:left w:val="none" w:sz="0" w:space="0" w:color="auto"/>
            <w:bottom w:val="none" w:sz="0" w:space="0" w:color="auto"/>
            <w:right w:val="none" w:sz="0" w:space="0" w:color="auto"/>
          </w:divBdr>
        </w:div>
        <w:div w:id="1625772519">
          <w:marLeft w:val="0"/>
          <w:marRight w:val="0"/>
          <w:marTop w:val="0"/>
          <w:marBottom w:val="0"/>
          <w:divBdr>
            <w:top w:val="none" w:sz="0" w:space="0" w:color="auto"/>
            <w:left w:val="none" w:sz="0" w:space="0" w:color="auto"/>
            <w:bottom w:val="none" w:sz="0" w:space="0" w:color="auto"/>
            <w:right w:val="none" w:sz="0" w:space="0" w:color="auto"/>
          </w:divBdr>
        </w:div>
        <w:div w:id="1660693045">
          <w:marLeft w:val="0"/>
          <w:marRight w:val="0"/>
          <w:marTop w:val="0"/>
          <w:marBottom w:val="0"/>
          <w:divBdr>
            <w:top w:val="none" w:sz="0" w:space="0" w:color="auto"/>
            <w:left w:val="none" w:sz="0" w:space="0" w:color="auto"/>
            <w:bottom w:val="none" w:sz="0" w:space="0" w:color="auto"/>
            <w:right w:val="none" w:sz="0" w:space="0" w:color="auto"/>
          </w:divBdr>
        </w:div>
        <w:div w:id="1662149961">
          <w:marLeft w:val="0"/>
          <w:marRight w:val="0"/>
          <w:marTop w:val="0"/>
          <w:marBottom w:val="0"/>
          <w:divBdr>
            <w:top w:val="none" w:sz="0" w:space="0" w:color="auto"/>
            <w:left w:val="none" w:sz="0" w:space="0" w:color="auto"/>
            <w:bottom w:val="none" w:sz="0" w:space="0" w:color="auto"/>
            <w:right w:val="none" w:sz="0" w:space="0" w:color="auto"/>
          </w:divBdr>
        </w:div>
        <w:div w:id="1673097086">
          <w:marLeft w:val="0"/>
          <w:marRight w:val="0"/>
          <w:marTop w:val="0"/>
          <w:marBottom w:val="0"/>
          <w:divBdr>
            <w:top w:val="none" w:sz="0" w:space="0" w:color="auto"/>
            <w:left w:val="none" w:sz="0" w:space="0" w:color="auto"/>
            <w:bottom w:val="none" w:sz="0" w:space="0" w:color="auto"/>
            <w:right w:val="none" w:sz="0" w:space="0" w:color="auto"/>
          </w:divBdr>
        </w:div>
        <w:div w:id="1944605591">
          <w:marLeft w:val="0"/>
          <w:marRight w:val="0"/>
          <w:marTop w:val="0"/>
          <w:marBottom w:val="0"/>
          <w:divBdr>
            <w:top w:val="none" w:sz="0" w:space="0" w:color="auto"/>
            <w:left w:val="none" w:sz="0" w:space="0" w:color="auto"/>
            <w:bottom w:val="none" w:sz="0" w:space="0" w:color="auto"/>
            <w:right w:val="none" w:sz="0" w:space="0" w:color="auto"/>
          </w:divBdr>
        </w:div>
        <w:div w:id="2016304168">
          <w:marLeft w:val="0"/>
          <w:marRight w:val="0"/>
          <w:marTop w:val="0"/>
          <w:marBottom w:val="0"/>
          <w:divBdr>
            <w:top w:val="none" w:sz="0" w:space="0" w:color="auto"/>
            <w:left w:val="none" w:sz="0" w:space="0" w:color="auto"/>
            <w:bottom w:val="none" w:sz="0" w:space="0" w:color="auto"/>
            <w:right w:val="none" w:sz="0" w:space="0" w:color="auto"/>
          </w:divBdr>
        </w:div>
        <w:div w:id="2122453120">
          <w:marLeft w:val="0"/>
          <w:marRight w:val="0"/>
          <w:marTop w:val="0"/>
          <w:marBottom w:val="0"/>
          <w:divBdr>
            <w:top w:val="none" w:sz="0" w:space="0" w:color="auto"/>
            <w:left w:val="none" w:sz="0" w:space="0" w:color="auto"/>
            <w:bottom w:val="none" w:sz="0" w:space="0" w:color="auto"/>
            <w:right w:val="none" w:sz="0" w:space="0" w:color="auto"/>
          </w:divBdr>
        </w:div>
      </w:divsChild>
    </w:div>
    <w:div w:id="682627208">
      <w:bodyDiv w:val="1"/>
      <w:marLeft w:val="0"/>
      <w:marRight w:val="0"/>
      <w:marTop w:val="0"/>
      <w:marBottom w:val="0"/>
      <w:divBdr>
        <w:top w:val="none" w:sz="0" w:space="0" w:color="auto"/>
        <w:left w:val="none" w:sz="0" w:space="0" w:color="auto"/>
        <w:bottom w:val="none" w:sz="0" w:space="0" w:color="auto"/>
        <w:right w:val="none" w:sz="0" w:space="0" w:color="auto"/>
      </w:divBdr>
    </w:div>
    <w:div w:id="704867499">
      <w:bodyDiv w:val="1"/>
      <w:marLeft w:val="0"/>
      <w:marRight w:val="0"/>
      <w:marTop w:val="0"/>
      <w:marBottom w:val="0"/>
      <w:divBdr>
        <w:top w:val="none" w:sz="0" w:space="0" w:color="auto"/>
        <w:left w:val="none" w:sz="0" w:space="0" w:color="auto"/>
        <w:bottom w:val="none" w:sz="0" w:space="0" w:color="auto"/>
        <w:right w:val="none" w:sz="0" w:space="0" w:color="auto"/>
      </w:divBdr>
    </w:div>
    <w:div w:id="714744496">
      <w:bodyDiv w:val="1"/>
      <w:marLeft w:val="0"/>
      <w:marRight w:val="0"/>
      <w:marTop w:val="0"/>
      <w:marBottom w:val="0"/>
      <w:divBdr>
        <w:top w:val="none" w:sz="0" w:space="0" w:color="auto"/>
        <w:left w:val="none" w:sz="0" w:space="0" w:color="auto"/>
        <w:bottom w:val="none" w:sz="0" w:space="0" w:color="auto"/>
        <w:right w:val="none" w:sz="0" w:space="0" w:color="auto"/>
      </w:divBdr>
      <w:divsChild>
        <w:div w:id="1569488395">
          <w:marLeft w:val="0"/>
          <w:marRight w:val="0"/>
          <w:marTop w:val="0"/>
          <w:marBottom w:val="0"/>
          <w:divBdr>
            <w:top w:val="none" w:sz="0" w:space="0" w:color="auto"/>
            <w:left w:val="none" w:sz="0" w:space="0" w:color="auto"/>
            <w:bottom w:val="none" w:sz="0" w:space="0" w:color="auto"/>
            <w:right w:val="none" w:sz="0" w:space="0" w:color="auto"/>
          </w:divBdr>
          <w:divsChild>
            <w:div w:id="266499584">
              <w:marLeft w:val="0"/>
              <w:marRight w:val="0"/>
              <w:marTop w:val="0"/>
              <w:marBottom w:val="0"/>
              <w:divBdr>
                <w:top w:val="none" w:sz="0" w:space="0" w:color="auto"/>
                <w:left w:val="none" w:sz="0" w:space="0" w:color="auto"/>
                <w:bottom w:val="none" w:sz="0" w:space="0" w:color="auto"/>
                <w:right w:val="none" w:sz="0" w:space="0" w:color="auto"/>
              </w:divBdr>
            </w:div>
            <w:div w:id="370804938">
              <w:marLeft w:val="0"/>
              <w:marRight w:val="0"/>
              <w:marTop w:val="0"/>
              <w:marBottom w:val="0"/>
              <w:divBdr>
                <w:top w:val="none" w:sz="0" w:space="0" w:color="auto"/>
                <w:left w:val="none" w:sz="0" w:space="0" w:color="auto"/>
                <w:bottom w:val="none" w:sz="0" w:space="0" w:color="auto"/>
                <w:right w:val="none" w:sz="0" w:space="0" w:color="auto"/>
              </w:divBdr>
            </w:div>
            <w:div w:id="637534857">
              <w:marLeft w:val="0"/>
              <w:marRight w:val="0"/>
              <w:marTop w:val="0"/>
              <w:marBottom w:val="0"/>
              <w:divBdr>
                <w:top w:val="none" w:sz="0" w:space="0" w:color="auto"/>
                <w:left w:val="none" w:sz="0" w:space="0" w:color="auto"/>
                <w:bottom w:val="none" w:sz="0" w:space="0" w:color="auto"/>
                <w:right w:val="none" w:sz="0" w:space="0" w:color="auto"/>
              </w:divBdr>
            </w:div>
            <w:div w:id="882061808">
              <w:marLeft w:val="0"/>
              <w:marRight w:val="0"/>
              <w:marTop w:val="0"/>
              <w:marBottom w:val="0"/>
              <w:divBdr>
                <w:top w:val="none" w:sz="0" w:space="0" w:color="auto"/>
                <w:left w:val="none" w:sz="0" w:space="0" w:color="auto"/>
                <w:bottom w:val="none" w:sz="0" w:space="0" w:color="auto"/>
                <w:right w:val="none" w:sz="0" w:space="0" w:color="auto"/>
              </w:divBdr>
            </w:div>
            <w:div w:id="1833718807">
              <w:marLeft w:val="0"/>
              <w:marRight w:val="0"/>
              <w:marTop w:val="0"/>
              <w:marBottom w:val="0"/>
              <w:divBdr>
                <w:top w:val="none" w:sz="0" w:space="0" w:color="auto"/>
                <w:left w:val="none" w:sz="0" w:space="0" w:color="auto"/>
                <w:bottom w:val="none" w:sz="0" w:space="0" w:color="auto"/>
                <w:right w:val="none" w:sz="0" w:space="0" w:color="auto"/>
              </w:divBdr>
            </w:div>
            <w:div w:id="2027827633">
              <w:marLeft w:val="0"/>
              <w:marRight w:val="0"/>
              <w:marTop w:val="0"/>
              <w:marBottom w:val="0"/>
              <w:divBdr>
                <w:top w:val="none" w:sz="0" w:space="0" w:color="auto"/>
                <w:left w:val="none" w:sz="0" w:space="0" w:color="auto"/>
                <w:bottom w:val="none" w:sz="0" w:space="0" w:color="auto"/>
                <w:right w:val="none" w:sz="0" w:space="0" w:color="auto"/>
              </w:divBdr>
            </w:div>
            <w:div w:id="2093161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626019">
      <w:bodyDiv w:val="1"/>
      <w:marLeft w:val="0"/>
      <w:marRight w:val="0"/>
      <w:marTop w:val="0"/>
      <w:marBottom w:val="0"/>
      <w:divBdr>
        <w:top w:val="none" w:sz="0" w:space="0" w:color="auto"/>
        <w:left w:val="none" w:sz="0" w:space="0" w:color="auto"/>
        <w:bottom w:val="none" w:sz="0" w:space="0" w:color="auto"/>
        <w:right w:val="none" w:sz="0" w:space="0" w:color="auto"/>
      </w:divBdr>
    </w:div>
    <w:div w:id="778523366">
      <w:bodyDiv w:val="1"/>
      <w:marLeft w:val="0"/>
      <w:marRight w:val="0"/>
      <w:marTop w:val="0"/>
      <w:marBottom w:val="0"/>
      <w:divBdr>
        <w:top w:val="none" w:sz="0" w:space="0" w:color="auto"/>
        <w:left w:val="none" w:sz="0" w:space="0" w:color="auto"/>
        <w:bottom w:val="none" w:sz="0" w:space="0" w:color="auto"/>
        <w:right w:val="none" w:sz="0" w:space="0" w:color="auto"/>
      </w:divBdr>
      <w:divsChild>
        <w:div w:id="359864266">
          <w:marLeft w:val="0"/>
          <w:marRight w:val="0"/>
          <w:marTop w:val="72"/>
          <w:marBottom w:val="0"/>
          <w:divBdr>
            <w:top w:val="none" w:sz="0" w:space="0" w:color="auto"/>
            <w:left w:val="none" w:sz="0" w:space="0" w:color="auto"/>
            <w:bottom w:val="none" w:sz="0" w:space="0" w:color="auto"/>
            <w:right w:val="none" w:sz="0" w:space="0" w:color="auto"/>
          </w:divBdr>
        </w:div>
      </w:divsChild>
    </w:div>
    <w:div w:id="810369649">
      <w:bodyDiv w:val="1"/>
      <w:marLeft w:val="0"/>
      <w:marRight w:val="0"/>
      <w:marTop w:val="0"/>
      <w:marBottom w:val="0"/>
      <w:divBdr>
        <w:top w:val="none" w:sz="0" w:space="0" w:color="auto"/>
        <w:left w:val="none" w:sz="0" w:space="0" w:color="auto"/>
        <w:bottom w:val="none" w:sz="0" w:space="0" w:color="auto"/>
        <w:right w:val="none" w:sz="0" w:space="0" w:color="auto"/>
      </w:divBdr>
      <w:divsChild>
        <w:div w:id="1867254025">
          <w:marLeft w:val="0"/>
          <w:marRight w:val="0"/>
          <w:marTop w:val="0"/>
          <w:marBottom w:val="0"/>
          <w:divBdr>
            <w:top w:val="none" w:sz="0" w:space="0" w:color="auto"/>
            <w:left w:val="none" w:sz="0" w:space="0" w:color="auto"/>
            <w:bottom w:val="none" w:sz="0" w:space="0" w:color="auto"/>
            <w:right w:val="none" w:sz="0" w:space="0" w:color="auto"/>
          </w:divBdr>
          <w:divsChild>
            <w:div w:id="599068017">
              <w:marLeft w:val="0"/>
              <w:marRight w:val="0"/>
              <w:marTop w:val="0"/>
              <w:marBottom w:val="0"/>
              <w:divBdr>
                <w:top w:val="none" w:sz="0" w:space="0" w:color="auto"/>
                <w:left w:val="none" w:sz="0" w:space="0" w:color="auto"/>
                <w:bottom w:val="none" w:sz="0" w:space="0" w:color="auto"/>
                <w:right w:val="none" w:sz="0" w:space="0" w:color="auto"/>
              </w:divBdr>
            </w:div>
            <w:div w:id="608586727">
              <w:marLeft w:val="0"/>
              <w:marRight w:val="0"/>
              <w:marTop w:val="0"/>
              <w:marBottom w:val="0"/>
              <w:divBdr>
                <w:top w:val="none" w:sz="0" w:space="0" w:color="auto"/>
                <w:left w:val="none" w:sz="0" w:space="0" w:color="auto"/>
                <w:bottom w:val="none" w:sz="0" w:space="0" w:color="auto"/>
                <w:right w:val="none" w:sz="0" w:space="0" w:color="auto"/>
              </w:divBdr>
            </w:div>
            <w:div w:id="756172223">
              <w:marLeft w:val="0"/>
              <w:marRight w:val="0"/>
              <w:marTop w:val="0"/>
              <w:marBottom w:val="0"/>
              <w:divBdr>
                <w:top w:val="none" w:sz="0" w:space="0" w:color="auto"/>
                <w:left w:val="none" w:sz="0" w:space="0" w:color="auto"/>
                <w:bottom w:val="none" w:sz="0" w:space="0" w:color="auto"/>
                <w:right w:val="none" w:sz="0" w:space="0" w:color="auto"/>
              </w:divBdr>
            </w:div>
            <w:div w:id="991911091">
              <w:marLeft w:val="0"/>
              <w:marRight w:val="0"/>
              <w:marTop w:val="0"/>
              <w:marBottom w:val="0"/>
              <w:divBdr>
                <w:top w:val="none" w:sz="0" w:space="0" w:color="auto"/>
                <w:left w:val="none" w:sz="0" w:space="0" w:color="auto"/>
                <w:bottom w:val="none" w:sz="0" w:space="0" w:color="auto"/>
                <w:right w:val="none" w:sz="0" w:space="0" w:color="auto"/>
              </w:divBdr>
            </w:div>
            <w:div w:id="1368408114">
              <w:marLeft w:val="0"/>
              <w:marRight w:val="0"/>
              <w:marTop w:val="0"/>
              <w:marBottom w:val="0"/>
              <w:divBdr>
                <w:top w:val="none" w:sz="0" w:space="0" w:color="auto"/>
                <w:left w:val="none" w:sz="0" w:space="0" w:color="auto"/>
                <w:bottom w:val="none" w:sz="0" w:space="0" w:color="auto"/>
                <w:right w:val="none" w:sz="0" w:space="0" w:color="auto"/>
              </w:divBdr>
            </w:div>
            <w:div w:id="1437677005">
              <w:marLeft w:val="0"/>
              <w:marRight w:val="0"/>
              <w:marTop w:val="0"/>
              <w:marBottom w:val="0"/>
              <w:divBdr>
                <w:top w:val="none" w:sz="0" w:space="0" w:color="auto"/>
                <w:left w:val="none" w:sz="0" w:space="0" w:color="auto"/>
                <w:bottom w:val="none" w:sz="0" w:space="0" w:color="auto"/>
                <w:right w:val="none" w:sz="0" w:space="0" w:color="auto"/>
              </w:divBdr>
            </w:div>
            <w:div w:id="1574393770">
              <w:marLeft w:val="0"/>
              <w:marRight w:val="0"/>
              <w:marTop w:val="0"/>
              <w:marBottom w:val="0"/>
              <w:divBdr>
                <w:top w:val="none" w:sz="0" w:space="0" w:color="auto"/>
                <w:left w:val="none" w:sz="0" w:space="0" w:color="auto"/>
                <w:bottom w:val="none" w:sz="0" w:space="0" w:color="auto"/>
                <w:right w:val="none" w:sz="0" w:space="0" w:color="auto"/>
              </w:divBdr>
            </w:div>
            <w:div w:id="1949923302">
              <w:marLeft w:val="0"/>
              <w:marRight w:val="0"/>
              <w:marTop w:val="0"/>
              <w:marBottom w:val="0"/>
              <w:divBdr>
                <w:top w:val="none" w:sz="0" w:space="0" w:color="auto"/>
                <w:left w:val="none" w:sz="0" w:space="0" w:color="auto"/>
                <w:bottom w:val="none" w:sz="0" w:space="0" w:color="auto"/>
                <w:right w:val="none" w:sz="0" w:space="0" w:color="auto"/>
              </w:divBdr>
            </w:div>
            <w:div w:id="21338639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4733029">
      <w:bodyDiv w:val="1"/>
      <w:marLeft w:val="0"/>
      <w:marRight w:val="0"/>
      <w:marTop w:val="0"/>
      <w:marBottom w:val="0"/>
      <w:divBdr>
        <w:top w:val="none" w:sz="0" w:space="0" w:color="auto"/>
        <w:left w:val="none" w:sz="0" w:space="0" w:color="auto"/>
        <w:bottom w:val="none" w:sz="0" w:space="0" w:color="auto"/>
        <w:right w:val="none" w:sz="0" w:space="0" w:color="auto"/>
      </w:divBdr>
      <w:divsChild>
        <w:div w:id="2903804">
          <w:marLeft w:val="0"/>
          <w:marRight w:val="0"/>
          <w:marTop w:val="0"/>
          <w:marBottom w:val="0"/>
          <w:divBdr>
            <w:top w:val="none" w:sz="0" w:space="0" w:color="auto"/>
            <w:left w:val="none" w:sz="0" w:space="0" w:color="auto"/>
            <w:bottom w:val="none" w:sz="0" w:space="0" w:color="auto"/>
            <w:right w:val="none" w:sz="0" w:space="0" w:color="auto"/>
          </w:divBdr>
        </w:div>
      </w:divsChild>
    </w:div>
    <w:div w:id="835153721">
      <w:bodyDiv w:val="1"/>
      <w:marLeft w:val="0"/>
      <w:marRight w:val="0"/>
      <w:marTop w:val="0"/>
      <w:marBottom w:val="0"/>
      <w:divBdr>
        <w:top w:val="none" w:sz="0" w:space="0" w:color="auto"/>
        <w:left w:val="none" w:sz="0" w:space="0" w:color="auto"/>
        <w:bottom w:val="none" w:sz="0" w:space="0" w:color="auto"/>
        <w:right w:val="none" w:sz="0" w:space="0" w:color="auto"/>
      </w:divBdr>
      <w:divsChild>
        <w:div w:id="736444008">
          <w:marLeft w:val="0"/>
          <w:marRight w:val="0"/>
          <w:marTop w:val="0"/>
          <w:marBottom w:val="0"/>
          <w:divBdr>
            <w:top w:val="none" w:sz="0" w:space="0" w:color="auto"/>
            <w:left w:val="none" w:sz="0" w:space="0" w:color="auto"/>
            <w:bottom w:val="none" w:sz="0" w:space="0" w:color="auto"/>
            <w:right w:val="none" w:sz="0" w:space="0" w:color="auto"/>
          </w:divBdr>
          <w:divsChild>
            <w:div w:id="304621949">
              <w:marLeft w:val="0"/>
              <w:marRight w:val="0"/>
              <w:marTop w:val="0"/>
              <w:marBottom w:val="0"/>
              <w:divBdr>
                <w:top w:val="none" w:sz="0" w:space="0" w:color="auto"/>
                <w:left w:val="none" w:sz="0" w:space="0" w:color="auto"/>
                <w:bottom w:val="none" w:sz="0" w:space="0" w:color="auto"/>
                <w:right w:val="none" w:sz="0" w:space="0" w:color="auto"/>
              </w:divBdr>
            </w:div>
            <w:div w:id="408816323">
              <w:marLeft w:val="0"/>
              <w:marRight w:val="0"/>
              <w:marTop w:val="0"/>
              <w:marBottom w:val="0"/>
              <w:divBdr>
                <w:top w:val="none" w:sz="0" w:space="0" w:color="auto"/>
                <w:left w:val="none" w:sz="0" w:space="0" w:color="auto"/>
                <w:bottom w:val="none" w:sz="0" w:space="0" w:color="auto"/>
                <w:right w:val="none" w:sz="0" w:space="0" w:color="auto"/>
              </w:divBdr>
            </w:div>
            <w:div w:id="465002421">
              <w:marLeft w:val="0"/>
              <w:marRight w:val="0"/>
              <w:marTop w:val="0"/>
              <w:marBottom w:val="0"/>
              <w:divBdr>
                <w:top w:val="none" w:sz="0" w:space="0" w:color="auto"/>
                <w:left w:val="none" w:sz="0" w:space="0" w:color="auto"/>
                <w:bottom w:val="none" w:sz="0" w:space="0" w:color="auto"/>
                <w:right w:val="none" w:sz="0" w:space="0" w:color="auto"/>
              </w:divBdr>
            </w:div>
            <w:div w:id="959459890">
              <w:marLeft w:val="0"/>
              <w:marRight w:val="0"/>
              <w:marTop w:val="0"/>
              <w:marBottom w:val="0"/>
              <w:divBdr>
                <w:top w:val="none" w:sz="0" w:space="0" w:color="auto"/>
                <w:left w:val="none" w:sz="0" w:space="0" w:color="auto"/>
                <w:bottom w:val="none" w:sz="0" w:space="0" w:color="auto"/>
                <w:right w:val="none" w:sz="0" w:space="0" w:color="auto"/>
              </w:divBdr>
            </w:div>
            <w:div w:id="1133331688">
              <w:marLeft w:val="0"/>
              <w:marRight w:val="0"/>
              <w:marTop w:val="0"/>
              <w:marBottom w:val="0"/>
              <w:divBdr>
                <w:top w:val="none" w:sz="0" w:space="0" w:color="auto"/>
                <w:left w:val="none" w:sz="0" w:space="0" w:color="auto"/>
                <w:bottom w:val="none" w:sz="0" w:space="0" w:color="auto"/>
                <w:right w:val="none" w:sz="0" w:space="0" w:color="auto"/>
              </w:divBdr>
            </w:div>
            <w:div w:id="1142117280">
              <w:marLeft w:val="0"/>
              <w:marRight w:val="0"/>
              <w:marTop w:val="0"/>
              <w:marBottom w:val="0"/>
              <w:divBdr>
                <w:top w:val="none" w:sz="0" w:space="0" w:color="auto"/>
                <w:left w:val="none" w:sz="0" w:space="0" w:color="auto"/>
                <w:bottom w:val="none" w:sz="0" w:space="0" w:color="auto"/>
                <w:right w:val="none" w:sz="0" w:space="0" w:color="auto"/>
              </w:divBdr>
            </w:div>
            <w:div w:id="1255089495">
              <w:marLeft w:val="0"/>
              <w:marRight w:val="0"/>
              <w:marTop w:val="0"/>
              <w:marBottom w:val="0"/>
              <w:divBdr>
                <w:top w:val="none" w:sz="0" w:space="0" w:color="auto"/>
                <w:left w:val="none" w:sz="0" w:space="0" w:color="auto"/>
                <w:bottom w:val="none" w:sz="0" w:space="0" w:color="auto"/>
                <w:right w:val="none" w:sz="0" w:space="0" w:color="auto"/>
              </w:divBdr>
            </w:div>
            <w:div w:id="1366129545">
              <w:marLeft w:val="0"/>
              <w:marRight w:val="0"/>
              <w:marTop w:val="0"/>
              <w:marBottom w:val="0"/>
              <w:divBdr>
                <w:top w:val="none" w:sz="0" w:space="0" w:color="auto"/>
                <w:left w:val="none" w:sz="0" w:space="0" w:color="auto"/>
                <w:bottom w:val="none" w:sz="0" w:space="0" w:color="auto"/>
                <w:right w:val="none" w:sz="0" w:space="0" w:color="auto"/>
              </w:divBdr>
            </w:div>
            <w:div w:id="1519851822">
              <w:marLeft w:val="0"/>
              <w:marRight w:val="0"/>
              <w:marTop w:val="0"/>
              <w:marBottom w:val="0"/>
              <w:divBdr>
                <w:top w:val="none" w:sz="0" w:space="0" w:color="auto"/>
                <w:left w:val="none" w:sz="0" w:space="0" w:color="auto"/>
                <w:bottom w:val="none" w:sz="0" w:space="0" w:color="auto"/>
                <w:right w:val="none" w:sz="0" w:space="0" w:color="auto"/>
              </w:divBdr>
            </w:div>
            <w:div w:id="190514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883485">
      <w:bodyDiv w:val="1"/>
      <w:marLeft w:val="0"/>
      <w:marRight w:val="0"/>
      <w:marTop w:val="0"/>
      <w:marBottom w:val="0"/>
      <w:divBdr>
        <w:top w:val="none" w:sz="0" w:space="0" w:color="auto"/>
        <w:left w:val="none" w:sz="0" w:space="0" w:color="auto"/>
        <w:bottom w:val="none" w:sz="0" w:space="0" w:color="auto"/>
        <w:right w:val="none" w:sz="0" w:space="0" w:color="auto"/>
      </w:divBdr>
      <w:divsChild>
        <w:div w:id="1846165843">
          <w:marLeft w:val="0"/>
          <w:marRight w:val="0"/>
          <w:marTop w:val="0"/>
          <w:marBottom w:val="0"/>
          <w:divBdr>
            <w:top w:val="none" w:sz="0" w:space="0" w:color="auto"/>
            <w:left w:val="none" w:sz="0" w:space="0" w:color="auto"/>
            <w:bottom w:val="none" w:sz="0" w:space="0" w:color="auto"/>
            <w:right w:val="none" w:sz="0" w:space="0" w:color="auto"/>
          </w:divBdr>
          <w:divsChild>
            <w:div w:id="21128757">
              <w:marLeft w:val="0"/>
              <w:marRight w:val="0"/>
              <w:marTop w:val="0"/>
              <w:marBottom w:val="0"/>
              <w:divBdr>
                <w:top w:val="none" w:sz="0" w:space="0" w:color="auto"/>
                <w:left w:val="none" w:sz="0" w:space="0" w:color="auto"/>
                <w:bottom w:val="none" w:sz="0" w:space="0" w:color="auto"/>
                <w:right w:val="none" w:sz="0" w:space="0" w:color="auto"/>
              </w:divBdr>
            </w:div>
            <w:div w:id="87622787">
              <w:marLeft w:val="0"/>
              <w:marRight w:val="0"/>
              <w:marTop w:val="0"/>
              <w:marBottom w:val="0"/>
              <w:divBdr>
                <w:top w:val="none" w:sz="0" w:space="0" w:color="auto"/>
                <w:left w:val="none" w:sz="0" w:space="0" w:color="auto"/>
                <w:bottom w:val="none" w:sz="0" w:space="0" w:color="auto"/>
                <w:right w:val="none" w:sz="0" w:space="0" w:color="auto"/>
              </w:divBdr>
            </w:div>
            <w:div w:id="204683578">
              <w:marLeft w:val="0"/>
              <w:marRight w:val="0"/>
              <w:marTop w:val="0"/>
              <w:marBottom w:val="0"/>
              <w:divBdr>
                <w:top w:val="none" w:sz="0" w:space="0" w:color="auto"/>
                <w:left w:val="none" w:sz="0" w:space="0" w:color="auto"/>
                <w:bottom w:val="none" w:sz="0" w:space="0" w:color="auto"/>
                <w:right w:val="none" w:sz="0" w:space="0" w:color="auto"/>
              </w:divBdr>
            </w:div>
            <w:div w:id="231233222">
              <w:marLeft w:val="0"/>
              <w:marRight w:val="0"/>
              <w:marTop w:val="0"/>
              <w:marBottom w:val="0"/>
              <w:divBdr>
                <w:top w:val="none" w:sz="0" w:space="0" w:color="auto"/>
                <w:left w:val="none" w:sz="0" w:space="0" w:color="auto"/>
                <w:bottom w:val="none" w:sz="0" w:space="0" w:color="auto"/>
                <w:right w:val="none" w:sz="0" w:space="0" w:color="auto"/>
              </w:divBdr>
            </w:div>
            <w:div w:id="266039767">
              <w:marLeft w:val="0"/>
              <w:marRight w:val="0"/>
              <w:marTop w:val="0"/>
              <w:marBottom w:val="0"/>
              <w:divBdr>
                <w:top w:val="none" w:sz="0" w:space="0" w:color="auto"/>
                <w:left w:val="none" w:sz="0" w:space="0" w:color="auto"/>
                <w:bottom w:val="none" w:sz="0" w:space="0" w:color="auto"/>
                <w:right w:val="none" w:sz="0" w:space="0" w:color="auto"/>
              </w:divBdr>
            </w:div>
            <w:div w:id="360322567">
              <w:marLeft w:val="0"/>
              <w:marRight w:val="0"/>
              <w:marTop w:val="0"/>
              <w:marBottom w:val="0"/>
              <w:divBdr>
                <w:top w:val="none" w:sz="0" w:space="0" w:color="auto"/>
                <w:left w:val="none" w:sz="0" w:space="0" w:color="auto"/>
                <w:bottom w:val="none" w:sz="0" w:space="0" w:color="auto"/>
                <w:right w:val="none" w:sz="0" w:space="0" w:color="auto"/>
              </w:divBdr>
            </w:div>
            <w:div w:id="362219133">
              <w:marLeft w:val="0"/>
              <w:marRight w:val="0"/>
              <w:marTop w:val="0"/>
              <w:marBottom w:val="0"/>
              <w:divBdr>
                <w:top w:val="none" w:sz="0" w:space="0" w:color="auto"/>
                <w:left w:val="none" w:sz="0" w:space="0" w:color="auto"/>
                <w:bottom w:val="none" w:sz="0" w:space="0" w:color="auto"/>
                <w:right w:val="none" w:sz="0" w:space="0" w:color="auto"/>
              </w:divBdr>
            </w:div>
            <w:div w:id="781341679">
              <w:marLeft w:val="0"/>
              <w:marRight w:val="0"/>
              <w:marTop w:val="0"/>
              <w:marBottom w:val="0"/>
              <w:divBdr>
                <w:top w:val="none" w:sz="0" w:space="0" w:color="auto"/>
                <w:left w:val="none" w:sz="0" w:space="0" w:color="auto"/>
                <w:bottom w:val="none" w:sz="0" w:space="0" w:color="auto"/>
                <w:right w:val="none" w:sz="0" w:space="0" w:color="auto"/>
              </w:divBdr>
            </w:div>
            <w:div w:id="1473870075">
              <w:marLeft w:val="0"/>
              <w:marRight w:val="0"/>
              <w:marTop w:val="0"/>
              <w:marBottom w:val="0"/>
              <w:divBdr>
                <w:top w:val="none" w:sz="0" w:space="0" w:color="auto"/>
                <w:left w:val="none" w:sz="0" w:space="0" w:color="auto"/>
                <w:bottom w:val="none" w:sz="0" w:space="0" w:color="auto"/>
                <w:right w:val="none" w:sz="0" w:space="0" w:color="auto"/>
              </w:divBdr>
            </w:div>
            <w:div w:id="1640842929">
              <w:marLeft w:val="0"/>
              <w:marRight w:val="0"/>
              <w:marTop w:val="0"/>
              <w:marBottom w:val="0"/>
              <w:divBdr>
                <w:top w:val="none" w:sz="0" w:space="0" w:color="auto"/>
                <w:left w:val="none" w:sz="0" w:space="0" w:color="auto"/>
                <w:bottom w:val="none" w:sz="0" w:space="0" w:color="auto"/>
                <w:right w:val="none" w:sz="0" w:space="0" w:color="auto"/>
              </w:divBdr>
            </w:div>
            <w:div w:id="1699045932">
              <w:marLeft w:val="0"/>
              <w:marRight w:val="0"/>
              <w:marTop w:val="0"/>
              <w:marBottom w:val="0"/>
              <w:divBdr>
                <w:top w:val="none" w:sz="0" w:space="0" w:color="auto"/>
                <w:left w:val="none" w:sz="0" w:space="0" w:color="auto"/>
                <w:bottom w:val="none" w:sz="0" w:space="0" w:color="auto"/>
                <w:right w:val="none" w:sz="0" w:space="0" w:color="auto"/>
              </w:divBdr>
            </w:div>
            <w:div w:id="1821463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8252798">
      <w:bodyDiv w:val="1"/>
      <w:marLeft w:val="0"/>
      <w:marRight w:val="0"/>
      <w:marTop w:val="0"/>
      <w:marBottom w:val="0"/>
      <w:divBdr>
        <w:top w:val="none" w:sz="0" w:space="0" w:color="auto"/>
        <w:left w:val="none" w:sz="0" w:space="0" w:color="auto"/>
        <w:bottom w:val="none" w:sz="0" w:space="0" w:color="auto"/>
        <w:right w:val="none" w:sz="0" w:space="0" w:color="auto"/>
      </w:divBdr>
    </w:div>
    <w:div w:id="952596575">
      <w:bodyDiv w:val="1"/>
      <w:marLeft w:val="0"/>
      <w:marRight w:val="0"/>
      <w:marTop w:val="0"/>
      <w:marBottom w:val="0"/>
      <w:divBdr>
        <w:top w:val="none" w:sz="0" w:space="0" w:color="auto"/>
        <w:left w:val="none" w:sz="0" w:space="0" w:color="auto"/>
        <w:bottom w:val="none" w:sz="0" w:space="0" w:color="auto"/>
        <w:right w:val="none" w:sz="0" w:space="0" w:color="auto"/>
      </w:divBdr>
    </w:div>
    <w:div w:id="964115341">
      <w:bodyDiv w:val="1"/>
      <w:marLeft w:val="0"/>
      <w:marRight w:val="0"/>
      <w:marTop w:val="0"/>
      <w:marBottom w:val="0"/>
      <w:divBdr>
        <w:top w:val="none" w:sz="0" w:space="0" w:color="auto"/>
        <w:left w:val="none" w:sz="0" w:space="0" w:color="auto"/>
        <w:bottom w:val="none" w:sz="0" w:space="0" w:color="auto"/>
        <w:right w:val="none" w:sz="0" w:space="0" w:color="auto"/>
      </w:divBdr>
      <w:divsChild>
        <w:div w:id="1053232437">
          <w:marLeft w:val="375"/>
          <w:marRight w:val="0"/>
          <w:marTop w:val="75"/>
          <w:marBottom w:val="75"/>
          <w:divBdr>
            <w:top w:val="single" w:sz="6" w:space="0" w:color="000000"/>
            <w:left w:val="single" w:sz="6" w:space="0" w:color="000000"/>
            <w:bottom w:val="single" w:sz="6" w:space="0" w:color="000000"/>
            <w:right w:val="single" w:sz="6" w:space="0" w:color="000000"/>
          </w:divBdr>
          <w:divsChild>
            <w:div w:id="1616523002">
              <w:marLeft w:val="0"/>
              <w:marRight w:val="0"/>
              <w:marTop w:val="0"/>
              <w:marBottom w:val="0"/>
              <w:divBdr>
                <w:top w:val="none" w:sz="0" w:space="0" w:color="auto"/>
                <w:left w:val="none" w:sz="0" w:space="0" w:color="auto"/>
                <w:bottom w:val="none" w:sz="0" w:space="0" w:color="auto"/>
                <w:right w:val="none" w:sz="0" w:space="0" w:color="auto"/>
              </w:divBdr>
              <w:divsChild>
                <w:div w:id="2014870285">
                  <w:marLeft w:val="0"/>
                  <w:marRight w:val="0"/>
                  <w:marTop w:val="0"/>
                  <w:marBottom w:val="0"/>
                  <w:divBdr>
                    <w:top w:val="single" w:sz="18" w:space="0" w:color="FFFFFF"/>
                    <w:left w:val="single" w:sz="18" w:space="0" w:color="FFFFFF"/>
                    <w:bottom w:val="single" w:sz="48" w:space="0" w:color="FFFFFF"/>
                    <w:right w:val="single" w:sz="36" w:space="0" w:color="FFFFFF"/>
                  </w:divBdr>
                  <w:divsChild>
                    <w:div w:id="295840657">
                      <w:marLeft w:val="0"/>
                      <w:marRight w:val="0"/>
                      <w:marTop w:val="0"/>
                      <w:marBottom w:val="0"/>
                      <w:divBdr>
                        <w:top w:val="none" w:sz="0" w:space="0" w:color="auto"/>
                        <w:left w:val="none" w:sz="0" w:space="0" w:color="auto"/>
                        <w:bottom w:val="none" w:sz="0" w:space="0" w:color="auto"/>
                        <w:right w:val="none" w:sz="0" w:space="0" w:color="auto"/>
                      </w:divBdr>
                      <w:divsChild>
                        <w:div w:id="1313019806">
                          <w:marLeft w:val="0"/>
                          <w:marRight w:val="0"/>
                          <w:marTop w:val="0"/>
                          <w:marBottom w:val="0"/>
                          <w:divBdr>
                            <w:top w:val="none" w:sz="0" w:space="0" w:color="auto"/>
                            <w:left w:val="none" w:sz="0" w:space="0" w:color="auto"/>
                            <w:bottom w:val="none" w:sz="0" w:space="0" w:color="auto"/>
                            <w:right w:val="none" w:sz="0" w:space="0" w:color="auto"/>
                          </w:divBdr>
                          <w:divsChild>
                            <w:div w:id="220748678">
                              <w:marLeft w:val="0"/>
                              <w:marRight w:val="0"/>
                              <w:marTop w:val="0"/>
                              <w:marBottom w:val="0"/>
                              <w:divBdr>
                                <w:top w:val="none" w:sz="0" w:space="0" w:color="auto"/>
                                <w:left w:val="none" w:sz="0" w:space="0" w:color="auto"/>
                                <w:bottom w:val="none" w:sz="0" w:space="0" w:color="auto"/>
                                <w:right w:val="none" w:sz="0" w:space="0" w:color="auto"/>
                              </w:divBdr>
                            </w:div>
                            <w:div w:id="682441581">
                              <w:marLeft w:val="0"/>
                              <w:marRight w:val="0"/>
                              <w:marTop w:val="0"/>
                              <w:marBottom w:val="0"/>
                              <w:divBdr>
                                <w:top w:val="none" w:sz="0" w:space="0" w:color="auto"/>
                                <w:left w:val="none" w:sz="0" w:space="0" w:color="auto"/>
                                <w:bottom w:val="none" w:sz="0" w:space="0" w:color="auto"/>
                                <w:right w:val="none" w:sz="0" w:space="0" w:color="auto"/>
                              </w:divBdr>
                            </w:div>
                            <w:div w:id="925650403">
                              <w:marLeft w:val="0"/>
                              <w:marRight w:val="0"/>
                              <w:marTop w:val="0"/>
                              <w:marBottom w:val="0"/>
                              <w:divBdr>
                                <w:top w:val="none" w:sz="0" w:space="0" w:color="auto"/>
                                <w:left w:val="none" w:sz="0" w:space="0" w:color="auto"/>
                                <w:bottom w:val="none" w:sz="0" w:space="0" w:color="auto"/>
                                <w:right w:val="none" w:sz="0" w:space="0" w:color="auto"/>
                              </w:divBdr>
                            </w:div>
                            <w:div w:id="1059594801">
                              <w:marLeft w:val="0"/>
                              <w:marRight w:val="0"/>
                              <w:marTop w:val="0"/>
                              <w:marBottom w:val="0"/>
                              <w:divBdr>
                                <w:top w:val="none" w:sz="0" w:space="0" w:color="auto"/>
                                <w:left w:val="none" w:sz="0" w:space="0" w:color="auto"/>
                                <w:bottom w:val="none" w:sz="0" w:space="0" w:color="auto"/>
                                <w:right w:val="none" w:sz="0" w:space="0" w:color="auto"/>
                              </w:divBdr>
                            </w:div>
                            <w:div w:id="1287394841">
                              <w:marLeft w:val="0"/>
                              <w:marRight w:val="0"/>
                              <w:marTop w:val="0"/>
                              <w:marBottom w:val="0"/>
                              <w:divBdr>
                                <w:top w:val="none" w:sz="0" w:space="0" w:color="auto"/>
                                <w:left w:val="none" w:sz="0" w:space="0" w:color="auto"/>
                                <w:bottom w:val="none" w:sz="0" w:space="0" w:color="auto"/>
                                <w:right w:val="none" w:sz="0" w:space="0" w:color="auto"/>
                              </w:divBdr>
                            </w:div>
                          </w:divsChild>
                        </w:div>
                        <w:div w:id="2084832721">
                          <w:marLeft w:val="0"/>
                          <w:marRight w:val="0"/>
                          <w:marTop w:val="0"/>
                          <w:marBottom w:val="0"/>
                          <w:divBdr>
                            <w:top w:val="none" w:sz="0" w:space="0" w:color="auto"/>
                            <w:left w:val="none" w:sz="0" w:space="0" w:color="auto"/>
                            <w:bottom w:val="none" w:sz="0" w:space="0" w:color="auto"/>
                            <w:right w:val="none" w:sz="0" w:space="0" w:color="auto"/>
                          </w:divBdr>
                          <w:divsChild>
                            <w:div w:id="108356412">
                              <w:marLeft w:val="0"/>
                              <w:marRight w:val="0"/>
                              <w:marTop w:val="0"/>
                              <w:marBottom w:val="0"/>
                              <w:divBdr>
                                <w:top w:val="none" w:sz="0" w:space="0" w:color="auto"/>
                                <w:left w:val="none" w:sz="0" w:space="0" w:color="auto"/>
                                <w:bottom w:val="none" w:sz="0" w:space="0" w:color="auto"/>
                                <w:right w:val="none" w:sz="0" w:space="0" w:color="auto"/>
                              </w:divBdr>
                            </w:div>
                            <w:div w:id="559442039">
                              <w:marLeft w:val="0"/>
                              <w:marRight w:val="0"/>
                              <w:marTop w:val="0"/>
                              <w:marBottom w:val="0"/>
                              <w:divBdr>
                                <w:top w:val="none" w:sz="0" w:space="0" w:color="auto"/>
                                <w:left w:val="none" w:sz="0" w:space="0" w:color="auto"/>
                                <w:bottom w:val="none" w:sz="0" w:space="0" w:color="auto"/>
                                <w:right w:val="none" w:sz="0" w:space="0" w:color="auto"/>
                              </w:divBdr>
                            </w:div>
                            <w:div w:id="693847702">
                              <w:marLeft w:val="0"/>
                              <w:marRight w:val="0"/>
                              <w:marTop w:val="0"/>
                              <w:marBottom w:val="0"/>
                              <w:divBdr>
                                <w:top w:val="none" w:sz="0" w:space="0" w:color="auto"/>
                                <w:left w:val="none" w:sz="0" w:space="0" w:color="auto"/>
                                <w:bottom w:val="none" w:sz="0" w:space="0" w:color="auto"/>
                                <w:right w:val="none" w:sz="0" w:space="0" w:color="auto"/>
                              </w:divBdr>
                            </w:div>
                            <w:div w:id="1093745479">
                              <w:marLeft w:val="0"/>
                              <w:marRight w:val="0"/>
                              <w:marTop w:val="0"/>
                              <w:marBottom w:val="0"/>
                              <w:divBdr>
                                <w:top w:val="none" w:sz="0" w:space="0" w:color="auto"/>
                                <w:left w:val="none" w:sz="0" w:space="0" w:color="auto"/>
                                <w:bottom w:val="none" w:sz="0" w:space="0" w:color="auto"/>
                                <w:right w:val="none" w:sz="0" w:space="0" w:color="auto"/>
                              </w:divBdr>
                            </w:div>
                            <w:div w:id="12145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6778870">
      <w:bodyDiv w:val="1"/>
      <w:marLeft w:val="0"/>
      <w:marRight w:val="0"/>
      <w:marTop w:val="0"/>
      <w:marBottom w:val="0"/>
      <w:divBdr>
        <w:top w:val="none" w:sz="0" w:space="0" w:color="auto"/>
        <w:left w:val="none" w:sz="0" w:space="0" w:color="auto"/>
        <w:bottom w:val="none" w:sz="0" w:space="0" w:color="auto"/>
        <w:right w:val="none" w:sz="0" w:space="0" w:color="auto"/>
      </w:divBdr>
      <w:divsChild>
        <w:div w:id="864489094">
          <w:marLeft w:val="0"/>
          <w:marRight w:val="0"/>
          <w:marTop w:val="0"/>
          <w:marBottom w:val="0"/>
          <w:divBdr>
            <w:top w:val="none" w:sz="0" w:space="0" w:color="auto"/>
            <w:left w:val="none" w:sz="0" w:space="0" w:color="auto"/>
            <w:bottom w:val="none" w:sz="0" w:space="0" w:color="auto"/>
            <w:right w:val="none" w:sz="0" w:space="0" w:color="auto"/>
          </w:divBdr>
        </w:div>
      </w:divsChild>
    </w:div>
    <w:div w:id="1371034957">
      <w:bodyDiv w:val="1"/>
      <w:marLeft w:val="0"/>
      <w:marRight w:val="0"/>
      <w:marTop w:val="0"/>
      <w:marBottom w:val="0"/>
      <w:divBdr>
        <w:top w:val="none" w:sz="0" w:space="0" w:color="auto"/>
        <w:left w:val="none" w:sz="0" w:space="0" w:color="auto"/>
        <w:bottom w:val="none" w:sz="0" w:space="0" w:color="auto"/>
        <w:right w:val="none" w:sz="0" w:space="0" w:color="auto"/>
      </w:divBdr>
    </w:div>
    <w:div w:id="1425565500">
      <w:bodyDiv w:val="1"/>
      <w:marLeft w:val="0"/>
      <w:marRight w:val="0"/>
      <w:marTop w:val="0"/>
      <w:marBottom w:val="0"/>
      <w:divBdr>
        <w:top w:val="none" w:sz="0" w:space="0" w:color="auto"/>
        <w:left w:val="none" w:sz="0" w:space="0" w:color="auto"/>
        <w:bottom w:val="none" w:sz="0" w:space="0" w:color="auto"/>
        <w:right w:val="none" w:sz="0" w:space="0" w:color="auto"/>
      </w:divBdr>
      <w:divsChild>
        <w:div w:id="425078706">
          <w:marLeft w:val="0"/>
          <w:marRight w:val="0"/>
          <w:marTop w:val="0"/>
          <w:marBottom w:val="0"/>
          <w:divBdr>
            <w:top w:val="none" w:sz="0" w:space="0" w:color="auto"/>
            <w:left w:val="none" w:sz="0" w:space="0" w:color="auto"/>
            <w:bottom w:val="none" w:sz="0" w:space="0" w:color="auto"/>
            <w:right w:val="none" w:sz="0" w:space="0" w:color="auto"/>
          </w:divBdr>
        </w:div>
      </w:divsChild>
    </w:div>
    <w:div w:id="1471359802">
      <w:bodyDiv w:val="1"/>
      <w:marLeft w:val="0"/>
      <w:marRight w:val="0"/>
      <w:marTop w:val="0"/>
      <w:marBottom w:val="0"/>
      <w:divBdr>
        <w:top w:val="none" w:sz="0" w:space="0" w:color="auto"/>
        <w:left w:val="none" w:sz="0" w:space="0" w:color="auto"/>
        <w:bottom w:val="none" w:sz="0" w:space="0" w:color="auto"/>
        <w:right w:val="none" w:sz="0" w:space="0" w:color="auto"/>
      </w:divBdr>
    </w:div>
    <w:div w:id="1473671063">
      <w:bodyDiv w:val="1"/>
      <w:marLeft w:val="0"/>
      <w:marRight w:val="0"/>
      <w:marTop w:val="0"/>
      <w:marBottom w:val="0"/>
      <w:divBdr>
        <w:top w:val="none" w:sz="0" w:space="0" w:color="auto"/>
        <w:left w:val="none" w:sz="0" w:space="0" w:color="auto"/>
        <w:bottom w:val="none" w:sz="0" w:space="0" w:color="auto"/>
        <w:right w:val="none" w:sz="0" w:space="0" w:color="auto"/>
      </w:divBdr>
    </w:div>
    <w:div w:id="1625496858">
      <w:bodyDiv w:val="1"/>
      <w:marLeft w:val="0"/>
      <w:marRight w:val="0"/>
      <w:marTop w:val="0"/>
      <w:marBottom w:val="0"/>
      <w:divBdr>
        <w:top w:val="none" w:sz="0" w:space="0" w:color="auto"/>
        <w:left w:val="none" w:sz="0" w:space="0" w:color="auto"/>
        <w:bottom w:val="none" w:sz="0" w:space="0" w:color="auto"/>
        <w:right w:val="none" w:sz="0" w:space="0" w:color="auto"/>
      </w:divBdr>
    </w:div>
    <w:div w:id="1658921230">
      <w:bodyDiv w:val="1"/>
      <w:marLeft w:val="0"/>
      <w:marRight w:val="0"/>
      <w:marTop w:val="0"/>
      <w:marBottom w:val="0"/>
      <w:divBdr>
        <w:top w:val="none" w:sz="0" w:space="0" w:color="auto"/>
        <w:left w:val="none" w:sz="0" w:space="0" w:color="auto"/>
        <w:bottom w:val="none" w:sz="0" w:space="0" w:color="auto"/>
        <w:right w:val="none" w:sz="0" w:space="0" w:color="auto"/>
      </w:divBdr>
      <w:divsChild>
        <w:div w:id="715398862">
          <w:marLeft w:val="0"/>
          <w:marRight w:val="0"/>
          <w:marTop w:val="0"/>
          <w:marBottom w:val="0"/>
          <w:divBdr>
            <w:top w:val="none" w:sz="0" w:space="0" w:color="auto"/>
            <w:left w:val="none" w:sz="0" w:space="0" w:color="auto"/>
            <w:bottom w:val="none" w:sz="0" w:space="0" w:color="auto"/>
            <w:right w:val="none" w:sz="0" w:space="0" w:color="auto"/>
          </w:divBdr>
          <w:divsChild>
            <w:div w:id="412969649">
              <w:marLeft w:val="0"/>
              <w:marRight w:val="0"/>
              <w:marTop w:val="0"/>
              <w:marBottom w:val="0"/>
              <w:divBdr>
                <w:top w:val="none" w:sz="0" w:space="0" w:color="auto"/>
                <w:left w:val="none" w:sz="0" w:space="0" w:color="auto"/>
                <w:bottom w:val="none" w:sz="0" w:space="0" w:color="auto"/>
                <w:right w:val="none" w:sz="0" w:space="0" w:color="auto"/>
              </w:divBdr>
            </w:div>
            <w:div w:id="1147160618">
              <w:marLeft w:val="0"/>
              <w:marRight w:val="0"/>
              <w:marTop w:val="0"/>
              <w:marBottom w:val="0"/>
              <w:divBdr>
                <w:top w:val="none" w:sz="0" w:space="0" w:color="auto"/>
                <w:left w:val="none" w:sz="0" w:space="0" w:color="auto"/>
                <w:bottom w:val="none" w:sz="0" w:space="0" w:color="auto"/>
                <w:right w:val="none" w:sz="0" w:space="0" w:color="auto"/>
              </w:divBdr>
            </w:div>
            <w:div w:id="1180124237">
              <w:marLeft w:val="0"/>
              <w:marRight w:val="0"/>
              <w:marTop w:val="0"/>
              <w:marBottom w:val="0"/>
              <w:divBdr>
                <w:top w:val="none" w:sz="0" w:space="0" w:color="auto"/>
                <w:left w:val="none" w:sz="0" w:space="0" w:color="auto"/>
                <w:bottom w:val="none" w:sz="0" w:space="0" w:color="auto"/>
                <w:right w:val="none" w:sz="0" w:space="0" w:color="auto"/>
              </w:divBdr>
            </w:div>
            <w:div w:id="1396314418">
              <w:marLeft w:val="0"/>
              <w:marRight w:val="0"/>
              <w:marTop w:val="0"/>
              <w:marBottom w:val="0"/>
              <w:divBdr>
                <w:top w:val="none" w:sz="0" w:space="0" w:color="auto"/>
                <w:left w:val="none" w:sz="0" w:space="0" w:color="auto"/>
                <w:bottom w:val="none" w:sz="0" w:space="0" w:color="auto"/>
                <w:right w:val="none" w:sz="0" w:space="0" w:color="auto"/>
              </w:divBdr>
            </w:div>
            <w:div w:id="1749303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036689">
      <w:bodyDiv w:val="1"/>
      <w:marLeft w:val="0"/>
      <w:marRight w:val="0"/>
      <w:marTop w:val="0"/>
      <w:marBottom w:val="0"/>
      <w:divBdr>
        <w:top w:val="none" w:sz="0" w:space="0" w:color="auto"/>
        <w:left w:val="none" w:sz="0" w:space="0" w:color="auto"/>
        <w:bottom w:val="none" w:sz="0" w:space="0" w:color="auto"/>
        <w:right w:val="none" w:sz="0" w:space="0" w:color="auto"/>
      </w:divBdr>
      <w:divsChild>
        <w:div w:id="1732381713">
          <w:marLeft w:val="0"/>
          <w:marRight w:val="0"/>
          <w:marTop w:val="0"/>
          <w:marBottom w:val="0"/>
          <w:divBdr>
            <w:top w:val="none" w:sz="0" w:space="0" w:color="auto"/>
            <w:left w:val="none" w:sz="0" w:space="0" w:color="auto"/>
            <w:bottom w:val="none" w:sz="0" w:space="0" w:color="auto"/>
            <w:right w:val="none" w:sz="0" w:space="0" w:color="auto"/>
          </w:divBdr>
        </w:div>
      </w:divsChild>
    </w:div>
    <w:div w:id="1705131957">
      <w:bodyDiv w:val="1"/>
      <w:marLeft w:val="0"/>
      <w:marRight w:val="0"/>
      <w:marTop w:val="0"/>
      <w:marBottom w:val="0"/>
      <w:divBdr>
        <w:top w:val="none" w:sz="0" w:space="0" w:color="auto"/>
        <w:left w:val="none" w:sz="0" w:space="0" w:color="auto"/>
        <w:bottom w:val="none" w:sz="0" w:space="0" w:color="auto"/>
        <w:right w:val="none" w:sz="0" w:space="0" w:color="auto"/>
      </w:divBdr>
      <w:divsChild>
        <w:div w:id="444085868">
          <w:marLeft w:val="0"/>
          <w:marRight w:val="0"/>
          <w:marTop w:val="0"/>
          <w:marBottom w:val="0"/>
          <w:divBdr>
            <w:top w:val="none" w:sz="0" w:space="0" w:color="auto"/>
            <w:left w:val="none" w:sz="0" w:space="0" w:color="auto"/>
            <w:bottom w:val="none" w:sz="0" w:space="0" w:color="auto"/>
            <w:right w:val="none" w:sz="0" w:space="0" w:color="auto"/>
          </w:divBdr>
        </w:div>
        <w:div w:id="1597132713">
          <w:marLeft w:val="0"/>
          <w:marRight w:val="0"/>
          <w:marTop w:val="0"/>
          <w:marBottom w:val="0"/>
          <w:divBdr>
            <w:top w:val="none" w:sz="0" w:space="0" w:color="auto"/>
            <w:left w:val="none" w:sz="0" w:space="0" w:color="auto"/>
            <w:bottom w:val="none" w:sz="0" w:space="0" w:color="auto"/>
            <w:right w:val="none" w:sz="0" w:space="0" w:color="auto"/>
          </w:divBdr>
        </w:div>
      </w:divsChild>
    </w:div>
    <w:div w:id="1764719410">
      <w:bodyDiv w:val="1"/>
      <w:marLeft w:val="0"/>
      <w:marRight w:val="0"/>
      <w:marTop w:val="0"/>
      <w:marBottom w:val="0"/>
      <w:divBdr>
        <w:top w:val="none" w:sz="0" w:space="0" w:color="auto"/>
        <w:left w:val="none" w:sz="0" w:space="0" w:color="auto"/>
        <w:bottom w:val="none" w:sz="0" w:space="0" w:color="auto"/>
        <w:right w:val="none" w:sz="0" w:space="0" w:color="auto"/>
      </w:divBdr>
    </w:div>
    <w:div w:id="1853955891">
      <w:bodyDiv w:val="1"/>
      <w:marLeft w:val="0"/>
      <w:marRight w:val="0"/>
      <w:marTop w:val="0"/>
      <w:marBottom w:val="0"/>
      <w:divBdr>
        <w:top w:val="none" w:sz="0" w:space="0" w:color="auto"/>
        <w:left w:val="none" w:sz="0" w:space="0" w:color="auto"/>
        <w:bottom w:val="none" w:sz="0" w:space="0" w:color="auto"/>
        <w:right w:val="none" w:sz="0" w:space="0" w:color="auto"/>
      </w:divBdr>
    </w:div>
    <w:div w:id="1869753442">
      <w:bodyDiv w:val="1"/>
      <w:marLeft w:val="0"/>
      <w:marRight w:val="0"/>
      <w:marTop w:val="0"/>
      <w:marBottom w:val="0"/>
      <w:divBdr>
        <w:top w:val="none" w:sz="0" w:space="0" w:color="auto"/>
        <w:left w:val="none" w:sz="0" w:space="0" w:color="auto"/>
        <w:bottom w:val="none" w:sz="0" w:space="0" w:color="auto"/>
        <w:right w:val="none" w:sz="0" w:space="0" w:color="auto"/>
      </w:divBdr>
    </w:div>
    <w:div w:id="1955751702">
      <w:bodyDiv w:val="1"/>
      <w:marLeft w:val="0"/>
      <w:marRight w:val="0"/>
      <w:marTop w:val="0"/>
      <w:marBottom w:val="0"/>
      <w:divBdr>
        <w:top w:val="none" w:sz="0" w:space="0" w:color="auto"/>
        <w:left w:val="none" w:sz="0" w:space="0" w:color="auto"/>
        <w:bottom w:val="none" w:sz="0" w:space="0" w:color="auto"/>
        <w:right w:val="none" w:sz="0" w:space="0" w:color="auto"/>
      </w:divBdr>
      <w:divsChild>
        <w:div w:id="1862158084">
          <w:marLeft w:val="0"/>
          <w:marRight w:val="0"/>
          <w:marTop w:val="0"/>
          <w:marBottom w:val="0"/>
          <w:divBdr>
            <w:top w:val="none" w:sz="0" w:space="0" w:color="auto"/>
            <w:left w:val="none" w:sz="0" w:space="0" w:color="auto"/>
            <w:bottom w:val="none" w:sz="0" w:space="0" w:color="auto"/>
            <w:right w:val="none" w:sz="0" w:space="0" w:color="auto"/>
          </w:divBdr>
          <w:divsChild>
            <w:div w:id="14505185">
              <w:marLeft w:val="0"/>
              <w:marRight w:val="0"/>
              <w:marTop w:val="0"/>
              <w:marBottom w:val="0"/>
              <w:divBdr>
                <w:top w:val="none" w:sz="0" w:space="0" w:color="auto"/>
                <w:left w:val="none" w:sz="0" w:space="0" w:color="auto"/>
                <w:bottom w:val="none" w:sz="0" w:space="0" w:color="auto"/>
                <w:right w:val="none" w:sz="0" w:space="0" w:color="auto"/>
              </w:divBdr>
            </w:div>
            <w:div w:id="259529986">
              <w:marLeft w:val="0"/>
              <w:marRight w:val="0"/>
              <w:marTop w:val="0"/>
              <w:marBottom w:val="0"/>
              <w:divBdr>
                <w:top w:val="none" w:sz="0" w:space="0" w:color="auto"/>
                <w:left w:val="none" w:sz="0" w:space="0" w:color="auto"/>
                <w:bottom w:val="none" w:sz="0" w:space="0" w:color="auto"/>
                <w:right w:val="none" w:sz="0" w:space="0" w:color="auto"/>
              </w:divBdr>
            </w:div>
            <w:div w:id="313796545">
              <w:marLeft w:val="0"/>
              <w:marRight w:val="0"/>
              <w:marTop w:val="0"/>
              <w:marBottom w:val="0"/>
              <w:divBdr>
                <w:top w:val="none" w:sz="0" w:space="0" w:color="auto"/>
                <w:left w:val="none" w:sz="0" w:space="0" w:color="auto"/>
                <w:bottom w:val="none" w:sz="0" w:space="0" w:color="auto"/>
                <w:right w:val="none" w:sz="0" w:space="0" w:color="auto"/>
              </w:divBdr>
            </w:div>
            <w:div w:id="911895426">
              <w:marLeft w:val="0"/>
              <w:marRight w:val="0"/>
              <w:marTop w:val="0"/>
              <w:marBottom w:val="0"/>
              <w:divBdr>
                <w:top w:val="none" w:sz="0" w:space="0" w:color="auto"/>
                <w:left w:val="none" w:sz="0" w:space="0" w:color="auto"/>
                <w:bottom w:val="none" w:sz="0" w:space="0" w:color="auto"/>
                <w:right w:val="none" w:sz="0" w:space="0" w:color="auto"/>
              </w:divBdr>
            </w:div>
            <w:div w:id="1379088562">
              <w:marLeft w:val="0"/>
              <w:marRight w:val="0"/>
              <w:marTop w:val="0"/>
              <w:marBottom w:val="0"/>
              <w:divBdr>
                <w:top w:val="none" w:sz="0" w:space="0" w:color="auto"/>
                <w:left w:val="none" w:sz="0" w:space="0" w:color="auto"/>
                <w:bottom w:val="none" w:sz="0" w:space="0" w:color="auto"/>
                <w:right w:val="none" w:sz="0" w:space="0" w:color="auto"/>
              </w:divBdr>
            </w:div>
            <w:div w:id="1385720195">
              <w:marLeft w:val="0"/>
              <w:marRight w:val="0"/>
              <w:marTop w:val="0"/>
              <w:marBottom w:val="0"/>
              <w:divBdr>
                <w:top w:val="none" w:sz="0" w:space="0" w:color="auto"/>
                <w:left w:val="none" w:sz="0" w:space="0" w:color="auto"/>
                <w:bottom w:val="none" w:sz="0" w:space="0" w:color="auto"/>
                <w:right w:val="none" w:sz="0" w:space="0" w:color="auto"/>
              </w:divBdr>
            </w:div>
            <w:div w:id="1582909561">
              <w:marLeft w:val="0"/>
              <w:marRight w:val="0"/>
              <w:marTop w:val="0"/>
              <w:marBottom w:val="0"/>
              <w:divBdr>
                <w:top w:val="none" w:sz="0" w:space="0" w:color="auto"/>
                <w:left w:val="none" w:sz="0" w:space="0" w:color="auto"/>
                <w:bottom w:val="none" w:sz="0" w:space="0" w:color="auto"/>
                <w:right w:val="none" w:sz="0" w:space="0" w:color="auto"/>
              </w:divBdr>
            </w:div>
            <w:div w:id="1662349457">
              <w:marLeft w:val="0"/>
              <w:marRight w:val="0"/>
              <w:marTop w:val="0"/>
              <w:marBottom w:val="0"/>
              <w:divBdr>
                <w:top w:val="none" w:sz="0" w:space="0" w:color="auto"/>
                <w:left w:val="none" w:sz="0" w:space="0" w:color="auto"/>
                <w:bottom w:val="none" w:sz="0" w:space="0" w:color="auto"/>
                <w:right w:val="none" w:sz="0" w:space="0" w:color="auto"/>
              </w:divBdr>
            </w:div>
            <w:div w:id="1721510106">
              <w:marLeft w:val="0"/>
              <w:marRight w:val="0"/>
              <w:marTop w:val="0"/>
              <w:marBottom w:val="0"/>
              <w:divBdr>
                <w:top w:val="none" w:sz="0" w:space="0" w:color="auto"/>
                <w:left w:val="none" w:sz="0" w:space="0" w:color="auto"/>
                <w:bottom w:val="none" w:sz="0" w:space="0" w:color="auto"/>
                <w:right w:val="none" w:sz="0" w:space="0" w:color="auto"/>
              </w:divBdr>
            </w:div>
            <w:div w:id="1870334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1444293">
      <w:bodyDiv w:val="1"/>
      <w:marLeft w:val="0"/>
      <w:marRight w:val="0"/>
      <w:marTop w:val="0"/>
      <w:marBottom w:val="0"/>
      <w:divBdr>
        <w:top w:val="none" w:sz="0" w:space="0" w:color="auto"/>
        <w:left w:val="none" w:sz="0" w:space="0" w:color="auto"/>
        <w:bottom w:val="none" w:sz="0" w:space="0" w:color="auto"/>
        <w:right w:val="none" w:sz="0" w:space="0" w:color="auto"/>
      </w:divBdr>
    </w:div>
    <w:div w:id="2010212035">
      <w:bodyDiv w:val="1"/>
      <w:marLeft w:val="0"/>
      <w:marRight w:val="0"/>
      <w:marTop w:val="0"/>
      <w:marBottom w:val="0"/>
      <w:divBdr>
        <w:top w:val="none" w:sz="0" w:space="0" w:color="auto"/>
        <w:left w:val="none" w:sz="0" w:space="0" w:color="auto"/>
        <w:bottom w:val="none" w:sz="0" w:space="0" w:color="auto"/>
        <w:right w:val="none" w:sz="0" w:space="0" w:color="auto"/>
      </w:divBdr>
      <w:divsChild>
        <w:div w:id="367225610">
          <w:marLeft w:val="0"/>
          <w:marRight w:val="0"/>
          <w:marTop w:val="0"/>
          <w:marBottom w:val="0"/>
          <w:divBdr>
            <w:top w:val="none" w:sz="0" w:space="0" w:color="auto"/>
            <w:left w:val="none" w:sz="0" w:space="0" w:color="auto"/>
            <w:bottom w:val="none" w:sz="0" w:space="0" w:color="auto"/>
            <w:right w:val="none" w:sz="0" w:space="0" w:color="auto"/>
          </w:divBdr>
          <w:divsChild>
            <w:div w:id="246354423">
              <w:marLeft w:val="0"/>
              <w:marRight w:val="0"/>
              <w:marTop w:val="0"/>
              <w:marBottom w:val="0"/>
              <w:divBdr>
                <w:top w:val="none" w:sz="0" w:space="0" w:color="auto"/>
                <w:left w:val="none" w:sz="0" w:space="0" w:color="auto"/>
                <w:bottom w:val="none" w:sz="0" w:space="0" w:color="auto"/>
                <w:right w:val="none" w:sz="0" w:space="0" w:color="auto"/>
              </w:divBdr>
            </w:div>
            <w:div w:id="780149575">
              <w:marLeft w:val="0"/>
              <w:marRight w:val="0"/>
              <w:marTop w:val="0"/>
              <w:marBottom w:val="0"/>
              <w:divBdr>
                <w:top w:val="none" w:sz="0" w:space="0" w:color="auto"/>
                <w:left w:val="none" w:sz="0" w:space="0" w:color="auto"/>
                <w:bottom w:val="none" w:sz="0" w:space="0" w:color="auto"/>
                <w:right w:val="none" w:sz="0" w:space="0" w:color="auto"/>
              </w:divBdr>
            </w:div>
            <w:div w:id="834029356">
              <w:marLeft w:val="0"/>
              <w:marRight w:val="0"/>
              <w:marTop w:val="0"/>
              <w:marBottom w:val="0"/>
              <w:divBdr>
                <w:top w:val="none" w:sz="0" w:space="0" w:color="auto"/>
                <w:left w:val="none" w:sz="0" w:space="0" w:color="auto"/>
                <w:bottom w:val="none" w:sz="0" w:space="0" w:color="auto"/>
                <w:right w:val="none" w:sz="0" w:space="0" w:color="auto"/>
              </w:divBdr>
            </w:div>
            <w:div w:id="2004775861">
              <w:marLeft w:val="0"/>
              <w:marRight w:val="0"/>
              <w:marTop w:val="0"/>
              <w:marBottom w:val="0"/>
              <w:divBdr>
                <w:top w:val="none" w:sz="0" w:space="0" w:color="auto"/>
                <w:left w:val="none" w:sz="0" w:space="0" w:color="auto"/>
                <w:bottom w:val="none" w:sz="0" w:space="0" w:color="auto"/>
                <w:right w:val="none" w:sz="0" w:space="0" w:color="auto"/>
              </w:divBdr>
            </w:div>
            <w:div w:id="210017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hyperlink" Target="https://ethno-tour.grsu.by/" TargetMode="External"/><Relationship Id="rId3" Type="http://schemas.openxmlformats.org/officeDocument/2006/relationships/styles" Target="styles.xml"/><Relationship Id="rId21" Type="http://schemas.openxmlformats.org/officeDocument/2006/relationships/hyperlink" Target="consultantplus://offline/ref=18E5600727CE5A146130225BED535B73070E0B900E84012B813C0C92BC64EA35D161ACBCD130ED3918086CBC80w0p9N" TargetMode="Externa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8.jpeg"/><Relationship Id="rId25" Type="http://schemas.openxmlformats.org/officeDocument/2006/relationships/hyperlink" Target="https://trofei.by/" TargetMode="Externa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consultantplus://offline/ref=18E5600727CE5A146130225BED535B73070E0B900E84002687360992BC64EA35D161ACBCD130ED3918086CBD82w0pDN" TargetMode="Externa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consultantplus://offline/ref=18E5600727CE5A146130225BED535B73070E0B900E8400218D330B92BC64EA35D161ACBCD130ED3918086CBD82w0pDN" TargetMode="External"/><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gpu-ozera.by/index.php/ru/o-zakaznike/karta.html" TargetMode="External"/><Relationship Id="rId22" Type="http://schemas.openxmlformats.org/officeDocument/2006/relationships/hyperlink" Target="consultantplus://offline/ref=18E5600727CE5A146130225BED535B73070E0B900E84012B8D300F92BC64EA35D161ACBCD130ED3918086CBF83w0pAN" TargetMode="External"/><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2B0BD5-9593-4EB0-B7CA-FAB922DCDB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7242</TotalTime>
  <Pages>79</Pages>
  <Words>23433</Words>
  <Characters>133573</Characters>
  <Application>Microsoft Office Word</Application>
  <DocSecurity>0</DocSecurity>
  <Lines>1113</Lines>
  <Paragraphs>313</Paragraphs>
  <ScaleCrop>false</ScaleCrop>
  <HeadingPairs>
    <vt:vector size="2" baseType="variant">
      <vt:variant>
        <vt:lpstr>Название</vt:lpstr>
      </vt:variant>
      <vt:variant>
        <vt:i4>1</vt:i4>
      </vt:variant>
    </vt:vector>
  </HeadingPairs>
  <TitlesOfParts>
    <vt:vector size="1" baseType="lpstr">
      <vt:lpstr>Министерство природных ресурсов и охраны окружающей среды</vt:lpstr>
    </vt:vector>
  </TitlesOfParts>
  <Company>bуlnic</Company>
  <LinksUpToDate>false</LinksUpToDate>
  <CharactersWithSpaces>156693</CharactersWithSpaces>
  <SharedDoc>false</SharedDoc>
  <HLinks>
    <vt:vector size="24" baseType="variant">
      <vt:variant>
        <vt:i4>6750323</vt:i4>
      </vt:variant>
      <vt:variant>
        <vt:i4>123</vt:i4>
      </vt:variant>
      <vt:variant>
        <vt:i4>0</vt:i4>
      </vt:variant>
      <vt:variant>
        <vt:i4>5</vt:i4>
      </vt:variant>
      <vt:variant>
        <vt:lpwstr>http://hmc.by/rhmc/spr</vt:lpwstr>
      </vt:variant>
      <vt:variant>
        <vt:lpwstr/>
      </vt:variant>
      <vt:variant>
        <vt:i4>786532</vt:i4>
      </vt:variant>
      <vt:variant>
        <vt:i4>120</vt:i4>
      </vt:variant>
      <vt:variant>
        <vt:i4>0</vt:i4>
      </vt:variant>
      <vt:variant>
        <vt:i4>5</vt:i4>
      </vt:variant>
      <vt:variant>
        <vt:lpwstr>mailto:ecologia-service@mail.ru</vt:lpwstr>
      </vt:variant>
      <vt:variant>
        <vt:lpwstr/>
      </vt:variant>
      <vt:variant>
        <vt:i4>2031689</vt:i4>
      </vt:variant>
      <vt:variant>
        <vt:i4>117</vt:i4>
      </vt:variant>
      <vt:variant>
        <vt:i4>0</vt:i4>
      </vt:variant>
      <vt:variant>
        <vt:i4>5</vt:i4>
      </vt:variant>
      <vt:variant>
        <vt:lpwstr>http://grodno-region.gov.by/ru/oblast/geografical</vt:lpwstr>
      </vt:variant>
      <vt:variant>
        <vt:lpwstr/>
      </vt:variant>
      <vt:variant>
        <vt:i4>2293868</vt:i4>
      </vt:variant>
      <vt:variant>
        <vt:i4>114</vt:i4>
      </vt:variant>
      <vt:variant>
        <vt:i4>0</vt:i4>
      </vt:variant>
      <vt:variant>
        <vt:i4>5</vt:i4>
      </vt:variant>
      <vt:variant>
        <vt:lpwstr>http://ru.wikipedia.org/wiki/%C3%F0%EE%E4%ED%EE</vt:lpwstr>
      </vt:variant>
      <vt:variant>
        <vt:lpwstr>.D0.9A.D0.BB.D0.B8.D0.BC.D0.B0.D1.82</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природных ресурсов и охраны окружающей среды</dc:title>
  <dc:subject/>
  <dc:creator>elena</dc:creator>
  <cp:keywords/>
  <dc:description/>
  <cp:lastModifiedBy>user</cp:lastModifiedBy>
  <cp:revision>129</cp:revision>
  <cp:lastPrinted>2021-04-30T07:28:00Z</cp:lastPrinted>
  <dcterms:created xsi:type="dcterms:W3CDTF">2019-05-04T09:20:00Z</dcterms:created>
  <dcterms:modified xsi:type="dcterms:W3CDTF">2021-04-30T07:31:00Z</dcterms:modified>
</cp:coreProperties>
</file>