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3F" w:rsidRPr="00ED2A3F" w:rsidRDefault="008172EA" w:rsidP="00ED2A3F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D2A3F" w:rsidRPr="00ED2A3F">
        <w:rPr>
          <w:b/>
          <w:sz w:val="20"/>
          <w:szCs w:val="20"/>
        </w:rPr>
        <w:t>ПАМЯТКА</w:t>
      </w:r>
    </w:p>
    <w:p w:rsidR="00ED2A3F" w:rsidRPr="00ED2A3F" w:rsidRDefault="00ED2A3F" w:rsidP="00ED2A3F">
      <w:pPr>
        <w:jc w:val="center"/>
        <w:outlineLvl w:val="0"/>
        <w:rPr>
          <w:b/>
          <w:sz w:val="20"/>
          <w:szCs w:val="20"/>
        </w:rPr>
      </w:pPr>
      <w:r w:rsidRPr="00ED2A3F">
        <w:rPr>
          <w:b/>
          <w:sz w:val="20"/>
          <w:szCs w:val="20"/>
        </w:rPr>
        <w:t>об установлении индивидуального</w:t>
      </w:r>
    </w:p>
    <w:p w:rsidR="00ED2A3F" w:rsidRPr="00ED2A3F" w:rsidRDefault="00ED2A3F" w:rsidP="00ED2A3F">
      <w:pPr>
        <w:tabs>
          <w:tab w:val="left" w:pos="1950"/>
        </w:tabs>
        <w:jc w:val="center"/>
        <w:outlineLvl w:val="0"/>
        <w:rPr>
          <w:b/>
          <w:sz w:val="20"/>
          <w:szCs w:val="20"/>
        </w:rPr>
      </w:pPr>
      <w:r w:rsidRPr="00ED2A3F">
        <w:rPr>
          <w:b/>
          <w:sz w:val="20"/>
          <w:szCs w:val="20"/>
        </w:rPr>
        <w:t>заработка работника решением суда</w:t>
      </w:r>
    </w:p>
    <w:p w:rsidR="00ED2A3F" w:rsidRPr="00ED2A3F" w:rsidRDefault="00ED2A3F" w:rsidP="00ED2A3F">
      <w:pPr>
        <w:rPr>
          <w:sz w:val="20"/>
          <w:szCs w:val="20"/>
        </w:rPr>
      </w:pP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В связи с возникающими вопросами о реализации предусмотренных законодательством пенсионных прав граждан в случаях не</w:t>
      </w:r>
      <w:r w:rsidR="00594AD3">
        <w:rPr>
          <w:sz w:val="20"/>
          <w:szCs w:val="20"/>
        </w:rPr>
        <w:t xml:space="preserve"> </w:t>
      </w:r>
      <w:r w:rsidRPr="00ED2A3F">
        <w:rPr>
          <w:sz w:val="20"/>
          <w:szCs w:val="20"/>
        </w:rPr>
        <w:t>сохранности работодателями документов о заработке (за исключением чрезвычайных ситуаций) сообщаем следующее.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В случае отсутствия  возможности получения гражданами надлежащих документов, подтверждающих размер начисленной  и  выплаченной им заработной платы (дохода), установление сведений о размере заработка, необходимых для назначения  и перерасчета пенсии, может осуществляется в судебном порядке. Для этого работник в праве обратиться в суд с заявлением об установлении факта получения им заработка за конкретный период в определенном размере в порядке, установленном статьями 361-367   Гражданского процессуального кодекса Республики Беларусь (далее – ГПК)</w:t>
      </w:r>
      <w:r w:rsidRPr="00ED2A3F">
        <w:rPr>
          <w:sz w:val="20"/>
          <w:szCs w:val="20"/>
          <w:vertAlign w:val="superscript"/>
        </w:rPr>
        <w:t>1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Суд при решении данного вопроса принимает во внимание любые средства доказывания, предусмотренные главой 22 ГПК.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В частности, размер заработка может быть подтвержден документами, косвенно свидетельствующими о фактическом заработке заявителя.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Например:</w:t>
      </w:r>
    </w:p>
    <w:p w:rsidR="00ED2A3F" w:rsidRPr="00ED2A3F" w:rsidRDefault="00ED2A3F" w:rsidP="00ED2A3F">
      <w:pPr>
        <w:numPr>
          <w:ilvl w:val="0"/>
          <w:numId w:val="1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выпиской из штатного расписания об окладе по соответствующей должности;</w:t>
      </w:r>
    </w:p>
    <w:p w:rsidR="00ED2A3F" w:rsidRPr="00ED2A3F" w:rsidRDefault="00ED2A3F" w:rsidP="00ED2A3F">
      <w:pPr>
        <w:numPr>
          <w:ilvl w:val="0"/>
          <w:numId w:val="1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вкладышем к трудовой книжке;</w:t>
      </w:r>
    </w:p>
    <w:p w:rsidR="00ED2A3F" w:rsidRPr="00ED2A3F" w:rsidRDefault="00ED2A3F" w:rsidP="00ED2A3F">
      <w:pPr>
        <w:numPr>
          <w:ilvl w:val="0"/>
          <w:numId w:val="1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учетными карточками членов партии, членов профсоюза и партийным билетом, профсоюзным билетом;</w:t>
      </w:r>
    </w:p>
    <w:p w:rsidR="00ED2A3F" w:rsidRPr="00ED2A3F" w:rsidRDefault="00ED2A3F" w:rsidP="00ED2A3F">
      <w:pPr>
        <w:numPr>
          <w:ilvl w:val="0"/>
          <w:numId w:val="1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расчетными книжками (листками );</w:t>
      </w:r>
    </w:p>
    <w:p w:rsidR="00ED2A3F" w:rsidRPr="00ED2A3F" w:rsidRDefault="00ED2A3F" w:rsidP="00ED2A3F">
      <w:pPr>
        <w:numPr>
          <w:ilvl w:val="0"/>
          <w:numId w:val="1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другими доказательствами, в том числе показаниями свидетелей.</w:t>
      </w:r>
    </w:p>
    <w:p w:rsidR="00ED2A3F" w:rsidRPr="00ED2A3F" w:rsidRDefault="00ED2A3F" w:rsidP="00ED2A3F">
      <w:pPr>
        <w:ind w:left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Кроме представления косвенных доказательств о заработке, необходимо представить справку об обстоятельствах несохранности работодателем документов, необходимых для оформления (начисления) пенсии.</w:t>
      </w:r>
    </w:p>
    <w:p w:rsidR="00ED2A3F" w:rsidRPr="00ED2A3F" w:rsidRDefault="00ED2A3F" w:rsidP="00ED2A3F">
      <w:pPr>
        <w:rPr>
          <w:sz w:val="20"/>
          <w:szCs w:val="20"/>
        </w:rPr>
      </w:pPr>
    </w:p>
    <w:p w:rsidR="00ED2A3F" w:rsidRPr="00ED2A3F" w:rsidRDefault="00ED2A3F" w:rsidP="00ED2A3F">
      <w:pPr>
        <w:rPr>
          <w:sz w:val="20"/>
          <w:szCs w:val="20"/>
        </w:rPr>
      </w:pPr>
      <w:r w:rsidRPr="00ED2A3F">
        <w:rPr>
          <w:sz w:val="20"/>
          <w:szCs w:val="20"/>
        </w:rPr>
        <w:t>___________________</w:t>
      </w:r>
    </w:p>
    <w:p w:rsidR="00ED2A3F" w:rsidRPr="00ED2A3F" w:rsidRDefault="00ED2A3F" w:rsidP="00ED2A3F">
      <w:pPr>
        <w:rPr>
          <w:sz w:val="20"/>
          <w:szCs w:val="20"/>
        </w:rPr>
      </w:pPr>
      <w:r w:rsidRPr="00ED2A3F">
        <w:rPr>
          <w:sz w:val="20"/>
          <w:szCs w:val="20"/>
          <w:vertAlign w:val="superscript"/>
        </w:rPr>
        <w:t>1</w:t>
      </w:r>
      <w:r w:rsidRPr="00ED2A3F">
        <w:rPr>
          <w:sz w:val="20"/>
          <w:szCs w:val="20"/>
        </w:rPr>
        <w:t>Следует иметь в виду ,что обращение в суд за установлением сведений о заработной плате решает проблему пенсионного обеспечения гражданина на будущий период Кроме этого он в праве обратиться в суд с иском к работодателю о возмещении причиненного ущерба в связи  с недополучением по вине работодателя пенсии в полном объеме (если это имело место) за период до установления судом юридического факта получения им заработной платы в определенном размере за конкретный период для целей пенсионного обеспечения</w:t>
      </w:r>
    </w:p>
    <w:p w:rsidR="00ED2A3F" w:rsidRPr="00ED2A3F" w:rsidRDefault="00ED2A3F" w:rsidP="00ED2A3F">
      <w:pPr>
        <w:jc w:val="center"/>
        <w:outlineLvl w:val="0"/>
        <w:rPr>
          <w:b/>
          <w:sz w:val="20"/>
          <w:szCs w:val="20"/>
        </w:rPr>
      </w:pPr>
      <w:r>
        <w:rPr>
          <w:sz w:val="20"/>
          <w:szCs w:val="20"/>
        </w:rPr>
        <w:br w:type="column"/>
      </w:r>
      <w:r w:rsidRPr="00ED2A3F">
        <w:rPr>
          <w:b/>
          <w:sz w:val="20"/>
          <w:szCs w:val="20"/>
        </w:rPr>
        <w:lastRenderedPageBreak/>
        <w:t>ПАМЯТКА</w:t>
      </w:r>
    </w:p>
    <w:p w:rsidR="00ED2A3F" w:rsidRPr="00ED2A3F" w:rsidRDefault="00ED2A3F" w:rsidP="00ED2A3F">
      <w:pPr>
        <w:jc w:val="center"/>
        <w:outlineLvl w:val="0"/>
        <w:rPr>
          <w:b/>
          <w:sz w:val="20"/>
          <w:szCs w:val="20"/>
        </w:rPr>
      </w:pPr>
      <w:r w:rsidRPr="00ED2A3F">
        <w:rPr>
          <w:b/>
          <w:sz w:val="20"/>
          <w:szCs w:val="20"/>
        </w:rPr>
        <w:t>об установлении индивидуального</w:t>
      </w:r>
    </w:p>
    <w:p w:rsidR="00ED2A3F" w:rsidRPr="00ED2A3F" w:rsidRDefault="00ED2A3F" w:rsidP="00ED2A3F">
      <w:pPr>
        <w:tabs>
          <w:tab w:val="left" w:pos="1950"/>
        </w:tabs>
        <w:jc w:val="center"/>
        <w:outlineLvl w:val="0"/>
        <w:rPr>
          <w:b/>
          <w:sz w:val="20"/>
          <w:szCs w:val="20"/>
        </w:rPr>
      </w:pPr>
      <w:r w:rsidRPr="00ED2A3F">
        <w:rPr>
          <w:b/>
          <w:sz w:val="20"/>
          <w:szCs w:val="20"/>
        </w:rPr>
        <w:t>заработка работника решением суда</w:t>
      </w:r>
    </w:p>
    <w:p w:rsidR="00ED2A3F" w:rsidRPr="00ED2A3F" w:rsidRDefault="00ED2A3F" w:rsidP="00ED2A3F">
      <w:pPr>
        <w:rPr>
          <w:sz w:val="20"/>
          <w:szCs w:val="20"/>
        </w:rPr>
      </w:pP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В связи с возникающими вопросами о реализации предусмотренных законодательством пенсионных прав граждан в случаях несохранности работодателями документов о заработке (за исключением чрезвычайных ситуаций) сообщаем следующее.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В случае отсутствия  возможности получения гражданами надлежащих документов, подтверждающих размер начисленной  и  выплаченной им заработной платы (дохода), установление сведений о размере заработка, необходимых для назначения  и перерасчета пенсии, может осуществляется в судебном порядке. Для этого работник в праве обратиться в суд с заявлением об установлении факта получения им заработка за конкретный период в определенном размере в порядке, установленном статьями 361-367   Гражданского процессуального кодекса Республики Беларусь (далее – ГПК)</w:t>
      </w:r>
      <w:r w:rsidRPr="00ED2A3F">
        <w:rPr>
          <w:sz w:val="20"/>
          <w:szCs w:val="20"/>
          <w:vertAlign w:val="superscript"/>
        </w:rPr>
        <w:t>1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Суд при решении данного вопроса принимает во внимание любые средства доказывания, предусмотренные главой 22 ГПК.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В частности, размер заработка может быть подтвержден документами, косвенно свидетельствующими о фактическом заработке заявителя.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Например:</w:t>
      </w:r>
    </w:p>
    <w:p w:rsidR="00ED2A3F" w:rsidRPr="00ED2A3F" w:rsidRDefault="00ED2A3F" w:rsidP="00ED2A3F">
      <w:pPr>
        <w:numPr>
          <w:ilvl w:val="0"/>
          <w:numId w:val="1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выпиской из штатного расписания об окладе по соответствующей должности;</w:t>
      </w:r>
    </w:p>
    <w:p w:rsidR="00ED2A3F" w:rsidRPr="00ED2A3F" w:rsidRDefault="00ED2A3F" w:rsidP="00ED2A3F">
      <w:pPr>
        <w:numPr>
          <w:ilvl w:val="0"/>
          <w:numId w:val="1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вкладышем к трудовой книжке;</w:t>
      </w:r>
    </w:p>
    <w:p w:rsidR="00ED2A3F" w:rsidRPr="00ED2A3F" w:rsidRDefault="00ED2A3F" w:rsidP="00ED2A3F">
      <w:pPr>
        <w:numPr>
          <w:ilvl w:val="0"/>
          <w:numId w:val="1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учетными карточками членов партии, членов профсоюза и партийным билетом, профсоюзным билетом;</w:t>
      </w:r>
    </w:p>
    <w:p w:rsidR="00ED2A3F" w:rsidRPr="00ED2A3F" w:rsidRDefault="00ED2A3F" w:rsidP="00ED2A3F">
      <w:pPr>
        <w:numPr>
          <w:ilvl w:val="0"/>
          <w:numId w:val="1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расчетными книжками ( листками );</w:t>
      </w:r>
    </w:p>
    <w:p w:rsidR="00ED2A3F" w:rsidRPr="00ED2A3F" w:rsidRDefault="00ED2A3F" w:rsidP="00ED2A3F">
      <w:pPr>
        <w:numPr>
          <w:ilvl w:val="0"/>
          <w:numId w:val="1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другими доказательствами, в том числе показаниями свидетелей.</w:t>
      </w:r>
    </w:p>
    <w:p w:rsidR="00ED2A3F" w:rsidRPr="00ED2A3F" w:rsidRDefault="00ED2A3F" w:rsidP="00ED2A3F">
      <w:pPr>
        <w:ind w:left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Кроме представления косвенных доказательств о заработке, необходимо представить справку об обстоятельствах несохранности работодателем документов, необходимых для оформления (начисления) пенсии.</w:t>
      </w:r>
    </w:p>
    <w:p w:rsidR="00ED2A3F" w:rsidRPr="00ED2A3F" w:rsidRDefault="00ED2A3F" w:rsidP="00ED2A3F">
      <w:pPr>
        <w:rPr>
          <w:sz w:val="20"/>
          <w:szCs w:val="20"/>
        </w:rPr>
      </w:pPr>
    </w:p>
    <w:p w:rsidR="00ED2A3F" w:rsidRPr="00ED2A3F" w:rsidRDefault="00ED2A3F" w:rsidP="00ED2A3F">
      <w:pPr>
        <w:rPr>
          <w:sz w:val="20"/>
          <w:szCs w:val="20"/>
        </w:rPr>
      </w:pPr>
      <w:r w:rsidRPr="00ED2A3F">
        <w:rPr>
          <w:sz w:val="20"/>
          <w:szCs w:val="20"/>
        </w:rPr>
        <w:t>___________________</w:t>
      </w:r>
    </w:p>
    <w:p w:rsidR="00ED2A3F" w:rsidRPr="00ED2A3F" w:rsidRDefault="00ED2A3F" w:rsidP="00ED2A3F">
      <w:pPr>
        <w:rPr>
          <w:sz w:val="20"/>
          <w:szCs w:val="20"/>
        </w:rPr>
      </w:pPr>
      <w:r w:rsidRPr="00ED2A3F">
        <w:rPr>
          <w:sz w:val="20"/>
          <w:szCs w:val="20"/>
          <w:vertAlign w:val="superscript"/>
        </w:rPr>
        <w:t>1</w:t>
      </w:r>
      <w:r w:rsidRPr="00ED2A3F">
        <w:rPr>
          <w:sz w:val="20"/>
          <w:szCs w:val="20"/>
        </w:rPr>
        <w:t>Следует иметь в виду ,что обращение в суд за установлением сведений о заработной плате решает проблему пенсионного обеспечения гражданина на будущий период Кроме этого он в праве обратиться в суд с иском к работодателю о возмещении причиненного ущерба в связи  с недополучением по вине работодателя пенсии в полном объеме (если это имело место) за период до установления судом юридического факта получения им заработной платы в определенном размере за конкретный период для целей пенсионного обеспечения</w:t>
      </w:r>
    </w:p>
    <w:p w:rsidR="00ED2A3F" w:rsidRPr="00ED2A3F" w:rsidRDefault="00ED2A3F" w:rsidP="00ED2A3F">
      <w:pPr>
        <w:rPr>
          <w:sz w:val="20"/>
          <w:szCs w:val="20"/>
        </w:rPr>
      </w:pPr>
    </w:p>
    <w:p w:rsidR="003020CC" w:rsidRDefault="003020CC">
      <w:pPr>
        <w:rPr>
          <w:sz w:val="20"/>
          <w:szCs w:val="20"/>
        </w:rPr>
      </w:pPr>
    </w:p>
    <w:p w:rsidR="00ED2A3F" w:rsidRDefault="00ED2A3F">
      <w:pPr>
        <w:rPr>
          <w:sz w:val="20"/>
          <w:szCs w:val="20"/>
        </w:rPr>
      </w:pPr>
    </w:p>
    <w:p w:rsidR="00ED2A3F" w:rsidRDefault="0034736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D2A3F" w:rsidRDefault="00ED2A3F">
      <w:pPr>
        <w:rPr>
          <w:sz w:val="20"/>
          <w:szCs w:val="20"/>
        </w:rPr>
      </w:pP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lastRenderedPageBreak/>
        <w:t xml:space="preserve">В случае, если предприятие ликвидировано, необходима справка архивного учреждения об отсутствии архивов. 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Все представленные доказательства подлежат оценке судом по правилам статьи 241 ГПК. При наличии оснований суд выносит решение об установлении факта получения заявителем заработка за конкретный период в определенном размере. Вступившее в законную силу решение суда представляется в органы по труду и социальной защите для решения вопроса о назначении (перерасчете) пенсии.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Установленные решением суда сведения о заработке за определенный период принимаются органами по труду и социальной защите в подтверждение трудового стажа для назначения пенсии и заработка для исчисления пенсии.</w:t>
      </w:r>
    </w:p>
    <w:p w:rsidR="00ED2A3F" w:rsidRPr="00ED2A3F" w:rsidRDefault="00ED2A3F" w:rsidP="00ED2A3F">
      <w:pPr>
        <w:ind w:firstLine="708"/>
        <w:jc w:val="both"/>
        <w:rPr>
          <w:b/>
          <w:sz w:val="20"/>
          <w:szCs w:val="20"/>
          <w:u w:val="single"/>
        </w:rPr>
      </w:pPr>
      <w:r w:rsidRPr="00ED2A3F">
        <w:rPr>
          <w:b/>
          <w:sz w:val="20"/>
          <w:szCs w:val="20"/>
          <w:u w:val="single"/>
        </w:rPr>
        <w:t>Следует знать: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В заработок для исчисления пенсии включаются только выплаты, на которые начислялись страховые взносы. Если работодатель в течение периода, за который не сохранены сведения о заработной плате, не был зарегистрирован в Фонде социальной защиты населения Министерства труда и социальной защиты Республики Беларусь в качестве плательщика страховых взносов и, соответственно, не уплачивал страховые взносы, то установленным судом фактический заработок за период такой работы не будет принят для исчисления пенсии.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 xml:space="preserve">Периоды работы </w:t>
      </w:r>
      <w:r w:rsidR="00FA22B9">
        <w:rPr>
          <w:sz w:val="20"/>
          <w:szCs w:val="20"/>
        </w:rPr>
        <w:t xml:space="preserve">с </w:t>
      </w:r>
      <w:r w:rsidRPr="00ED2A3F">
        <w:rPr>
          <w:sz w:val="20"/>
          <w:szCs w:val="20"/>
        </w:rPr>
        <w:t xml:space="preserve">1 июля </w:t>
      </w:r>
      <w:smartTag w:uri="urn:schemas-microsoft-com:office:smarttags" w:element="metricconverter">
        <w:smartTagPr>
          <w:attr w:name="ProductID" w:val="1998 г"/>
        </w:smartTagPr>
        <w:r w:rsidRPr="00ED2A3F">
          <w:rPr>
            <w:sz w:val="20"/>
            <w:szCs w:val="20"/>
          </w:rPr>
          <w:t>1998 г</w:t>
        </w:r>
      </w:smartTag>
      <w:r w:rsidRPr="00ED2A3F">
        <w:rPr>
          <w:sz w:val="20"/>
          <w:szCs w:val="20"/>
        </w:rPr>
        <w:t xml:space="preserve">. подлежат включению в стаж в порядке, предусмотренном частью первой статьи 51 Закона  Республики Беларусь «О пенсионном обеспечении», так же при выполнении условия об уплате страховых взносов. 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Следовательно, до принятия решения об обращении в суд за установлением заработка предварительно следует уточнить в Фонде социальной защиты населения сведения об уплате (неуплате) работодателем страховых взносов в установленном порядке. По просьбе граждан такие запросы в Фонд производят органы по труду, занятости и социальной защите.</w:t>
      </w:r>
    </w:p>
    <w:p w:rsidR="00ED2A3F" w:rsidRPr="00ED2A3F" w:rsidRDefault="00ED2A3F" w:rsidP="00ED2A3F">
      <w:pPr>
        <w:ind w:firstLine="708"/>
        <w:jc w:val="center"/>
        <w:rPr>
          <w:b/>
          <w:sz w:val="20"/>
          <w:szCs w:val="20"/>
          <w:vertAlign w:val="superscript"/>
        </w:rPr>
      </w:pPr>
      <w:r w:rsidRPr="00ED2A3F">
        <w:rPr>
          <w:b/>
          <w:sz w:val="20"/>
          <w:szCs w:val="20"/>
        </w:rPr>
        <w:t>ПРИМЕРНЫЙ ПЕРЕЧЕНЬ ДОКУМЕНТОВ, КОТОРЫЕ</w:t>
      </w:r>
    </w:p>
    <w:p w:rsidR="00ED2A3F" w:rsidRPr="00ED2A3F" w:rsidRDefault="00ED2A3F" w:rsidP="00ED2A3F">
      <w:pPr>
        <w:ind w:firstLine="708"/>
        <w:jc w:val="center"/>
        <w:rPr>
          <w:b/>
          <w:sz w:val="20"/>
          <w:szCs w:val="20"/>
        </w:rPr>
      </w:pPr>
      <w:r w:rsidRPr="00ED2A3F">
        <w:rPr>
          <w:b/>
          <w:sz w:val="20"/>
          <w:szCs w:val="20"/>
        </w:rPr>
        <w:t>НЕОБХОДИМО ПРЕДСТАВЛЯТЬ В СУД</w:t>
      </w:r>
    </w:p>
    <w:p w:rsidR="00ED2A3F" w:rsidRPr="00ED2A3F" w:rsidRDefault="00ED2A3F" w:rsidP="00ED2A3F">
      <w:pPr>
        <w:numPr>
          <w:ilvl w:val="0"/>
          <w:numId w:val="2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заявление;</w:t>
      </w:r>
    </w:p>
    <w:p w:rsidR="00ED2A3F" w:rsidRPr="00ED2A3F" w:rsidRDefault="00ED2A3F" w:rsidP="00ED2A3F">
      <w:pPr>
        <w:numPr>
          <w:ilvl w:val="0"/>
          <w:numId w:val="2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справка о причине несохранности  документов;</w:t>
      </w:r>
    </w:p>
    <w:p w:rsidR="00ED2A3F" w:rsidRPr="00ED2A3F" w:rsidRDefault="00ED2A3F" w:rsidP="00ED2A3F">
      <w:pPr>
        <w:numPr>
          <w:ilvl w:val="0"/>
          <w:numId w:val="2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справка о ликвидации предприятия (если ликвидировано);</w:t>
      </w:r>
    </w:p>
    <w:p w:rsidR="00ED2A3F" w:rsidRPr="00ED2A3F" w:rsidRDefault="00ED2A3F" w:rsidP="00ED2A3F">
      <w:pPr>
        <w:numPr>
          <w:ilvl w:val="0"/>
          <w:numId w:val="2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справка архива, что документы на хранение не поступали;</w:t>
      </w:r>
    </w:p>
    <w:p w:rsidR="00ED2A3F" w:rsidRPr="00ED2A3F" w:rsidRDefault="00ED2A3F" w:rsidP="00ED2A3F">
      <w:pPr>
        <w:numPr>
          <w:ilvl w:val="0"/>
          <w:numId w:val="2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косвенные доказательства заработка;</w:t>
      </w:r>
    </w:p>
    <w:p w:rsidR="00ED2A3F" w:rsidRPr="00ED2A3F" w:rsidRDefault="00ED2A3F" w:rsidP="00ED2A3F">
      <w:pPr>
        <w:numPr>
          <w:ilvl w:val="0"/>
          <w:numId w:val="2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справка Фонда соцзащиты о периоде уплаты страховых взносов.</w:t>
      </w:r>
    </w:p>
    <w:p w:rsidR="00ED2A3F" w:rsidRPr="00ED2A3F" w:rsidRDefault="00ED2A3F" w:rsidP="00ED2A3F">
      <w:pPr>
        <w:rPr>
          <w:sz w:val="20"/>
          <w:szCs w:val="20"/>
        </w:rPr>
      </w:pPr>
    </w:p>
    <w:p w:rsidR="00ED2A3F" w:rsidRPr="00ED2A3F" w:rsidRDefault="00ED2A3F" w:rsidP="00ED2A3F">
      <w:pPr>
        <w:rPr>
          <w:sz w:val="20"/>
          <w:szCs w:val="20"/>
        </w:rPr>
      </w:pPr>
    </w:p>
    <w:p w:rsidR="00ED2A3F" w:rsidRPr="00ED2A3F" w:rsidRDefault="00ED2A3F" w:rsidP="00ED2A3F">
      <w:pPr>
        <w:tabs>
          <w:tab w:val="left" w:pos="6780"/>
        </w:tabs>
        <w:rPr>
          <w:sz w:val="20"/>
          <w:szCs w:val="20"/>
        </w:rPr>
      </w:pPr>
      <w:r w:rsidRPr="00ED2A3F">
        <w:rPr>
          <w:sz w:val="20"/>
          <w:szCs w:val="20"/>
        </w:rPr>
        <w:t>ОЗНАКОМЛЕН (А):</w:t>
      </w:r>
      <w:r w:rsidR="0039531A">
        <w:rPr>
          <w:sz w:val="20"/>
          <w:szCs w:val="20"/>
        </w:rPr>
        <w:t xml:space="preserve">                                                </w:t>
      </w:r>
      <w:r w:rsidRPr="00ED2A3F">
        <w:rPr>
          <w:sz w:val="20"/>
          <w:szCs w:val="20"/>
        </w:rPr>
        <w:t>________________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Pr="00ED2A3F">
        <w:rPr>
          <w:sz w:val="20"/>
          <w:szCs w:val="20"/>
        </w:rPr>
        <w:lastRenderedPageBreak/>
        <w:t xml:space="preserve">В случае, если предприятие ликвидировано, необходима справка архивного учреждения об отсутствии архивов. 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Все представленные доказательства подлежат оценке судом по правилам статьи 241 ГПК. При наличии оснований суд выносит решение об установлении факта получения заявителем заработка за конкретный период в определенном размере. Вступившее в законную силу решение суда представляется в органы по труду и социальной защите для решения вопроса о назначении (перерасчете) пенсии.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Установленные решением суда сведения о заработке за определенный период принимаются органами по труду и социальной защите в подтверждение трудового стажа для назначения пенсии и заработка для исчисления пенсии.</w:t>
      </w:r>
    </w:p>
    <w:p w:rsidR="00ED2A3F" w:rsidRPr="00ED2A3F" w:rsidRDefault="00ED2A3F" w:rsidP="00ED2A3F">
      <w:pPr>
        <w:ind w:firstLine="708"/>
        <w:jc w:val="both"/>
        <w:rPr>
          <w:b/>
          <w:sz w:val="20"/>
          <w:szCs w:val="20"/>
          <w:u w:val="single"/>
        </w:rPr>
      </w:pPr>
      <w:r w:rsidRPr="00ED2A3F">
        <w:rPr>
          <w:b/>
          <w:sz w:val="20"/>
          <w:szCs w:val="20"/>
          <w:u w:val="single"/>
        </w:rPr>
        <w:t>Следует знать: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В заработок для исчисления пенсии включаются только выплаты, на которые начислялись страховые взносы. Если работодатель в течение периода, за который не сохранены сведения о заработной плате, не был зарегистрирован в Фонде социальной защиты населения Министерства труда и социальной защиты Республики Беларусь в качестве плательщика страховых взносов и, соответственно, не уплачивал страховые взносы, то установленным судом фактический заработок за период такой работы не будет принят для исчисления пенсии.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Периоды работы</w:t>
      </w:r>
      <w:r w:rsidR="00FA22B9">
        <w:rPr>
          <w:sz w:val="20"/>
          <w:szCs w:val="20"/>
        </w:rPr>
        <w:t xml:space="preserve"> с</w:t>
      </w:r>
      <w:r w:rsidRPr="00ED2A3F">
        <w:rPr>
          <w:sz w:val="20"/>
          <w:szCs w:val="20"/>
        </w:rPr>
        <w:t xml:space="preserve"> 1 июля </w:t>
      </w:r>
      <w:smartTag w:uri="urn:schemas-microsoft-com:office:smarttags" w:element="metricconverter">
        <w:smartTagPr>
          <w:attr w:name="ProductID" w:val="1998 г"/>
        </w:smartTagPr>
        <w:r w:rsidRPr="00ED2A3F">
          <w:rPr>
            <w:sz w:val="20"/>
            <w:szCs w:val="20"/>
          </w:rPr>
          <w:t>1998 г</w:t>
        </w:r>
      </w:smartTag>
      <w:r w:rsidRPr="00ED2A3F">
        <w:rPr>
          <w:sz w:val="20"/>
          <w:szCs w:val="20"/>
        </w:rPr>
        <w:t xml:space="preserve">. подлежат включению в стаж в порядке, предусмотренном частью первой статьи 51 Закона  Республики Беларусь «О пенсионном обеспечении», так же при выполнении условия об уплате страховых взносов. </w:t>
      </w:r>
    </w:p>
    <w:p w:rsidR="00ED2A3F" w:rsidRPr="00ED2A3F" w:rsidRDefault="00ED2A3F" w:rsidP="00ED2A3F">
      <w:pPr>
        <w:ind w:firstLine="708"/>
        <w:jc w:val="both"/>
        <w:rPr>
          <w:sz w:val="20"/>
          <w:szCs w:val="20"/>
        </w:rPr>
      </w:pPr>
      <w:r w:rsidRPr="00ED2A3F">
        <w:rPr>
          <w:sz w:val="20"/>
          <w:szCs w:val="20"/>
        </w:rPr>
        <w:t>Следовательно, до принятия решения об обращении в суд за установлением заработка предварительно следует уточнить в Фонде социальной защиты населения сведения об уплате (неуплате) работодателем страховых взносов в установленном порядке. По просьбе граждан такие запросы в Фонд производят органы по труду, занятости и социальной защите.</w:t>
      </w:r>
    </w:p>
    <w:p w:rsidR="00ED2A3F" w:rsidRPr="00ED2A3F" w:rsidRDefault="00ED2A3F" w:rsidP="00ED2A3F">
      <w:pPr>
        <w:ind w:firstLine="708"/>
        <w:jc w:val="center"/>
        <w:rPr>
          <w:b/>
          <w:sz w:val="20"/>
          <w:szCs w:val="20"/>
          <w:vertAlign w:val="superscript"/>
        </w:rPr>
      </w:pPr>
      <w:r w:rsidRPr="00ED2A3F">
        <w:rPr>
          <w:b/>
          <w:sz w:val="20"/>
          <w:szCs w:val="20"/>
        </w:rPr>
        <w:t>ПРИМЕРНЫЙ ПЕРЕЧЕНЬ ДОКУМЕНТОВ, КОТОРЫЕ</w:t>
      </w:r>
    </w:p>
    <w:p w:rsidR="00ED2A3F" w:rsidRPr="00ED2A3F" w:rsidRDefault="00ED2A3F" w:rsidP="00ED2A3F">
      <w:pPr>
        <w:ind w:firstLine="708"/>
        <w:jc w:val="center"/>
        <w:rPr>
          <w:b/>
          <w:sz w:val="20"/>
          <w:szCs w:val="20"/>
        </w:rPr>
      </w:pPr>
      <w:r w:rsidRPr="00ED2A3F">
        <w:rPr>
          <w:b/>
          <w:sz w:val="20"/>
          <w:szCs w:val="20"/>
        </w:rPr>
        <w:t>НЕОБХОДИМО ПРЕДСТАВЛЯТЬ В СУД</w:t>
      </w:r>
    </w:p>
    <w:p w:rsidR="00ED2A3F" w:rsidRPr="00ED2A3F" w:rsidRDefault="00ED2A3F" w:rsidP="00ED2A3F">
      <w:pPr>
        <w:numPr>
          <w:ilvl w:val="0"/>
          <w:numId w:val="2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заявление;</w:t>
      </w:r>
    </w:p>
    <w:p w:rsidR="00ED2A3F" w:rsidRPr="00ED2A3F" w:rsidRDefault="00ED2A3F" w:rsidP="00ED2A3F">
      <w:pPr>
        <w:numPr>
          <w:ilvl w:val="0"/>
          <w:numId w:val="2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справка о причине несохранности  документов;</w:t>
      </w:r>
    </w:p>
    <w:p w:rsidR="00ED2A3F" w:rsidRPr="00ED2A3F" w:rsidRDefault="00ED2A3F" w:rsidP="00ED2A3F">
      <w:pPr>
        <w:numPr>
          <w:ilvl w:val="0"/>
          <w:numId w:val="2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справка о ликвидации предприятия (если ликвидировано);</w:t>
      </w:r>
    </w:p>
    <w:p w:rsidR="00ED2A3F" w:rsidRPr="00ED2A3F" w:rsidRDefault="00ED2A3F" w:rsidP="00ED2A3F">
      <w:pPr>
        <w:numPr>
          <w:ilvl w:val="0"/>
          <w:numId w:val="2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справка архива, что документы на хранение не поступали;</w:t>
      </w:r>
    </w:p>
    <w:p w:rsidR="00ED2A3F" w:rsidRPr="00ED2A3F" w:rsidRDefault="00ED2A3F" w:rsidP="00ED2A3F">
      <w:pPr>
        <w:numPr>
          <w:ilvl w:val="0"/>
          <w:numId w:val="2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косвенные доказательства заработка;</w:t>
      </w:r>
    </w:p>
    <w:p w:rsidR="00ED2A3F" w:rsidRPr="00ED2A3F" w:rsidRDefault="00ED2A3F" w:rsidP="00ED2A3F">
      <w:pPr>
        <w:numPr>
          <w:ilvl w:val="0"/>
          <w:numId w:val="2"/>
        </w:numPr>
        <w:jc w:val="both"/>
        <w:rPr>
          <w:sz w:val="20"/>
          <w:szCs w:val="20"/>
        </w:rPr>
      </w:pPr>
      <w:r w:rsidRPr="00ED2A3F">
        <w:rPr>
          <w:sz w:val="20"/>
          <w:szCs w:val="20"/>
        </w:rPr>
        <w:t>справка Фонда соцзащиты о периоде уплаты страховых взносов.</w:t>
      </w:r>
    </w:p>
    <w:p w:rsidR="00ED2A3F" w:rsidRPr="00ED2A3F" w:rsidRDefault="00ED2A3F" w:rsidP="00ED2A3F">
      <w:pPr>
        <w:rPr>
          <w:sz w:val="20"/>
          <w:szCs w:val="20"/>
        </w:rPr>
      </w:pPr>
    </w:p>
    <w:p w:rsidR="00ED2A3F" w:rsidRPr="00ED2A3F" w:rsidRDefault="00ED2A3F" w:rsidP="00ED2A3F">
      <w:pPr>
        <w:rPr>
          <w:sz w:val="20"/>
          <w:szCs w:val="20"/>
        </w:rPr>
      </w:pPr>
    </w:p>
    <w:p w:rsidR="00ED2A3F" w:rsidRPr="00ED2A3F" w:rsidRDefault="00ED2A3F" w:rsidP="00ED2A3F">
      <w:pPr>
        <w:tabs>
          <w:tab w:val="left" w:pos="6780"/>
        </w:tabs>
        <w:rPr>
          <w:sz w:val="20"/>
          <w:szCs w:val="20"/>
        </w:rPr>
      </w:pPr>
      <w:r w:rsidRPr="00ED2A3F">
        <w:rPr>
          <w:sz w:val="20"/>
          <w:szCs w:val="20"/>
        </w:rPr>
        <w:t>ОЗНАКОМЛЕН (А):</w:t>
      </w:r>
      <w:r w:rsidR="0039531A">
        <w:rPr>
          <w:sz w:val="20"/>
          <w:szCs w:val="20"/>
        </w:rPr>
        <w:t xml:space="preserve">                                        </w:t>
      </w:r>
      <w:r w:rsidRPr="00ED2A3F">
        <w:rPr>
          <w:sz w:val="20"/>
          <w:szCs w:val="20"/>
        </w:rPr>
        <w:t>_________________</w:t>
      </w:r>
    </w:p>
    <w:p w:rsidR="00ED2A3F" w:rsidRPr="00ED2A3F" w:rsidRDefault="00ED2A3F">
      <w:pPr>
        <w:rPr>
          <w:sz w:val="20"/>
          <w:szCs w:val="20"/>
        </w:rPr>
      </w:pPr>
    </w:p>
    <w:sectPr w:rsidR="00ED2A3F" w:rsidRPr="00ED2A3F" w:rsidSect="00ED2A3F">
      <w:pgSz w:w="16838" w:h="11906" w:orient="landscape"/>
      <w:pgMar w:top="680" w:right="680" w:bottom="680" w:left="680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3B9A"/>
    <w:multiLevelType w:val="hybridMultilevel"/>
    <w:tmpl w:val="F75E75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0B365BF"/>
    <w:multiLevelType w:val="hybridMultilevel"/>
    <w:tmpl w:val="169813F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ED2A3F"/>
    <w:rsid w:val="00003509"/>
    <w:rsid w:val="000061E7"/>
    <w:rsid w:val="00006328"/>
    <w:rsid w:val="00006476"/>
    <w:rsid w:val="000108F8"/>
    <w:rsid w:val="00015DF6"/>
    <w:rsid w:val="00027A8F"/>
    <w:rsid w:val="0003176D"/>
    <w:rsid w:val="000323D4"/>
    <w:rsid w:val="00032BED"/>
    <w:rsid w:val="000346BB"/>
    <w:rsid w:val="00034D06"/>
    <w:rsid w:val="00037B58"/>
    <w:rsid w:val="00044032"/>
    <w:rsid w:val="0004539C"/>
    <w:rsid w:val="00050B30"/>
    <w:rsid w:val="00051B8F"/>
    <w:rsid w:val="000578D2"/>
    <w:rsid w:val="00066174"/>
    <w:rsid w:val="0007179D"/>
    <w:rsid w:val="00074C13"/>
    <w:rsid w:val="000753AB"/>
    <w:rsid w:val="000759F4"/>
    <w:rsid w:val="00080B3F"/>
    <w:rsid w:val="0008546D"/>
    <w:rsid w:val="00090F5B"/>
    <w:rsid w:val="000960D9"/>
    <w:rsid w:val="000A25AF"/>
    <w:rsid w:val="000A492A"/>
    <w:rsid w:val="000A535A"/>
    <w:rsid w:val="000A5AD7"/>
    <w:rsid w:val="000A73C8"/>
    <w:rsid w:val="000B2F3B"/>
    <w:rsid w:val="000B347F"/>
    <w:rsid w:val="000B3A4C"/>
    <w:rsid w:val="000B3CE5"/>
    <w:rsid w:val="000B4260"/>
    <w:rsid w:val="000C1108"/>
    <w:rsid w:val="000C2013"/>
    <w:rsid w:val="000C62C5"/>
    <w:rsid w:val="000C6A48"/>
    <w:rsid w:val="000D0606"/>
    <w:rsid w:val="000D7990"/>
    <w:rsid w:val="000D7AF5"/>
    <w:rsid w:val="000E1174"/>
    <w:rsid w:val="000E7214"/>
    <w:rsid w:val="000E78F9"/>
    <w:rsid w:val="000F54BD"/>
    <w:rsid w:val="00100878"/>
    <w:rsid w:val="0010403C"/>
    <w:rsid w:val="001117A9"/>
    <w:rsid w:val="00117305"/>
    <w:rsid w:val="00123668"/>
    <w:rsid w:val="0013071D"/>
    <w:rsid w:val="00130F5A"/>
    <w:rsid w:val="0013216F"/>
    <w:rsid w:val="00143ADC"/>
    <w:rsid w:val="0014477C"/>
    <w:rsid w:val="0015777B"/>
    <w:rsid w:val="00163E40"/>
    <w:rsid w:val="00164A4E"/>
    <w:rsid w:val="00167BAA"/>
    <w:rsid w:val="001802B7"/>
    <w:rsid w:val="00184C49"/>
    <w:rsid w:val="0019104A"/>
    <w:rsid w:val="00194459"/>
    <w:rsid w:val="001A0D72"/>
    <w:rsid w:val="001A202F"/>
    <w:rsid w:val="001A324F"/>
    <w:rsid w:val="001A7CA1"/>
    <w:rsid w:val="001B02E5"/>
    <w:rsid w:val="001B02F7"/>
    <w:rsid w:val="001B09F9"/>
    <w:rsid w:val="001B0F18"/>
    <w:rsid w:val="001B66E8"/>
    <w:rsid w:val="001C737B"/>
    <w:rsid w:val="001C7C62"/>
    <w:rsid w:val="001D1963"/>
    <w:rsid w:val="001D280F"/>
    <w:rsid w:val="001D444E"/>
    <w:rsid w:val="001D67D7"/>
    <w:rsid w:val="001E0762"/>
    <w:rsid w:val="001E3810"/>
    <w:rsid w:val="001E4B1E"/>
    <w:rsid w:val="001F0617"/>
    <w:rsid w:val="001F07A9"/>
    <w:rsid w:val="001F1411"/>
    <w:rsid w:val="001F2004"/>
    <w:rsid w:val="001F2172"/>
    <w:rsid w:val="00201EA8"/>
    <w:rsid w:val="00204D16"/>
    <w:rsid w:val="00206E9C"/>
    <w:rsid w:val="00211F90"/>
    <w:rsid w:val="00212B85"/>
    <w:rsid w:val="0021545D"/>
    <w:rsid w:val="0021576F"/>
    <w:rsid w:val="00223630"/>
    <w:rsid w:val="00223ADF"/>
    <w:rsid w:val="00224535"/>
    <w:rsid w:val="002248E9"/>
    <w:rsid w:val="002307FF"/>
    <w:rsid w:val="00247CF5"/>
    <w:rsid w:val="00247F2D"/>
    <w:rsid w:val="00250273"/>
    <w:rsid w:val="00254D16"/>
    <w:rsid w:val="00257498"/>
    <w:rsid w:val="002626A1"/>
    <w:rsid w:val="00266D63"/>
    <w:rsid w:val="00274332"/>
    <w:rsid w:val="002819E1"/>
    <w:rsid w:val="00286BAA"/>
    <w:rsid w:val="00294BB6"/>
    <w:rsid w:val="002A17CF"/>
    <w:rsid w:val="002B1225"/>
    <w:rsid w:val="002B2A7A"/>
    <w:rsid w:val="002B3D5C"/>
    <w:rsid w:val="002B55E0"/>
    <w:rsid w:val="002B5EE6"/>
    <w:rsid w:val="002B60C6"/>
    <w:rsid w:val="002B7B6D"/>
    <w:rsid w:val="002D0AD5"/>
    <w:rsid w:val="002D2629"/>
    <w:rsid w:val="002E31F6"/>
    <w:rsid w:val="002E3584"/>
    <w:rsid w:val="002F4AC0"/>
    <w:rsid w:val="003020CC"/>
    <w:rsid w:val="0030578C"/>
    <w:rsid w:val="0030614A"/>
    <w:rsid w:val="00307AEF"/>
    <w:rsid w:val="00307B5E"/>
    <w:rsid w:val="00310042"/>
    <w:rsid w:val="00310B94"/>
    <w:rsid w:val="003126F3"/>
    <w:rsid w:val="003135DD"/>
    <w:rsid w:val="003160DC"/>
    <w:rsid w:val="0032022B"/>
    <w:rsid w:val="003240BF"/>
    <w:rsid w:val="00327BAD"/>
    <w:rsid w:val="00330C29"/>
    <w:rsid w:val="00335DB1"/>
    <w:rsid w:val="00342D4F"/>
    <w:rsid w:val="0034736A"/>
    <w:rsid w:val="003539FA"/>
    <w:rsid w:val="00355CE2"/>
    <w:rsid w:val="00357161"/>
    <w:rsid w:val="003605E2"/>
    <w:rsid w:val="00360B7C"/>
    <w:rsid w:val="003623BD"/>
    <w:rsid w:val="003633C9"/>
    <w:rsid w:val="00370421"/>
    <w:rsid w:val="00370F09"/>
    <w:rsid w:val="00373031"/>
    <w:rsid w:val="00373A48"/>
    <w:rsid w:val="00377947"/>
    <w:rsid w:val="003847D8"/>
    <w:rsid w:val="003938EC"/>
    <w:rsid w:val="003947CD"/>
    <w:rsid w:val="0039531A"/>
    <w:rsid w:val="003B4456"/>
    <w:rsid w:val="003B4607"/>
    <w:rsid w:val="003B76D4"/>
    <w:rsid w:val="003D1834"/>
    <w:rsid w:val="003D31C9"/>
    <w:rsid w:val="003D5753"/>
    <w:rsid w:val="003D7687"/>
    <w:rsid w:val="003E6B1E"/>
    <w:rsid w:val="003E77D0"/>
    <w:rsid w:val="003F1E65"/>
    <w:rsid w:val="003F7B00"/>
    <w:rsid w:val="00404425"/>
    <w:rsid w:val="00406596"/>
    <w:rsid w:val="00423E0B"/>
    <w:rsid w:val="00447BBE"/>
    <w:rsid w:val="0045004F"/>
    <w:rsid w:val="0045023A"/>
    <w:rsid w:val="00451707"/>
    <w:rsid w:val="00455362"/>
    <w:rsid w:val="00457058"/>
    <w:rsid w:val="00465453"/>
    <w:rsid w:val="00475A5A"/>
    <w:rsid w:val="0047765F"/>
    <w:rsid w:val="00483AF0"/>
    <w:rsid w:val="00485B6E"/>
    <w:rsid w:val="00487F93"/>
    <w:rsid w:val="004A1E4B"/>
    <w:rsid w:val="004B0A69"/>
    <w:rsid w:val="004B5D04"/>
    <w:rsid w:val="004C195F"/>
    <w:rsid w:val="004C3941"/>
    <w:rsid w:val="004C6E7A"/>
    <w:rsid w:val="004D4C72"/>
    <w:rsid w:val="004E073A"/>
    <w:rsid w:val="004E2B55"/>
    <w:rsid w:val="004E41AD"/>
    <w:rsid w:val="004E4878"/>
    <w:rsid w:val="004E6776"/>
    <w:rsid w:val="004E7F51"/>
    <w:rsid w:val="004F1AF7"/>
    <w:rsid w:val="004F4B67"/>
    <w:rsid w:val="004F600E"/>
    <w:rsid w:val="00505A5D"/>
    <w:rsid w:val="00505B5C"/>
    <w:rsid w:val="00506033"/>
    <w:rsid w:val="00506DEB"/>
    <w:rsid w:val="00510200"/>
    <w:rsid w:val="005146F7"/>
    <w:rsid w:val="00516F4F"/>
    <w:rsid w:val="00517552"/>
    <w:rsid w:val="00517604"/>
    <w:rsid w:val="005201FF"/>
    <w:rsid w:val="00550E23"/>
    <w:rsid w:val="00551F69"/>
    <w:rsid w:val="00554B6D"/>
    <w:rsid w:val="00555B90"/>
    <w:rsid w:val="005659D7"/>
    <w:rsid w:val="005711FE"/>
    <w:rsid w:val="00573CE9"/>
    <w:rsid w:val="00574CDA"/>
    <w:rsid w:val="005771FB"/>
    <w:rsid w:val="00581B8F"/>
    <w:rsid w:val="00583CA7"/>
    <w:rsid w:val="005862E6"/>
    <w:rsid w:val="0059090A"/>
    <w:rsid w:val="005946B2"/>
    <w:rsid w:val="00594AD3"/>
    <w:rsid w:val="00594B55"/>
    <w:rsid w:val="005B0C00"/>
    <w:rsid w:val="005B2BFA"/>
    <w:rsid w:val="005B66FB"/>
    <w:rsid w:val="005B7D3C"/>
    <w:rsid w:val="005C1DD6"/>
    <w:rsid w:val="005C2883"/>
    <w:rsid w:val="005C7B96"/>
    <w:rsid w:val="005E45B5"/>
    <w:rsid w:val="005E4EEE"/>
    <w:rsid w:val="005F314F"/>
    <w:rsid w:val="005F3CF6"/>
    <w:rsid w:val="005F4F7E"/>
    <w:rsid w:val="00600C82"/>
    <w:rsid w:val="00605692"/>
    <w:rsid w:val="00610589"/>
    <w:rsid w:val="00610860"/>
    <w:rsid w:val="00612E8F"/>
    <w:rsid w:val="006165C5"/>
    <w:rsid w:val="0062381C"/>
    <w:rsid w:val="0064097D"/>
    <w:rsid w:val="0064629F"/>
    <w:rsid w:val="00647BB7"/>
    <w:rsid w:val="006504BA"/>
    <w:rsid w:val="006555B8"/>
    <w:rsid w:val="00661183"/>
    <w:rsid w:val="00661839"/>
    <w:rsid w:val="006618D0"/>
    <w:rsid w:val="00663214"/>
    <w:rsid w:val="006632AC"/>
    <w:rsid w:val="00665FE7"/>
    <w:rsid w:val="00666539"/>
    <w:rsid w:val="006744EC"/>
    <w:rsid w:val="006774FF"/>
    <w:rsid w:val="006827EE"/>
    <w:rsid w:val="00683380"/>
    <w:rsid w:val="006B005D"/>
    <w:rsid w:val="006B0777"/>
    <w:rsid w:val="006C2598"/>
    <w:rsid w:val="006C7037"/>
    <w:rsid w:val="006D3BDA"/>
    <w:rsid w:val="006F4754"/>
    <w:rsid w:val="007037C4"/>
    <w:rsid w:val="00703B08"/>
    <w:rsid w:val="00707F2E"/>
    <w:rsid w:val="00712B5D"/>
    <w:rsid w:val="00717538"/>
    <w:rsid w:val="00720FA0"/>
    <w:rsid w:val="00722499"/>
    <w:rsid w:val="0072647C"/>
    <w:rsid w:val="0072710F"/>
    <w:rsid w:val="00734659"/>
    <w:rsid w:val="007349C0"/>
    <w:rsid w:val="00735914"/>
    <w:rsid w:val="00746610"/>
    <w:rsid w:val="00750E9A"/>
    <w:rsid w:val="007553AE"/>
    <w:rsid w:val="00761650"/>
    <w:rsid w:val="007627BB"/>
    <w:rsid w:val="00762A15"/>
    <w:rsid w:val="00764054"/>
    <w:rsid w:val="007646DC"/>
    <w:rsid w:val="00773FB0"/>
    <w:rsid w:val="007742EC"/>
    <w:rsid w:val="00774341"/>
    <w:rsid w:val="00775956"/>
    <w:rsid w:val="00777507"/>
    <w:rsid w:val="00780FEA"/>
    <w:rsid w:val="00787FAA"/>
    <w:rsid w:val="0079257C"/>
    <w:rsid w:val="00794220"/>
    <w:rsid w:val="00795E53"/>
    <w:rsid w:val="007A30A2"/>
    <w:rsid w:val="007A3CE9"/>
    <w:rsid w:val="007B117F"/>
    <w:rsid w:val="007B49BC"/>
    <w:rsid w:val="007B515E"/>
    <w:rsid w:val="007C1D74"/>
    <w:rsid w:val="007C250B"/>
    <w:rsid w:val="007D74F2"/>
    <w:rsid w:val="007E1EE6"/>
    <w:rsid w:val="007E3C0A"/>
    <w:rsid w:val="007F1BCA"/>
    <w:rsid w:val="007F22F6"/>
    <w:rsid w:val="008002F4"/>
    <w:rsid w:val="00806431"/>
    <w:rsid w:val="00810DD2"/>
    <w:rsid w:val="008121F0"/>
    <w:rsid w:val="00816050"/>
    <w:rsid w:val="008172EA"/>
    <w:rsid w:val="008179C8"/>
    <w:rsid w:val="00824359"/>
    <w:rsid w:val="00824CEE"/>
    <w:rsid w:val="00827A24"/>
    <w:rsid w:val="00833A20"/>
    <w:rsid w:val="008364EA"/>
    <w:rsid w:val="008535CA"/>
    <w:rsid w:val="008578F4"/>
    <w:rsid w:val="00870DDC"/>
    <w:rsid w:val="00881BE8"/>
    <w:rsid w:val="0088532A"/>
    <w:rsid w:val="00886B18"/>
    <w:rsid w:val="00891EBD"/>
    <w:rsid w:val="008A08F1"/>
    <w:rsid w:val="008A45E5"/>
    <w:rsid w:val="008A49E5"/>
    <w:rsid w:val="008C1533"/>
    <w:rsid w:val="008C1797"/>
    <w:rsid w:val="008C2C15"/>
    <w:rsid w:val="008C6CBD"/>
    <w:rsid w:val="008C78AA"/>
    <w:rsid w:val="008D32CB"/>
    <w:rsid w:val="008D5029"/>
    <w:rsid w:val="008E0EA8"/>
    <w:rsid w:val="008E1969"/>
    <w:rsid w:val="008E1D59"/>
    <w:rsid w:val="008E7D7C"/>
    <w:rsid w:val="008F2B27"/>
    <w:rsid w:val="008F4D35"/>
    <w:rsid w:val="008F4D6E"/>
    <w:rsid w:val="008F7745"/>
    <w:rsid w:val="009001CB"/>
    <w:rsid w:val="00911648"/>
    <w:rsid w:val="00911C1B"/>
    <w:rsid w:val="0091523E"/>
    <w:rsid w:val="00915915"/>
    <w:rsid w:val="00921C3A"/>
    <w:rsid w:val="0093214E"/>
    <w:rsid w:val="009332E4"/>
    <w:rsid w:val="009359D3"/>
    <w:rsid w:val="00936D96"/>
    <w:rsid w:val="00937C02"/>
    <w:rsid w:val="00946EEA"/>
    <w:rsid w:val="0095196C"/>
    <w:rsid w:val="00957730"/>
    <w:rsid w:val="0096212A"/>
    <w:rsid w:val="00963B39"/>
    <w:rsid w:val="00966AF8"/>
    <w:rsid w:val="0096741B"/>
    <w:rsid w:val="0098159E"/>
    <w:rsid w:val="009820A9"/>
    <w:rsid w:val="009839A8"/>
    <w:rsid w:val="00984ECD"/>
    <w:rsid w:val="00993A0A"/>
    <w:rsid w:val="009A511C"/>
    <w:rsid w:val="009B6A95"/>
    <w:rsid w:val="009B74D8"/>
    <w:rsid w:val="009C009B"/>
    <w:rsid w:val="009C3160"/>
    <w:rsid w:val="009C3B49"/>
    <w:rsid w:val="009C5796"/>
    <w:rsid w:val="009C5813"/>
    <w:rsid w:val="009C7EC2"/>
    <w:rsid w:val="009D20D4"/>
    <w:rsid w:val="009D2A57"/>
    <w:rsid w:val="009D5885"/>
    <w:rsid w:val="009D6550"/>
    <w:rsid w:val="009D6EBC"/>
    <w:rsid w:val="009E3159"/>
    <w:rsid w:val="009E5EDB"/>
    <w:rsid w:val="009E632C"/>
    <w:rsid w:val="009E6BFB"/>
    <w:rsid w:val="009E7114"/>
    <w:rsid w:val="009E7A9F"/>
    <w:rsid w:val="009F511C"/>
    <w:rsid w:val="009F626C"/>
    <w:rsid w:val="00A03896"/>
    <w:rsid w:val="00A12224"/>
    <w:rsid w:val="00A241ED"/>
    <w:rsid w:val="00A252A0"/>
    <w:rsid w:val="00A33981"/>
    <w:rsid w:val="00A42A3E"/>
    <w:rsid w:val="00A42FCE"/>
    <w:rsid w:val="00A43813"/>
    <w:rsid w:val="00A46280"/>
    <w:rsid w:val="00A510A8"/>
    <w:rsid w:val="00A51CB4"/>
    <w:rsid w:val="00A57891"/>
    <w:rsid w:val="00A623F3"/>
    <w:rsid w:val="00A65399"/>
    <w:rsid w:val="00A67654"/>
    <w:rsid w:val="00A770C9"/>
    <w:rsid w:val="00A77417"/>
    <w:rsid w:val="00A83408"/>
    <w:rsid w:val="00A83AFA"/>
    <w:rsid w:val="00A84546"/>
    <w:rsid w:val="00A87A72"/>
    <w:rsid w:val="00A910EF"/>
    <w:rsid w:val="00A95B5E"/>
    <w:rsid w:val="00A96546"/>
    <w:rsid w:val="00AA0C96"/>
    <w:rsid w:val="00AB202E"/>
    <w:rsid w:val="00AC0080"/>
    <w:rsid w:val="00AC1346"/>
    <w:rsid w:val="00AC57F9"/>
    <w:rsid w:val="00AC6BAF"/>
    <w:rsid w:val="00AE0AD4"/>
    <w:rsid w:val="00AE7748"/>
    <w:rsid w:val="00AE7C49"/>
    <w:rsid w:val="00AF0D30"/>
    <w:rsid w:val="00AF7137"/>
    <w:rsid w:val="00B0015F"/>
    <w:rsid w:val="00B058CF"/>
    <w:rsid w:val="00B05DFD"/>
    <w:rsid w:val="00B112DD"/>
    <w:rsid w:val="00B11378"/>
    <w:rsid w:val="00B17F95"/>
    <w:rsid w:val="00B22FBB"/>
    <w:rsid w:val="00B24963"/>
    <w:rsid w:val="00B3116A"/>
    <w:rsid w:val="00B320E8"/>
    <w:rsid w:val="00B400DE"/>
    <w:rsid w:val="00B42A5B"/>
    <w:rsid w:val="00B51B4D"/>
    <w:rsid w:val="00B53116"/>
    <w:rsid w:val="00B6620D"/>
    <w:rsid w:val="00B66523"/>
    <w:rsid w:val="00B70D38"/>
    <w:rsid w:val="00B727AB"/>
    <w:rsid w:val="00B80C9A"/>
    <w:rsid w:val="00B83BDD"/>
    <w:rsid w:val="00B861AF"/>
    <w:rsid w:val="00B876B3"/>
    <w:rsid w:val="00B9042F"/>
    <w:rsid w:val="00B9299E"/>
    <w:rsid w:val="00B93D3B"/>
    <w:rsid w:val="00BA4ADA"/>
    <w:rsid w:val="00BA656C"/>
    <w:rsid w:val="00BB6B2F"/>
    <w:rsid w:val="00BB7D4F"/>
    <w:rsid w:val="00BC29D6"/>
    <w:rsid w:val="00BD58E3"/>
    <w:rsid w:val="00BD6604"/>
    <w:rsid w:val="00BD7EAE"/>
    <w:rsid w:val="00BE1D1C"/>
    <w:rsid w:val="00BE37F4"/>
    <w:rsid w:val="00BE589E"/>
    <w:rsid w:val="00BE5B16"/>
    <w:rsid w:val="00BF6268"/>
    <w:rsid w:val="00BF7790"/>
    <w:rsid w:val="00C02D76"/>
    <w:rsid w:val="00C0315B"/>
    <w:rsid w:val="00C03AED"/>
    <w:rsid w:val="00C200DA"/>
    <w:rsid w:val="00C24328"/>
    <w:rsid w:val="00C268BA"/>
    <w:rsid w:val="00C35D89"/>
    <w:rsid w:val="00C40F64"/>
    <w:rsid w:val="00C53B9C"/>
    <w:rsid w:val="00C5619C"/>
    <w:rsid w:val="00C57700"/>
    <w:rsid w:val="00C604DB"/>
    <w:rsid w:val="00C708DE"/>
    <w:rsid w:val="00C7214A"/>
    <w:rsid w:val="00C736A1"/>
    <w:rsid w:val="00C74A33"/>
    <w:rsid w:val="00C76874"/>
    <w:rsid w:val="00C806E9"/>
    <w:rsid w:val="00C8321F"/>
    <w:rsid w:val="00C83A81"/>
    <w:rsid w:val="00C83AE1"/>
    <w:rsid w:val="00C90545"/>
    <w:rsid w:val="00C92FAB"/>
    <w:rsid w:val="00C94110"/>
    <w:rsid w:val="00C95FDC"/>
    <w:rsid w:val="00CA228B"/>
    <w:rsid w:val="00CA2D08"/>
    <w:rsid w:val="00CA45FD"/>
    <w:rsid w:val="00CB5A53"/>
    <w:rsid w:val="00CC21AB"/>
    <w:rsid w:val="00CC56AB"/>
    <w:rsid w:val="00CC6B7C"/>
    <w:rsid w:val="00CC7017"/>
    <w:rsid w:val="00CC74D0"/>
    <w:rsid w:val="00CD26BC"/>
    <w:rsid w:val="00CD2D42"/>
    <w:rsid w:val="00CD5601"/>
    <w:rsid w:val="00CD6033"/>
    <w:rsid w:val="00CD6087"/>
    <w:rsid w:val="00CE1CF0"/>
    <w:rsid w:val="00CF5217"/>
    <w:rsid w:val="00CF7713"/>
    <w:rsid w:val="00D02561"/>
    <w:rsid w:val="00D02C87"/>
    <w:rsid w:val="00D1002C"/>
    <w:rsid w:val="00D12256"/>
    <w:rsid w:val="00D145E2"/>
    <w:rsid w:val="00D265BC"/>
    <w:rsid w:val="00D2733C"/>
    <w:rsid w:val="00D343E5"/>
    <w:rsid w:val="00D51160"/>
    <w:rsid w:val="00D524E9"/>
    <w:rsid w:val="00D55194"/>
    <w:rsid w:val="00D5553F"/>
    <w:rsid w:val="00D5684B"/>
    <w:rsid w:val="00D64159"/>
    <w:rsid w:val="00D64DBE"/>
    <w:rsid w:val="00D65FCB"/>
    <w:rsid w:val="00D76A15"/>
    <w:rsid w:val="00D841A5"/>
    <w:rsid w:val="00D87F02"/>
    <w:rsid w:val="00D94B4E"/>
    <w:rsid w:val="00D9738A"/>
    <w:rsid w:val="00DA2579"/>
    <w:rsid w:val="00DA3C4E"/>
    <w:rsid w:val="00DA6997"/>
    <w:rsid w:val="00DA6FA8"/>
    <w:rsid w:val="00DB0729"/>
    <w:rsid w:val="00DB243F"/>
    <w:rsid w:val="00DB3293"/>
    <w:rsid w:val="00DB3818"/>
    <w:rsid w:val="00DB7C19"/>
    <w:rsid w:val="00DC01F4"/>
    <w:rsid w:val="00DC14F3"/>
    <w:rsid w:val="00DC59DD"/>
    <w:rsid w:val="00DD06CE"/>
    <w:rsid w:val="00DE1358"/>
    <w:rsid w:val="00DE54A9"/>
    <w:rsid w:val="00DE6030"/>
    <w:rsid w:val="00DF17E3"/>
    <w:rsid w:val="00DF56BB"/>
    <w:rsid w:val="00DF5A70"/>
    <w:rsid w:val="00DF6676"/>
    <w:rsid w:val="00E010CD"/>
    <w:rsid w:val="00E0225A"/>
    <w:rsid w:val="00E02797"/>
    <w:rsid w:val="00E03703"/>
    <w:rsid w:val="00E04225"/>
    <w:rsid w:val="00E12EC3"/>
    <w:rsid w:val="00E21772"/>
    <w:rsid w:val="00E27CDF"/>
    <w:rsid w:val="00E32620"/>
    <w:rsid w:val="00E331A2"/>
    <w:rsid w:val="00E42C62"/>
    <w:rsid w:val="00E66D06"/>
    <w:rsid w:val="00E66FCD"/>
    <w:rsid w:val="00E7129C"/>
    <w:rsid w:val="00E749E2"/>
    <w:rsid w:val="00E81B15"/>
    <w:rsid w:val="00E90305"/>
    <w:rsid w:val="00E94BB8"/>
    <w:rsid w:val="00E96EE4"/>
    <w:rsid w:val="00EB1AD9"/>
    <w:rsid w:val="00EC0DE7"/>
    <w:rsid w:val="00EC6106"/>
    <w:rsid w:val="00EC6C84"/>
    <w:rsid w:val="00ED2A3F"/>
    <w:rsid w:val="00ED6A0C"/>
    <w:rsid w:val="00EE0570"/>
    <w:rsid w:val="00EE0E8B"/>
    <w:rsid w:val="00EF46C1"/>
    <w:rsid w:val="00EF49B7"/>
    <w:rsid w:val="00EF548A"/>
    <w:rsid w:val="00F00BE3"/>
    <w:rsid w:val="00F02C9F"/>
    <w:rsid w:val="00F036EB"/>
    <w:rsid w:val="00F05AAD"/>
    <w:rsid w:val="00F06D79"/>
    <w:rsid w:val="00F1180A"/>
    <w:rsid w:val="00F207A5"/>
    <w:rsid w:val="00F20A35"/>
    <w:rsid w:val="00F250E2"/>
    <w:rsid w:val="00F312EF"/>
    <w:rsid w:val="00F32E16"/>
    <w:rsid w:val="00F3330E"/>
    <w:rsid w:val="00F34BF4"/>
    <w:rsid w:val="00F453E4"/>
    <w:rsid w:val="00F45716"/>
    <w:rsid w:val="00F52D72"/>
    <w:rsid w:val="00F53A68"/>
    <w:rsid w:val="00F5517F"/>
    <w:rsid w:val="00F64E21"/>
    <w:rsid w:val="00F70F36"/>
    <w:rsid w:val="00F752E3"/>
    <w:rsid w:val="00F76A97"/>
    <w:rsid w:val="00F86ACC"/>
    <w:rsid w:val="00FA22B9"/>
    <w:rsid w:val="00FA5B46"/>
    <w:rsid w:val="00FB4129"/>
    <w:rsid w:val="00FB6BB7"/>
    <w:rsid w:val="00FD6A10"/>
    <w:rsid w:val="00FE111C"/>
    <w:rsid w:val="00FE2FBB"/>
    <w:rsid w:val="00FF12DB"/>
    <w:rsid w:val="00FF22BE"/>
    <w:rsid w:val="00FF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A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5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SocZachita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Администратор</dc:creator>
  <cp:keywords/>
  <dc:description/>
  <cp:lastModifiedBy>v.phundator</cp:lastModifiedBy>
  <cp:revision>2</cp:revision>
  <cp:lastPrinted>2016-12-08T07:25:00Z</cp:lastPrinted>
  <dcterms:created xsi:type="dcterms:W3CDTF">2016-12-08T07:25:00Z</dcterms:created>
  <dcterms:modified xsi:type="dcterms:W3CDTF">2016-12-08T07:25:00Z</dcterms:modified>
</cp:coreProperties>
</file>